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AA6A" w14:textId="77777777" w:rsidR="00BC475C" w:rsidRDefault="00BC475C" w:rsidP="00693608">
      <w:pPr>
        <w:numPr>
          <w:ilvl w:val="12"/>
          <w:numId w:val="0"/>
        </w:numPr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75C">
        <w:rPr>
          <w:rFonts w:ascii="Times New Roman" w:hAnsi="Times New Roman"/>
          <w:b/>
          <w:sz w:val="24"/>
          <w:szCs w:val="24"/>
        </w:rPr>
        <w:t>Тема № 4 Финансовый анализ.</w:t>
      </w:r>
    </w:p>
    <w:p w14:paraId="6AF4EA55" w14:textId="35077DB0" w:rsidR="00693608" w:rsidRPr="00693608" w:rsidRDefault="00D2658D" w:rsidP="00693608">
      <w:pPr>
        <w:numPr>
          <w:ilvl w:val="12"/>
          <w:numId w:val="0"/>
        </w:numPr>
        <w:spacing w:before="24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 w:rsidR="00693608">
        <w:rPr>
          <w:rFonts w:ascii="Times New Roman" w:hAnsi="Times New Roman"/>
          <w:b/>
          <w:sz w:val="24"/>
          <w:szCs w:val="24"/>
        </w:rPr>
        <w:t xml:space="preserve"> </w:t>
      </w:r>
    </w:p>
    <w:p w14:paraId="185EE977" w14:textId="025CDA16" w:rsidR="00D2658D" w:rsidRDefault="00D2658D" w:rsidP="00693608">
      <w:pPr>
        <w:tabs>
          <w:tab w:val="left" w:pos="9187"/>
        </w:tabs>
        <w:spacing w:before="24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Решите практические экономические, ситуационные задачи:</w:t>
      </w:r>
    </w:p>
    <w:p w14:paraId="3EFF7FC7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>Задача №1</w:t>
      </w:r>
    </w:p>
    <w:p w14:paraId="6AD5DD5E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Провести факторный анализ изменения коэффициента абсолютной ликвидности ЗАО «Лотос» на основе следующих данных (соотношение заёмного и собственного капитала составляет 2:3):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39D65DCA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299A447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1E40DFC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510800A9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6FD8EF9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06B57B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61107FE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7685DAE9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3B0E264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 активы,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DED47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114643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78AE52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159502</w:t>
            </w:r>
          </w:p>
        </w:tc>
      </w:tr>
      <w:tr w:rsidR="00BC475C" w:rsidRPr="0053142D" w14:paraId="63EA694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82C235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55976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71234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E9E247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93072</w:t>
            </w:r>
          </w:p>
        </w:tc>
      </w:tr>
      <w:tr w:rsidR="00BC475C" w:rsidRPr="0053142D" w14:paraId="4872C6D3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32D4FC5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-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E2718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45018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D28FCB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70747</w:t>
            </w:r>
          </w:p>
        </w:tc>
      </w:tr>
      <w:tr w:rsidR="00BC475C" w:rsidRPr="0053142D" w14:paraId="14C97E4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6427327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дебиторская задолженность до 12 мес.,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488B9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23916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01FF36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18760</w:t>
            </w:r>
          </w:p>
        </w:tc>
      </w:tr>
      <w:tr w:rsidR="00BC475C" w:rsidRPr="0053142D" w14:paraId="57B00A39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0FE24C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денежные средства и их эквиваленты,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D524C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BF1D61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3565</w:t>
            </w:r>
          </w:p>
        </w:tc>
      </w:tr>
      <w:tr w:rsidR="00BC475C" w:rsidRPr="0053142D" w14:paraId="1CD5B773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785236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AD18B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16288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099F19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13228</w:t>
            </w:r>
          </w:p>
        </w:tc>
      </w:tr>
      <w:tr w:rsidR="00BC475C" w:rsidRPr="0053142D" w14:paraId="0C8430D4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DEB73D8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.: - кредиты и займы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C800B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FD0E8E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</w:tr>
      <w:tr w:rsidR="00BC475C" w:rsidRPr="0053142D" w14:paraId="756069E4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651E3F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кредиторская задолженность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A4833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12788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84A4C5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5928</w:t>
            </w:r>
          </w:p>
        </w:tc>
      </w:tr>
    </w:tbl>
    <w:p w14:paraId="0ECB556E" w14:textId="77777777" w:rsidR="00BC475C" w:rsidRPr="0053142D" w:rsidRDefault="00BC475C" w:rsidP="00BC475C">
      <w:pPr>
        <w:jc w:val="center"/>
        <w:rPr>
          <w:rFonts w:ascii="Times New Roman" w:hAnsi="Times New Roman"/>
          <w:sz w:val="24"/>
          <w:szCs w:val="24"/>
        </w:rPr>
      </w:pPr>
    </w:p>
    <w:p w14:paraId="29990B58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>Задача №2</w:t>
      </w:r>
    </w:p>
    <w:p w14:paraId="6F54F327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Собственный и заёмный капитал ЗАО «Факел» находятся в соотношении 3:2. Проанализируйте финансовую устойчивость на основе относительных показателей: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2F3174EA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2901043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270CC01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53D5D384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175F10F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519E8E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3E07FF3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7D884620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D204B30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F1614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47240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92DCFC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71230</w:t>
            </w:r>
          </w:p>
        </w:tc>
      </w:tr>
      <w:tr w:rsidR="00BC475C" w:rsidRPr="0053142D" w14:paraId="75261FE9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FF7351B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BD33D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42220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A7A694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BC475C" w:rsidRPr="0053142D" w14:paraId="64C8B7B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2A31A4A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34716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15870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4EF8B8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16290</w:t>
            </w:r>
          </w:p>
        </w:tc>
      </w:tr>
      <w:tr w:rsidR="00BC475C" w:rsidRPr="0053142D" w14:paraId="1927319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33C18F6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кредиты и займы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963B0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5646FF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BC475C" w:rsidRPr="0053142D" w14:paraId="44DFCF4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FA63AC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 активы,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2ADF9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83200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D01C7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114640</w:t>
            </w:r>
          </w:p>
        </w:tc>
      </w:tr>
    </w:tbl>
    <w:p w14:paraId="591FA16C" w14:textId="77777777" w:rsidR="00BC475C" w:rsidRPr="0053142D" w:rsidRDefault="00BC475C" w:rsidP="00BC475C">
      <w:pPr>
        <w:rPr>
          <w:rFonts w:ascii="Times New Roman" w:hAnsi="Times New Roman"/>
          <w:sz w:val="24"/>
          <w:szCs w:val="24"/>
        </w:rPr>
      </w:pPr>
    </w:p>
    <w:p w14:paraId="2D8082C7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 xml:space="preserve">Задача №3 </w:t>
      </w:r>
    </w:p>
    <w:p w14:paraId="3625DE44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 xml:space="preserve">Рассчитать и дать оценку показателям платёжеспособности ЗАО «Альтаир» на основе следующих данных (соотношение оборотных и </w:t>
      </w:r>
      <w:proofErr w:type="spellStart"/>
      <w:r w:rsidRPr="0053142D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53142D">
        <w:rPr>
          <w:rFonts w:ascii="Times New Roman" w:hAnsi="Times New Roman"/>
          <w:sz w:val="24"/>
          <w:szCs w:val="24"/>
        </w:rPr>
        <w:t xml:space="preserve"> активов составляет 2:3):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6C6E64F9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65CCA59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76F9E90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2835595D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622488C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EA0694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5AF29B1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038F4F08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1B2169C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Собственный капитал,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1A1FA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111943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D3C763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206336</w:t>
            </w:r>
          </w:p>
        </w:tc>
      </w:tr>
      <w:tr w:rsidR="00BC475C" w:rsidRPr="0053142D" w14:paraId="2572C9C3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BD7AAD8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Долгосрочные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C1D82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57646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68DB55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33010</w:t>
            </w:r>
          </w:p>
        </w:tc>
      </w:tr>
      <w:tr w:rsidR="00BC475C" w:rsidRPr="0053142D" w14:paraId="2F396388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3FB2FAA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47D1E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71234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E4D86C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93072</w:t>
            </w:r>
          </w:p>
        </w:tc>
      </w:tr>
      <w:tr w:rsidR="00BC475C" w:rsidRPr="0053142D" w14:paraId="1789B7A5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7AC1207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-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3C642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45018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ADBA65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70747</w:t>
            </w:r>
          </w:p>
        </w:tc>
      </w:tr>
      <w:tr w:rsidR="00BC475C" w:rsidRPr="0053142D" w14:paraId="00BD48A5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956EC77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дебиторская задолженность до 12 мес.,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BA5B8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23916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6575DF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18760</w:t>
            </w:r>
          </w:p>
        </w:tc>
      </w:tr>
      <w:tr w:rsidR="00BC475C" w:rsidRPr="0053142D" w14:paraId="6F53691D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89888FA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денежные средства и их эквиваленты,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CBD10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C1E3E9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3565</w:t>
            </w:r>
          </w:p>
        </w:tc>
      </w:tr>
    </w:tbl>
    <w:p w14:paraId="6DF463F6" w14:textId="77777777" w:rsidR="00BC475C" w:rsidRPr="0053142D" w:rsidRDefault="00BC475C" w:rsidP="00BC475C">
      <w:pPr>
        <w:rPr>
          <w:rFonts w:ascii="Times New Roman" w:hAnsi="Times New Roman"/>
          <w:sz w:val="24"/>
          <w:szCs w:val="24"/>
        </w:rPr>
      </w:pPr>
    </w:p>
    <w:p w14:paraId="53ABB9E5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 xml:space="preserve">Задача №4 </w:t>
      </w:r>
    </w:p>
    <w:p w14:paraId="7E0764D3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Провести факторный анализ продолжительности финансового цикла ЗАО «Салют» на основе следующих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690A288C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7CB3DC4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1B17544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1E861E53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45C2787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9580B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1277F1D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59B49F8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A461FBC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Прибыль от реализации продукции,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3C310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330FF0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16255</w:t>
            </w:r>
          </w:p>
        </w:tc>
      </w:tr>
      <w:tr w:rsidR="00BC475C" w:rsidRPr="0053142D" w14:paraId="3737F678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15A1FF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8A347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32053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60B368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113737</w:t>
            </w:r>
          </w:p>
        </w:tc>
      </w:tr>
      <w:tr w:rsidR="00BC475C" w:rsidRPr="0053142D" w14:paraId="75BFFDE8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8F7251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57F3B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26944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52CE0F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93072</w:t>
            </w:r>
          </w:p>
        </w:tc>
      </w:tr>
      <w:tr w:rsidR="00BC475C" w:rsidRPr="0053142D" w14:paraId="43914EF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17CAFBB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-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6E7BE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24269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49497D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70747</w:t>
            </w:r>
          </w:p>
        </w:tc>
      </w:tr>
      <w:tr w:rsidR="00BC475C" w:rsidRPr="0053142D" w14:paraId="339EB06D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38906235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- дебиторская задолженность,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144F5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2503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3580E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18760</w:t>
            </w:r>
          </w:p>
        </w:tc>
      </w:tr>
      <w:tr w:rsidR="00BC475C" w:rsidRPr="0053142D" w14:paraId="1DEABACD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9E31A4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73864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13682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F3615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13228</w:t>
            </w:r>
          </w:p>
        </w:tc>
      </w:tr>
      <w:tr w:rsidR="00BC475C" w:rsidRPr="0053142D" w14:paraId="0D0BB5E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10CFCAD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- кредиторская задолженность,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46472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4972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5244F8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9083</w:t>
            </w:r>
          </w:p>
        </w:tc>
      </w:tr>
    </w:tbl>
    <w:p w14:paraId="154E19E4" w14:textId="77777777" w:rsidR="00BC475C" w:rsidRPr="0053142D" w:rsidRDefault="00BC475C" w:rsidP="00BC475C">
      <w:pPr>
        <w:jc w:val="center"/>
        <w:rPr>
          <w:rFonts w:ascii="Times New Roman" w:hAnsi="Times New Roman"/>
          <w:sz w:val="24"/>
          <w:szCs w:val="24"/>
        </w:rPr>
      </w:pPr>
    </w:p>
    <w:p w14:paraId="7043F16E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 xml:space="preserve">Задача №5 </w:t>
      </w:r>
    </w:p>
    <w:p w14:paraId="7991EC3D" w14:textId="77777777" w:rsidR="00BC475C" w:rsidRPr="0053142D" w:rsidRDefault="00BC475C" w:rsidP="00BC475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На основании имеющихся данных заполнить пустые статьи баланса, если известно, что:</w:t>
      </w:r>
    </w:p>
    <w:p w14:paraId="6E20D3EC" w14:textId="77777777" w:rsidR="00BC475C" w:rsidRPr="0053142D" w:rsidRDefault="00BC475C" w:rsidP="00BC475C">
      <w:pPr>
        <w:numPr>
          <w:ilvl w:val="0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Коэффициент соотношения дебиторской и кредиторской задолженности равен 0,422;</w:t>
      </w:r>
    </w:p>
    <w:p w14:paraId="7C6EF6FF" w14:textId="77777777" w:rsidR="00BC475C" w:rsidRPr="0053142D" w:rsidRDefault="00BC475C" w:rsidP="00BC475C">
      <w:pPr>
        <w:numPr>
          <w:ilvl w:val="0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Коэффициент абсолютной ликвидности равен 0,030;</w:t>
      </w:r>
    </w:p>
    <w:p w14:paraId="480694FD" w14:textId="77777777" w:rsidR="00BC475C" w:rsidRPr="0053142D" w:rsidRDefault="00BC475C" w:rsidP="00BC475C">
      <w:pPr>
        <w:numPr>
          <w:ilvl w:val="0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Коэффициент текущей ликвидности равен 3,159;</w:t>
      </w:r>
    </w:p>
    <w:p w14:paraId="3F8E8D98" w14:textId="77777777" w:rsidR="00BC475C" w:rsidRPr="0053142D" w:rsidRDefault="00BC475C" w:rsidP="00BC475C">
      <w:pPr>
        <w:numPr>
          <w:ilvl w:val="0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Коэффициент обеспеченности собственными оборотными средствами равен 0,683: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977"/>
        <w:gridCol w:w="2703"/>
        <w:gridCol w:w="2083"/>
      </w:tblGrid>
      <w:tr w:rsidR="00BC475C" w:rsidRPr="0053142D" w14:paraId="5284522A" w14:textId="77777777" w:rsidTr="00D76F59">
        <w:trPr>
          <w:jc w:val="center"/>
        </w:trPr>
        <w:tc>
          <w:tcPr>
            <w:tcW w:w="4785" w:type="dxa"/>
            <w:gridSpan w:val="2"/>
            <w:shd w:val="clear" w:color="auto" w:fill="auto"/>
          </w:tcPr>
          <w:p w14:paraId="5ADAD85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18AA261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BC475C" w:rsidRPr="0053142D" w14:paraId="07490848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3951013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Раздел (статья)</w:t>
            </w:r>
          </w:p>
        </w:tc>
        <w:tc>
          <w:tcPr>
            <w:tcW w:w="1977" w:type="dxa"/>
            <w:shd w:val="clear" w:color="auto" w:fill="auto"/>
          </w:tcPr>
          <w:p w14:paraId="73A9047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703" w:type="dxa"/>
            <w:shd w:val="clear" w:color="auto" w:fill="auto"/>
          </w:tcPr>
          <w:p w14:paraId="361CD60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Раздел (статья)</w:t>
            </w:r>
          </w:p>
        </w:tc>
        <w:tc>
          <w:tcPr>
            <w:tcW w:w="2083" w:type="dxa"/>
            <w:shd w:val="clear" w:color="auto" w:fill="auto"/>
          </w:tcPr>
          <w:p w14:paraId="0B4C403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BC475C" w:rsidRPr="0053142D" w14:paraId="4348F716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17CF5467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977" w:type="dxa"/>
            <w:shd w:val="clear" w:color="auto" w:fill="auto"/>
          </w:tcPr>
          <w:p w14:paraId="07E5A74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67420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14:paraId="104ED038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A96B92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5C" w:rsidRPr="0053142D" w14:paraId="64B76F6E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613BE780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977" w:type="dxa"/>
            <w:shd w:val="clear" w:color="auto" w:fill="auto"/>
          </w:tcPr>
          <w:p w14:paraId="522CF18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703" w:type="dxa"/>
            <w:vMerge/>
            <w:shd w:val="clear" w:color="auto" w:fill="auto"/>
          </w:tcPr>
          <w:p w14:paraId="213B2562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7515E9C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5C" w:rsidRPr="0053142D" w14:paraId="3FB77EEC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6C3AC8DE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77" w:type="dxa"/>
            <w:shd w:val="clear" w:color="auto" w:fill="auto"/>
          </w:tcPr>
          <w:p w14:paraId="2638DAC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6E2E782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7C5862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5C" w:rsidRPr="0053142D" w14:paraId="63379DCC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7D8D02E4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Денежные средства и их эквиваленты</w:t>
            </w:r>
          </w:p>
        </w:tc>
        <w:tc>
          <w:tcPr>
            <w:tcW w:w="1977" w:type="dxa"/>
            <w:shd w:val="clear" w:color="auto" w:fill="auto"/>
          </w:tcPr>
          <w:p w14:paraId="25B4D8E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25F18A9B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E5F25B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12366</w:t>
            </w:r>
          </w:p>
        </w:tc>
      </w:tr>
      <w:tr w:rsidR="00BC475C" w:rsidRPr="0053142D" w14:paraId="3E1BD021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67AD88A7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977" w:type="dxa"/>
            <w:shd w:val="clear" w:color="auto" w:fill="auto"/>
          </w:tcPr>
          <w:p w14:paraId="07605DF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17008FEA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B9DC1A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</w:tr>
      <w:tr w:rsidR="00BC475C" w:rsidRPr="0053142D" w14:paraId="79C0C85C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4C0C6A5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977" w:type="dxa"/>
            <w:shd w:val="clear" w:color="auto" w:fill="auto"/>
          </w:tcPr>
          <w:p w14:paraId="13594C9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63DC691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2083" w:type="dxa"/>
            <w:shd w:val="clear" w:color="auto" w:fill="auto"/>
          </w:tcPr>
          <w:p w14:paraId="19B96E1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D35C1E" w14:textId="77777777" w:rsidR="00BC475C" w:rsidRPr="0053142D" w:rsidRDefault="00BC475C" w:rsidP="00BC475C">
      <w:pPr>
        <w:rPr>
          <w:rFonts w:ascii="Times New Roman" w:hAnsi="Times New Roman"/>
          <w:sz w:val="24"/>
          <w:szCs w:val="24"/>
        </w:rPr>
      </w:pPr>
    </w:p>
    <w:p w14:paraId="0E81DDEB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 xml:space="preserve">Задача №6 </w:t>
      </w:r>
    </w:p>
    <w:p w14:paraId="272B2CF5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Проанализировать финансовую устойчивость ЗАО «Вектор» на основе абсолютных показателей: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12F4F430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3E68696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46A0695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19594049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5A488BE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C2C458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39735A3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4D96A38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003E280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Капитал и резервы,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1501E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F68D4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82800</w:t>
            </w:r>
          </w:p>
        </w:tc>
      </w:tr>
      <w:tr w:rsidR="00BC475C" w:rsidRPr="0053142D" w14:paraId="2F2514C4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70C452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Долгосрочные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C53A6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55EC12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9100</w:t>
            </w:r>
          </w:p>
        </w:tc>
      </w:tr>
      <w:tr w:rsidR="00BC475C" w:rsidRPr="0053142D" w14:paraId="18DA59DE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3C9A78F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20A7A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36820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8CC836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43980</w:t>
            </w:r>
          </w:p>
        </w:tc>
      </w:tr>
      <w:tr w:rsidR="00BC475C" w:rsidRPr="0053142D" w14:paraId="72645A88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BB663C2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DAF3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34750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0D8A5F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42300</w:t>
            </w:r>
          </w:p>
        </w:tc>
      </w:tr>
      <w:tr w:rsidR="00BC475C" w:rsidRPr="0053142D" w14:paraId="315D0B1C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EF21722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6E336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5340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6B74EF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5530</w:t>
            </w:r>
          </w:p>
        </w:tc>
      </w:tr>
      <w:tr w:rsidR="00BC475C" w:rsidRPr="0053142D" w14:paraId="5D24DBA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97FFF8C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кредиты и займы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7B778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1A61FF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</w:tbl>
    <w:p w14:paraId="6A0AC9B1" w14:textId="77777777" w:rsidR="00BC475C" w:rsidRPr="0053142D" w:rsidRDefault="00BC475C" w:rsidP="00BC475C">
      <w:pPr>
        <w:rPr>
          <w:rFonts w:ascii="Times New Roman" w:hAnsi="Times New Roman"/>
          <w:sz w:val="24"/>
          <w:szCs w:val="24"/>
        </w:rPr>
      </w:pPr>
    </w:p>
    <w:p w14:paraId="3AE86990" w14:textId="77777777" w:rsidR="00BC475C" w:rsidRPr="0053142D" w:rsidRDefault="00BC475C" w:rsidP="00BC475C">
      <w:pPr>
        <w:ind w:firstLine="53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42D">
        <w:rPr>
          <w:rFonts w:ascii="Times New Roman" w:hAnsi="Times New Roman"/>
          <w:b/>
          <w:sz w:val="24"/>
          <w:szCs w:val="24"/>
          <w:lang w:eastAsia="ru-RU"/>
        </w:rPr>
        <w:t>Задача №7</w:t>
      </w:r>
    </w:p>
    <w:p w14:paraId="01268020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 xml:space="preserve">Оборотные и </w:t>
      </w:r>
      <w:proofErr w:type="spellStart"/>
      <w:r w:rsidRPr="0053142D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Pr="0053142D">
        <w:rPr>
          <w:rFonts w:ascii="Times New Roman" w:hAnsi="Times New Roman"/>
          <w:sz w:val="24"/>
          <w:szCs w:val="24"/>
        </w:rPr>
        <w:t xml:space="preserve"> активы ЗАО «Прима» находятся в соотношении 3:2. Проанализируйте финансовую устойчивость на основе относительных показателей: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56520B52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3D0DF1B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5AFDD14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28966D98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24893F0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43BB2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016F5ED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03CD33BA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DF733F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Долгосрочные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92591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19240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C70F0A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11340</w:t>
            </w:r>
          </w:p>
        </w:tc>
      </w:tr>
      <w:tr w:rsidR="00BC475C" w:rsidRPr="0053142D" w14:paraId="68F15E21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246201D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4AE58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54700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555D8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52200</w:t>
            </w:r>
          </w:p>
        </w:tc>
      </w:tr>
      <w:tr w:rsidR="00BC475C" w:rsidRPr="0053142D" w14:paraId="5615FE11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EB4F547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325DB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39700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A42F74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42200</w:t>
            </w:r>
          </w:p>
        </w:tc>
      </w:tr>
      <w:tr w:rsidR="00BC475C" w:rsidRPr="0053142D" w14:paraId="4039824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4C0BBC0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EF8BF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10960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0D96D0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19700</w:t>
            </w:r>
          </w:p>
        </w:tc>
      </w:tr>
      <w:tr w:rsidR="00BC475C" w:rsidRPr="0053142D" w14:paraId="0BAF5F9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9470573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кредиты и займы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A9071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380B51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</w:tbl>
    <w:p w14:paraId="61F2D47B" w14:textId="77777777" w:rsidR="00BC475C" w:rsidRDefault="00BC475C" w:rsidP="00BC47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финансовую устойчивость на основе относительных показателей.</w:t>
      </w:r>
    </w:p>
    <w:p w14:paraId="3BCE6E77" w14:textId="77777777" w:rsidR="00BC475C" w:rsidRPr="0053142D" w:rsidRDefault="00BC475C" w:rsidP="00BC47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70A7C4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 xml:space="preserve">Задача №8 </w:t>
      </w:r>
    </w:p>
    <w:p w14:paraId="71E0F08D" w14:textId="77777777" w:rsidR="00BC475C" w:rsidRPr="0053142D" w:rsidRDefault="00BC475C" w:rsidP="00BC475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На основании имеющихся данных заполнить пустые статьи баланса, если известно, что:</w:t>
      </w:r>
    </w:p>
    <w:p w14:paraId="5D795638" w14:textId="77777777" w:rsidR="00BC475C" w:rsidRPr="0053142D" w:rsidRDefault="00BC475C" w:rsidP="00BC475C">
      <w:pPr>
        <w:numPr>
          <w:ilvl w:val="0"/>
          <w:numId w:val="9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Коэффициент соотношения дебиторско</w:t>
      </w:r>
      <w:r>
        <w:rPr>
          <w:rFonts w:ascii="Times New Roman" w:hAnsi="Times New Roman"/>
          <w:sz w:val="24"/>
          <w:szCs w:val="24"/>
        </w:rPr>
        <w:t xml:space="preserve">й и кредиторской задолженности </w:t>
      </w:r>
      <w:r w:rsidRPr="0053142D">
        <w:rPr>
          <w:rFonts w:ascii="Times New Roman" w:hAnsi="Times New Roman"/>
          <w:sz w:val="24"/>
          <w:szCs w:val="24"/>
        </w:rPr>
        <w:t>равен 2, 391;</w:t>
      </w:r>
    </w:p>
    <w:p w14:paraId="12ED8C12" w14:textId="77777777" w:rsidR="00BC475C" w:rsidRPr="0053142D" w:rsidRDefault="00BC475C" w:rsidP="00BC475C">
      <w:pPr>
        <w:numPr>
          <w:ilvl w:val="0"/>
          <w:numId w:val="9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Коэффициент абсолютной ликвидности равен 0,091;</w:t>
      </w:r>
    </w:p>
    <w:p w14:paraId="3E234D54" w14:textId="77777777" w:rsidR="00BC475C" w:rsidRPr="0053142D" w:rsidRDefault="00BC475C" w:rsidP="00BC475C">
      <w:pPr>
        <w:numPr>
          <w:ilvl w:val="0"/>
          <w:numId w:val="9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Коэффициент текущей ликвидности равен 1,746;</w:t>
      </w:r>
    </w:p>
    <w:p w14:paraId="6B5A7198" w14:textId="77777777" w:rsidR="00BC475C" w:rsidRPr="0053142D" w:rsidRDefault="00BC475C" w:rsidP="00BC475C">
      <w:pPr>
        <w:numPr>
          <w:ilvl w:val="0"/>
          <w:numId w:val="9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lastRenderedPageBreak/>
        <w:t>Коэффициент обеспеченности собственными оборотными средствами равен 0,386: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977"/>
        <w:gridCol w:w="2703"/>
        <w:gridCol w:w="2083"/>
      </w:tblGrid>
      <w:tr w:rsidR="00BC475C" w:rsidRPr="0053142D" w14:paraId="160BD8AF" w14:textId="77777777" w:rsidTr="00D76F59">
        <w:trPr>
          <w:jc w:val="center"/>
        </w:trPr>
        <w:tc>
          <w:tcPr>
            <w:tcW w:w="4785" w:type="dxa"/>
            <w:gridSpan w:val="2"/>
            <w:shd w:val="clear" w:color="auto" w:fill="auto"/>
          </w:tcPr>
          <w:p w14:paraId="07C4CB8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3BFF44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Пассив</w:t>
            </w:r>
          </w:p>
        </w:tc>
      </w:tr>
      <w:tr w:rsidR="00BC475C" w:rsidRPr="0053142D" w14:paraId="585C6C49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5F84799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Раздел (статья)</w:t>
            </w:r>
          </w:p>
        </w:tc>
        <w:tc>
          <w:tcPr>
            <w:tcW w:w="1977" w:type="dxa"/>
            <w:shd w:val="clear" w:color="auto" w:fill="auto"/>
          </w:tcPr>
          <w:p w14:paraId="783911F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2703" w:type="dxa"/>
            <w:shd w:val="clear" w:color="auto" w:fill="auto"/>
          </w:tcPr>
          <w:p w14:paraId="4072D31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Раздел (статья)</w:t>
            </w:r>
          </w:p>
        </w:tc>
        <w:tc>
          <w:tcPr>
            <w:tcW w:w="2083" w:type="dxa"/>
            <w:shd w:val="clear" w:color="auto" w:fill="auto"/>
          </w:tcPr>
          <w:p w14:paraId="101A347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C475C" w:rsidRPr="0053142D" w14:paraId="5067FE71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6CB3144B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1977" w:type="dxa"/>
            <w:shd w:val="clear" w:color="auto" w:fill="auto"/>
          </w:tcPr>
          <w:p w14:paraId="2D1E710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128260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14:paraId="03E366C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45EA811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75C" w:rsidRPr="0053142D" w14:paraId="21F5A01A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409904C6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1977" w:type="dxa"/>
            <w:shd w:val="clear" w:color="auto" w:fill="auto"/>
          </w:tcPr>
          <w:p w14:paraId="495903F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93803</w:t>
            </w:r>
          </w:p>
        </w:tc>
        <w:tc>
          <w:tcPr>
            <w:tcW w:w="2703" w:type="dxa"/>
            <w:vMerge/>
            <w:shd w:val="clear" w:color="auto" w:fill="auto"/>
          </w:tcPr>
          <w:p w14:paraId="76F9BAA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657A5AA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75C" w:rsidRPr="0053142D" w14:paraId="0BFB68BC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670BC595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77" w:type="dxa"/>
            <w:shd w:val="clear" w:color="auto" w:fill="auto"/>
          </w:tcPr>
          <w:p w14:paraId="49A7D18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461EE1B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9C52A7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75C" w:rsidRPr="0053142D" w14:paraId="4FE1BC41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46EDA2AD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и их эквиваленты</w:t>
            </w:r>
          </w:p>
        </w:tc>
        <w:tc>
          <w:tcPr>
            <w:tcW w:w="1977" w:type="dxa"/>
            <w:shd w:val="clear" w:color="auto" w:fill="auto"/>
          </w:tcPr>
          <w:p w14:paraId="2586B16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3B5054C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3D0E4A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109049</w:t>
            </w:r>
          </w:p>
        </w:tc>
      </w:tr>
      <w:tr w:rsidR="00BC475C" w:rsidRPr="0053142D" w14:paraId="05668008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21FFE9AC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977" w:type="dxa"/>
            <w:shd w:val="clear" w:color="auto" w:fill="auto"/>
          </w:tcPr>
          <w:p w14:paraId="71B4401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2B0B1BE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4394DB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25664</w:t>
            </w:r>
          </w:p>
        </w:tc>
      </w:tr>
      <w:tr w:rsidR="00BC475C" w:rsidRPr="0053142D" w14:paraId="085C8FC7" w14:textId="77777777" w:rsidTr="00D76F59">
        <w:trPr>
          <w:jc w:val="center"/>
        </w:trPr>
        <w:tc>
          <w:tcPr>
            <w:tcW w:w="2808" w:type="dxa"/>
            <w:shd w:val="clear" w:color="auto" w:fill="auto"/>
          </w:tcPr>
          <w:p w14:paraId="484A68A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977" w:type="dxa"/>
            <w:shd w:val="clear" w:color="auto" w:fill="auto"/>
          </w:tcPr>
          <w:p w14:paraId="699CCB6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3F33B28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2083" w:type="dxa"/>
            <w:shd w:val="clear" w:color="auto" w:fill="auto"/>
          </w:tcPr>
          <w:p w14:paraId="3D55319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2048CEC" w14:textId="77777777" w:rsidR="00BC475C" w:rsidRPr="0053142D" w:rsidRDefault="00BC475C" w:rsidP="00BC475C">
      <w:pPr>
        <w:rPr>
          <w:rFonts w:ascii="Times New Roman" w:hAnsi="Times New Roman"/>
          <w:sz w:val="24"/>
          <w:szCs w:val="24"/>
        </w:rPr>
      </w:pPr>
    </w:p>
    <w:p w14:paraId="639F2C73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 xml:space="preserve">Задача №9 </w:t>
      </w:r>
    </w:p>
    <w:p w14:paraId="6C791523" w14:textId="77777777" w:rsidR="00BC475C" w:rsidRPr="0053142D" w:rsidRDefault="00BC475C" w:rsidP="00BC475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3142D">
        <w:rPr>
          <w:rFonts w:ascii="Times New Roman" w:hAnsi="Times New Roman"/>
          <w:color w:val="000000"/>
          <w:sz w:val="24"/>
          <w:szCs w:val="24"/>
        </w:rPr>
        <w:tab/>
        <w:t>Оцените ликвидность баланса на основе сопоставления активов и пассивов по степени ликвидности и срочности погашения на основе следующих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12"/>
        <w:gridCol w:w="1260"/>
        <w:gridCol w:w="1183"/>
      </w:tblGrid>
      <w:tr w:rsidR="00BC475C" w:rsidRPr="0053142D" w14:paraId="128D9D2A" w14:textId="77777777" w:rsidTr="00D76F59">
        <w:trPr>
          <w:jc w:val="center"/>
        </w:trPr>
        <w:tc>
          <w:tcPr>
            <w:tcW w:w="6912" w:type="dxa"/>
            <w:vMerge w:val="restart"/>
            <w:shd w:val="clear" w:color="auto" w:fill="auto"/>
            <w:vAlign w:val="center"/>
          </w:tcPr>
          <w:p w14:paraId="7C2CC5F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2443" w:type="dxa"/>
            <w:gridSpan w:val="2"/>
            <w:shd w:val="clear" w:color="auto" w:fill="auto"/>
          </w:tcPr>
          <w:p w14:paraId="5CB478D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C475C" w:rsidRPr="0053142D" w14:paraId="50363B07" w14:textId="77777777" w:rsidTr="00D76F59">
        <w:trPr>
          <w:jc w:val="center"/>
        </w:trPr>
        <w:tc>
          <w:tcPr>
            <w:tcW w:w="6912" w:type="dxa"/>
            <w:vMerge/>
            <w:shd w:val="clear" w:color="auto" w:fill="auto"/>
          </w:tcPr>
          <w:p w14:paraId="5DD316C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1E4EF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3C88F8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</w:tr>
      <w:tr w:rsidR="00BC475C" w:rsidRPr="0053142D" w14:paraId="14F19960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4B835C5A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1260" w:type="dxa"/>
            <w:shd w:val="clear" w:color="auto" w:fill="auto"/>
          </w:tcPr>
          <w:p w14:paraId="097AB64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83" w:type="dxa"/>
            <w:shd w:val="clear" w:color="auto" w:fill="auto"/>
          </w:tcPr>
          <w:p w14:paraId="43AE68A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644</w:t>
            </w:r>
          </w:p>
        </w:tc>
      </w:tr>
      <w:tr w:rsidR="00BC475C" w:rsidRPr="0053142D" w14:paraId="3AC13E72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1395AF06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Незавершённое строительство</w:t>
            </w:r>
          </w:p>
        </w:tc>
        <w:tc>
          <w:tcPr>
            <w:tcW w:w="1260" w:type="dxa"/>
            <w:shd w:val="clear" w:color="auto" w:fill="auto"/>
          </w:tcPr>
          <w:p w14:paraId="7068470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28527</w:t>
            </w:r>
          </w:p>
        </w:tc>
        <w:tc>
          <w:tcPr>
            <w:tcW w:w="1183" w:type="dxa"/>
            <w:shd w:val="clear" w:color="auto" w:fill="auto"/>
          </w:tcPr>
          <w:p w14:paraId="6B79CD2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19830</w:t>
            </w:r>
          </w:p>
        </w:tc>
      </w:tr>
      <w:tr w:rsidR="00BC475C" w:rsidRPr="0053142D" w14:paraId="2AA61A0A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22856213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260" w:type="dxa"/>
            <w:shd w:val="clear" w:color="auto" w:fill="auto"/>
          </w:tcPr>
          <w:p w14:paraId="7210316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11399</w:t>
            </w:r>
          </w:p>
        </w:tc>
        <w:tc>
          <w:tcPr>
            <w:tcW w:w="1183" w:type="dxa"/>
            <w:shd w:val="clear" w:color="auto" w:fill="auto"/>
          </w:tcPr>
          <w:p w14:paraId="7243B5E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11514</w:t>
            </w:r>
          </w:p>
        </w:tc>
      </w:tr>
      <w:tr w:rsidR="00BC475C" w:rsidRPr="0053142D" w14:paraId="61D215FE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4141B13F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Заёмные средства - всего</w:t>
            </w:r>
          </w:p>
        </w:tc>
        <w:tc>
          <w:tcPr>
            <w:tcW w:w="1260" w:type="dxa"/>
            <w:shd w:val="clear" w:color="auto" w:fill="auto"/>
          </w:tcPr>
          <w:p w14:paraId="10399FE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11745</w:t>
            </w:r>
          </w:p>
        </w:tc>
        <w:tc>
          <w:tcPr>
            <w:tcW w:w="1183" w:type="dxa"/>
            <w:shd w:val="clear" w:color="auto" w:fill="auto"/>
          </w:tcPr>
          <w:p w14:paraId="0DB7DE2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9942</w:t>
            </w:r>
          </w:p>
        </w:tc>
      </w:tr>
      <w:tr w:rsidR="00BC475C" w:rsidRPr="0053142D" w14:paraId="0031CA40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53A2A855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в т. ч.: - кредиты банков со сроком погашения свыше 12 мес.</w:t>
            </w:r>
          </w:p>
        </w:tc>
        <w:tc>
          <w:tcPr>
            <w:tcW w:w="1260" w:type="dxa"/>
            <w:shd w:val="clear" w:color="auto" w:fill="auto"/>
          </w:tcPr>
          <w:p w14:paraId="2220B6C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11016</w:t>
            </w:r>
          </w:p>
        </w:tc>
        <w:tc>
          <w:tcPr>
            <w:tcW w:w="1183" w:type="dxa"/>
            <w:shd w:val="clear" w:color="auto" w:fill="auto"/>
          </w:tcPr>
          <w:p w14:paraId="5C10810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9368</w:t>
            </w:r>
          </w:p>
        </w:tc>
      </w:tr>
      <w:tr w:rsidR="00BC475C" w:rsidRPr="0053142D" w14:paraId="6EBC2903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1128A649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прочие займы со сроком погашения свыше 12 мес.</w:t>
            </w:r>
          </w:p>
        </w:tc>
        <w:tc>
          <w:tcPr>
            <w:tcW w:w="1260" w:type="dxa"/>
            <w:shd w:val="clear" w:color="auto" w:fill="auto"/>
          </w:tcPr>
          <w:p w14:paraId="5F7FF85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183" w:type="dxa"/>
            <w:shd w:val="clear" w:color="auto" w:fill="auto"/>
          </w:tcPr>
          <w:p w14:paraId="4B67F8A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</w:tr>
      <w:tr w:rsidR="00BC475C" w:rsidRPr="0053142D" w14:paraId="581D4E36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437E5751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260" w:type="dxa"/>
            <w:shd w:val="clear" w:color="auto" w:fill="auto"/>
          </w:tcPr>
          <w:p w14:paraId="60E8A8B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61352</w:t>
            </w:r>
          </w:p>
        </w:tc>
        <w:tc>
          <w:tcPr>
            <w:tcW w:w="1183" w:type="dxa"/>
            <w:shd w:val="clear" w:color="auto" w:fill="auto"/>
          </w:tcPr>
          <w:p w14:paraId="589E9DE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63174</w:t>
            </w:r>
          </w:p>
        </w:tc>
      </w:tr>
      <w:tr w:rsidR="00BC475C" w:rsidRPr="0053142D" w14:paraId="2F6D28BD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774E4189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1260" w:type="dxa"/>
            <w:shd w:val="clear" w:color="auto" w:fill="auto"/>
          </w:tcPr>
          <w:p w14:paraId="10350F6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92803</w:t>
            </w:r>
          </w:p>
        </w:tc>
        <w:tc>
          <w:tcPr>
            <w:tcW w:w="1183" w:type="dxa"/>
            <w:shd w:val="clear" w:color="auto" w:fill="auto"/>
          </w:tcPr>
          <w:p w14:paraId="5E9C5B7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109623</w:t>
            </w:r>
          </w:p>
        </w:tc>
      </w:tr>
      <w:tr w:rsidR="00BC475C" w:rsidRPr="0053142D" w14:paraId="61790AFC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09C0ABF6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активы</w:t>
            </w:r>
          </w:p>
        </w:tc>
        <w:tc>
          <w:tcPr>
            <w:tcW w:w="1260" w:type="dxa"/>
            <w:shd w:val="clear" w:color="auto" w:fill="auto"/>
          </w:tcPr>
          <w:p w14:paraId="3F91B2E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190409</w:t>
            </w:r>
          </w:p>
        </w:tc>
        <w:tc>
          <w:tcPr>
            <w:tcW w:w="1183" w:type="dxa"/>
            <w:shd w:val="clear" w:color="auto" w:fill="auto"/>
          </w:tcPr>
          <w:p w14:paraId="53899DD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193099</w:t>
            </w:r>
          </w:p>
        </w:tc>
      </w:tr>
      <w:tr w:rsidR="00BC475C" w:rsidRPr="0053142D" w14:paraId="71777AAB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7BA74321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Кредиторская задолженность - всего</w:t>
            </w:r>
          </w:p>
        </w:tc>
        <w:tc>
          <w:tcPr>
            <w:tcW w:w="1260" w:type="dxa"/>
            <w:shd w:val="clear" w:color="auto" w:fill="auto"/>
          </w:tcPr>
          <w:p w14:paraId="5AC7442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25664</w:t>
            </w:r>
          </w:p>
        </w:tc>
        <w:tc>
          <w:tcPr>
            <w:tcW w:w="1183" w:type="dxa"/>
            <w:shd w:val="clear" w:color="auto" w:fill="auto"/>
          </w:tcPr>
          <w:p w14:paraId="298F172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47210</w:t>
            </w:r>
          </w:p>
        </w:tc>
      </w:tr>
      <w:tr w:rsidR="00BC475C" w:rsidRPr="0053142D" w14:paraId="3F0E1D93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0FA9F3FA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в т. ч.: - поставщики и подрядчики</w:t>
            </w:r>
          </w:p>
        </w:tc>
        <w:tc>
          <w:tcPr>
            <w:tcW w:w="1260" w:type="dxa"/>
            <w:shd w:val="clear" w:color="auto" w:fill="auto"/>
          </w:tcPr>
          <w:p w14:paraId="0601690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16574</w:t>
            </w:r>
          </w:p>
        </w:tc>
        <w:tc>
          <w:tcPr>
            <w:tcW w:w="1183" w:type="dxa"/>
            <w:shd w:val="clear" w:color="auto" w:fill="auto"/>
          </w:tcPr>
          <w:p w14:paraId="7F28108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31513</w:t>
            </w:r>
          </w:p>
        </w:tc>
      </w:tr>
      <w:tr w:rsidR="00BC475C" w:rsidRPr="0053142D" w14:paraId="7AE297E0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1B915BDC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260" w:type="dxa"/>
            <w:shd w:val="clear" w:color="auto" w:fill="auto"/>
          </w:tcPr>
          <w:p w14:paraId="327DB70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183" w:type="dxa"/>
            <w:shd w:val="clear" w:color="auto" w:fill="auto"/>
          </w:tcPr>
          <w:p w14:paraId="1BE3528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1334</w:t>
            </w:r>
          </w:p>
        </w:tc>
      </w:tr>
      <w:tr w:rsidR="00BC475C" w:rsidRPr="0053142D" w14:paraId="2C2BBF26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61E97677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1260" w:type="dxa"/>
            <w:shd w:val="clear" w:color="auto" w:fill="auto"/>
          </w:tcPr>
          <w:p w14:paraId="5472AA7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7365</w:t>
            </w:r>
          </w:p>
        </w:tc>
        <w:tc>
          <w:tcPr>
            <w:tcW w:w="1183" w:type="dxa"/>
            <w:shd w:val="clear" w:color="auto" w:fill="auto"/>
          </w:tcPr>
          <w:p w14:paraId="4E018A8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6525</w:t>
            </w:r>
          </w:p>
        </w:tc>
      </w:tr>
      <w:tr w:rsidR="00BC475C" w:rsidRPr="0053142D" w14:paraId="17C1AB8E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2550DC70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1260" w:type="dxa"/>
            <w:shd w:val="clear" w:color="auto" w:fill="auto"/>
          </w:tcPr>
          <w:p w14:paraId="2A25810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64286</w:t>
            </w:r>
          </w:p>
        </w:tc>
        <w:tc>
          <w:tcPr>
            <w:tcW w:w="1183" w:type="dxa"/>
            <w:shd w:val="clear" w:color="auto" w:fill="auto"/>
          </w:tcPr>
          <w:p w14:paraId="7BD439F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65004</w:t>
            </w:r>
          </w:p>
        </w:tc>
      </w:tr>
      <w:tr w:rsidR="00BC475C" w:rsidRPr="0053142D" w14:paraId="6623D7D4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7BDF17CF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1260" w:type="dxa"/>
            <w:shd w:val="clear" w:color="auto" w:fill="auto"/>
          </w:tcPr>
          <w:p w14:paraId="38A16D5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201798</w:t>
            </w:r>
          </w:p>
        </w:tc>
        <w:tc>
          <w:tcPr>
            <w:tcW w:w="1183" w:type="dxa"/>
            <w:shd w:val="clear" w:color="auto" w:fill="auto"/>
          </w:tcPr>
          <w:p w14:paraId="23ED6AB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206190</w:t>
            </w:r>
          </w:p>
        </w:tc>
      </w:tr>
      <w:tr w:rsidR="00BC475C" w:rsidRPr="0053142D" w14:paraId="2871FD07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081BC8B2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260" w:type="dxa"/>
            <w:shd w:val="clear" w:color="auto" w:fill="auto"/>
          </w:tcPr>
          <w:p w14:paraId="2CEEFEA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87731</w:t>
            </w:r>
          </w:p>
        </w:tc>
        <w:tc>
          <w:tcPr>
            <w:tcW w:w="1183" w:type="dxa"/>
            <w:shd w:val="clear" w:color="auto" w:fill="auto"/>
          </w:tcPr>
          <w:p w14:paraId="67AB0F2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97532</w:t>
            </w:r>
          </w:p>
        </w:tc>
      </w:tr>
      <w:tr w:rsidR="00BC475C" w:rsidRPr="0053142D" w14:paraId="2130C026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3804BA8E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Заёмные средства - всего</w:t>
            </w:r>
          </w:p>
        </w:tc>
        <w:tc>
          <w:tcPr>
            <w:tcW w:w="1260" w:type="dxa"/>
            <w:shd w:val="clear" w:color="auto" w:fill="auto"/>
          </w:tcPr>
          <w:p w14:paraId="2875983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79462</w:t>
            </w:r>
          </w:p>
        </w:tc>
        <w:tc>
          <w:tcPr>
            <w:tcW w:w="1183" w:type="dxa"/>
            <w:shd w:val="clear" w:color="auto" w:fill="auto"/>
          </w:tcPr>
          <w:p w14:paraId="425DBD3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59277</w:t>
            </w:r>
          </w:p>
        </w:tc>
      </w:tr>
      <w:tr w:rsidR="00BC475C" w:rsidRPr="0053142D" w14:paraId="4E4EA5E6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66482B1F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в т. ч.: - кредиты банков со сроком погашения до 12 мес.</w:t>
            </w:r>
          </w:p>
        </w:tc>
        <w:tc>
          <w:tcPr>
            <w:tcW w:w="1260" w:type="dxa"/>
            <w:shd w:val="clear" w:color="auto" w:fill="auto"/>
          </w:tcPr>
          <w:p w14:paraId="79AB42B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68747</w:t>
            </w:r>
          </w:p>
        </w:tc>
        <w:tc>
          <w:tcPr>
            <w:tcW w:w="1183" w:type="dxa"/>
            <w:shd w:val="clear" w:color="auto" w:fill="auto"/>
          </w:tcPr>
          <w:p w14:paraId="3A2C3DE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52787</w:t>
            </w:r>
          </w:p>
        </w:tc>
      </w:tr>
      <w:tr w:rsidR="00BC475C" w:rsidRPr="0053142D" w14:paraId="12C3FBB0" w14:textId="77777777" w:rsidTr="00D76F59">
        <w:trPr>
          <w:jc w:val="center"/>
        </w:trPr>
        <w:tc>
          <w:tcPr>
            <w:tcW w:w="6912" w:type="dxa"/>
            <w:shd w:val="clear" w:color="auto" w:fill="auto"/>
          </w:tcPr>
          <w:p w14:paraId="3A3F3522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прочие займы со сроком погашения до  12 мес.</w:t>
            </w:r>
          </w:p>
        </w:tc>
        <w:tc>
          <w:tcPr>
            <w:tcW w:w="1260" w:type="dxa"/>
            <w:shd w:val="clear" w:color="auto" w:fill="auto"/>
          </w:tcPr>
          <w:p w14:paraId="25E6254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10715</w:t>
            </w:r>
          </w:p>
        </w:tc>
        <w:tc>
          <w:tcPr>
            <w:tcW w:w="1183" w:type="dxa"/>
            <w:shd w:val="clear" w:color="auto" w:fill="auto"/>
          </w:tcPr>
          <w:p w14:paraId="0930088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color w:val="000000"/>
                <w:sz w:val="24"/>
                <w:szCs w:val="24"/>
              </w:rPr>
              <w:t>6490</w:t>
            </w:r>
          </w:p>
        </w:tc>
      </w:tr>
    </w:tbl>
    <w:p w14:paraId="039B3DD9" w14:textId="77777777" w:rsidR="00BC475C" w:rsidRPr="0053142D" w:rsidRDefault="00BC475C" w:rsidP="00BC475C">
      <w:pPr>
        <w:rPr>
          <w:rFonts w:ascii="Times New Roman" w:hAnsi="Times New Roman"/>
          <w:sz w:val="24"/>
          <w:szCs w:val="24"/>
        </w:rPr>
      </w:pPr>
    </w:p>
    <w:p w14:paraId="75A05611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>Задача №10</w:t>
      </w:r>
    </w:p>
    <w:p w14:paraId="2312B8C6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Проведите факторный анализ доходности ЗАО «Спектр» по формуле Дюпона: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068C57D9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20473B4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67BADBB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590AF96F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5112DB2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B6F21C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5170376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679ED0C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50FF0F1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9B0A5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62546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9E7AB2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97228</w:t>
            </w:r>
          </w:p>
        </w:tc>
      </w:tr>
      <w:tr w:rsidR="00BC475C" w:rsidRPr="0053142D" w14:paraId="6D7BE514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2BD91E1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Долгосрочные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92482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FE774E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57646</w:t>
            </w:r>
          </w:p>
        </w:tc>
      </w:tr>
      <w:tr w:rsidR="00BC475C" w:rsidRPr="0053142D" w14:paraId="00CA3291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5102E85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D580B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8018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B751C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16288</w:t>
            </w:r>
          </w:p>
        </w:tc>
      </w:tr>
      <w:tr w:rsidR="00BC475C" w:rsidRPr="0053142D" w14:paraId="546E2B9E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8029946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кредиты и займы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BEFFE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86C0E5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BC475C" w:rsidRPr="0053142D" w14:paraId="2CA3D023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18C1F59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9B4FB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33915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C4E8DD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71234</w:t>
            </w:r>
          </w:p>
        </w:tc>
      </w:tr>
      <w:tr w:rsidR="00BC475C" w:rsidRPr="0053142D" w14:paraId="4419FE7C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374AB8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E61C1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29625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FD045F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45018</w:t>
            </w:r>
          </w:p>
        </w:tc>
      </w:tr>
      <w:tr w:rsidR="00BC475C" w:rsidRPr="0053142D" w14:paraId="01F8D7FC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3444B363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 активы,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A2BCB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62319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02EE44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114643</w:t>
            </w:r>
          </w:p>
        </w:tc>
      </w:tr>
      <w:tr w:rsidR="00BC475C" w:rsidRPr="0053142D" w14:paraId="4A1E06DD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2827DA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Производственная себестоимость реализованной продукции,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1AE50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53331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9D1365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93001</w:t>
            </w:r>
          </w:p>
        </w:tc>
      </w:tr>
      <w:tr w:rsidR="00BC475C" w:rsidRPr="0053142D" w14:paraId="24B362F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CFA17A9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Коммерческие расходы,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6AA44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1824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32C472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</w:tr>
    </w:tbl>
    <w:p w14:paraId="10E85A80" w14:textId="77777777" w:rsidR="00BC475C" w:rsidRPr="0053142D" w:rsidRDefault="00BC475C" w:rsidP="00BC475C">
      <w:pPr>
        <w:jc w:val="center"/>
        <w:rPr>
          <w:rFonts w:ascii="Times New Roman" w:hAnsi="Times New Roman"/>
          <w:sz w:val="24"/>
          <w:szCs w:val="24"/>
        </w:rPr>
      </w:pPr>
    </w:p>
    <w:p w14:paraId="3CE49FE4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 xml:space="preserve">Задача №11 </w:t>
      </w:r>
    </w:p>
    <w:p w14:paraId="29D6BAEE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Рассчитать и дать оценку показателям длительности операционного и финансового циклов ЗАО «Сектор» на основе следующих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58A07778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2DCE12C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55B33FB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70437E81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1F14199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125F43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0816DDB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49E69A05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8590556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Прибыль от реализации продукции,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2E926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7391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7B445C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</w:tr>
      <w:tr w:rsidR="00BC475C" w:rsidRPr="0053142D" w14:paraId="1D6C814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EAF95C6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Себестоимость реализованной продукции,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118C3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53331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93E130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93001</w:t>
            </w:r>
          </w:p>
        </w:tc>
      </w:tr>
      <w:tr w:rsidR="00BC475C" w:rsidRPr="0053142D" w14:paraId="2BB3AAC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6A77DAB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8CE7E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33915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A9808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71234</w:t>
            </w:r>
          </w:p>
        </w:tc>
      </w:tr>
      <w:tr w:rsidR="00BC475C" w:rsidRPr="0053142D" w14:paraId="51249C76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6AC87CA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-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E219E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29625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407FA9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45018</w:t>
            </w:r>
          </w:p>
        </w:tc>
      </w:tr>
      <w:tr w:rsidR="00BC475C" w:rsidRPr="0053142D" w14:paraId="1B28D625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4934A8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дебиторская задолженность,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9E4FC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2483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67EE2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23916</w:t>
            </w:r>
          </w:p>
        </w:tc>
      </w:tr>
      <w:tr w:rsidR="00BC475C" w:rsidRPr="0053142D" w14:paraId="5198EBE0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8ABF9D9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9CBA5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8018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A5AAD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16288</w:t>
            </w:r>
          </w:p>
        </w:tc>
      </w:tr>
      <w:tr w:rsidR="00BC475C" w:rsidRPr="0053142D" w14:paraId="36189FB5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29DD96C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- кредиторская задолженность,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AAF76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4730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5E1E4F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8263</w:t>
            </w:r>
          </w:p>
        </w:tc>
      </w:tr>
    </w:tbl>
    <w:p w14:paraId="69B3B865" w14:textId="77777777" w:rsidR="00BC475C" w:rsidRPr="0053142D" w:rsidRDefault="00BC475C" w:rsidP="00BC475C">
      <w:pPr>
        <w:jc w:val="both"/>
        <w:rPr>
          <w:rFonts w:ascii="Times New Roman" w:hAnsi="Times New Roman"/>
          <w:sz w:val="24"/>
          <w:szCs w:val="24"/>
        </w:rPr>
      </w:pPr>
    </w:p>
    <w:p w14:paraId="2EB5EC22" w14:textId="77777777" w:rsidR="00BC475C" w:rsidRPr="0053142D" w:rsidRDefault="00BC475C" w:rsidP="00BC475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>Задача №12</w:t>
      </w:r>
    </w:p>
    <w:p w14:paraId="1430AE58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Провести факторный анализ изменения коэффициента текущей ликвидности ЗАО «Мастер» на основе следующих данных (соотношение заёмного и собственного капитала составляет 2:3):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28328AF7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2A9D1F3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68C3522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0F4EF046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3609EA7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573BA2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33BA5B5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5A5BB611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26474D6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 активы,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E3138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48566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C71F1F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159502</w:t>
            </w:r>
          </w:p>
        </w:tc>
      </w:tr>
      <w:tr w:rsidR="00BC475C" w:rsidRPr="0053142D" w14:paraId="005D65FD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B648C43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Долгосрочные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590E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5296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274A7F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33010</w:t>
            </w:r>
          </w:p>
        </w:tc>
      </w:tr>
      <w:tr w:rsidR="00BC475C" w:rsidRPr="0053142D" w14:paraId="3D685AE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A1E3CB5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0B9C2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26944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729FC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93072</w:t>
            </w:r>
          </w:p>
        </w:tc>
      </w:tr>
      <w:tr w:rsidR="00BC475C" w:rsidRPr="0053142D" w14:paraId="4E157009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77367F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-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69579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24262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51E6F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70747</w:t>
            </w:r>
          </w:p>
        </w:tc>
      </w:tr>
      <w:tr w:rsidR="00BC475C" w:rsidRPr="0053142D" w14:paraId="6601AD2C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777E3DC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дебиторская задолженность до 12 мес.,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6D398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2503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245ACC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18760</w:t>
            </w:r>
          </w:p>
        </w:tc>
      </w:tr>
      <w:tr w:rsidR="00BC475C" w:rsidRPr="0053142D" w14:paraId="0E7833F0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95D663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денежные средства и их эквиваленты,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2862F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B6A778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3565</w:t>
            </w:r>
          </w:p>
        </w:tc>
      </w:tr>
    </w:tbl>
    <w:p w14:paraId="346D3303" w14:textId="77777777" w:rsidR="00BC475C" w:rsidRPr="0053142D" w:rsidRDefault="00BC475C" w:rsidP="00BC475C">
      <w:pPr>
        <w:ind w:firstLine="539"/>
        <w:jc w:val="center"/>
        <w:rPr>
          <w:rFonts w:ascii="Times New Roman" w:hAnsi="Times New Roman"/>
          <w:sz w:val="24"/>
          <w:szCs w:val="24"/>
        </w:rPr>
      </w:pPr>
    </w:p>
    <w:p w14:paraId="5C4AD61A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 xml:space="preserve">Задача №13 </w:t>
      </w:r>
    </w:p>
    <w:p w14:paraId="3E047F62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Провести факторный анализ изменения коэффициента абсолютной ликвидности ЗАО «Пингвин» на основе следующих данных (соотношение заёмного и собственного капитала составляет 2:3):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19A87BB5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4D97A79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4E04652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5E34A4FB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6F9E84A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F52DEF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194098D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6F633498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4AA1D75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 активы,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38D70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114643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89E63A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159502</w:t>
            </w:r>
          </w:p>
        </w:tc>
      </w:tr>
      <w:tr w:rsidR="00BC475C" w:rsidRPr="0053142D" w14:paraId="6439244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BE5AD85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3E9C5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71234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E01557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93072</w:t>
            </w:r>
          </w:p>
        </w:tc>
      </w:tr>
      <w:tr w:rsidR="00BC475C" w:rsidRPr="0053142D" w14:paraId="267C1B24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F319467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-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1720B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45018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E4FCD1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70747</w:t>
            </w:r>
          </w:p>
        </w:tc>
      </w:tr>
      <w:tr w:rsidR="00BC475C" w:rsidRPr="0053142D" w14:paraId="799C75C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229EC81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дебиторская задолженность до 12 мес.,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62BBB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23916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FC87E2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18760</w:t>
            </w:r>
          </w:p>
        </w:tc>
      </w:tr>
      <w:tr w:rsidR="00BC475C" w:rsidRPr="0053142D" w14:paraId="3954AA6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25E7A5B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денежные средства и их эквиваленты,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88B7A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0FB075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3565</w:t>
            </w:r>
          </w:p>
        </w:tc>
      </w:tr>
      <w:tr w:rsidR="00BC475C" w:rsidRPr="0053142D" w14:paraId="323FE22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01B2F68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F667D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16288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0FBAD9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13228</w:t>
            </w:r>
          </w:p>
        </w:tc>
      </w:tr>
      <w:tr w:rsidR="00BC475C" w:rsidRPr="0053142D" w14:paraId="5853897A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7D30F7C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.: - кредиты и займы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05FFC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C327F8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</w:tr>
      <w:tr w:rsidR="00BC475C" w:rsidRPr="0053142D" w14:paraId="0735050C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7CDFDF1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кредиторская задолженность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3BA4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12788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5D0FD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5928</w:t>
            </w:r>
          </w:p>
        </w:tc>
      </w:tr>
    </w:tbl>
    <w:p w14:paraId="180F4659" w14:textId="77777777" w:rsidR="00BC475C" w:rsidRPr="0053142D" w:rsidRDefault="00BC475C" w:rsidP="00BC475C">
      <w:pPr>
        <w:rPr>
          <w:rFonts w:ascii="Times New Roman" w:hAnsi="Times New Roman"/>
          <w:sz w:val="24"/>
          <w:szCs w:val="24"/>
        </w:rPr>
      </w:pPr>
    </w:p>
    <w:p w14:paraId="1D0A8586" w14:textId="77777777" w:rsidR="00BC475C" w:rsidRPr="0053142D" w:rsidRDefault="00BC475C" w:rsidP="00BC475C">
      <w:pPr>
        <w:jc w:val="center"/>
        <w:rPr>
          <w:rFonts w:ascii="Times New Roman" w:hAnsi="Times New Roman"/>
          <w:b/>
          <w:sz w:val="24"/>
          <w:szCs w:val="24"/>
        </w:rPr>
      </w:pPr>
      <w:r w:rsidRPr="0053142D">
        <w:rPr>
          <w:rFonts w:ascii="Times New Roman" w:hAnsi="Times New Roman"/>
          <w:b/>
          <w:sz w:val="24"/>
          <w:szCs w:val="24"/>
        </w:rPr>
        <w:t>Задача №14</w:t>
      </w:r>
    </w:p>
    <w:p w14:paraId="37B11A35" w14:textId="77777777" w:rsidR="00BC475C" w:rsidRPr="0053142D" w:rsidRDefault="00BC475C" w:rsidP="00BC475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Собственный и заёмный капитал ЗАО «Карина» находятся в соотношении 3:2. Проанализируйте финансовую устойчивость на основе относительных показателей: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126E5C39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2047236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64259FB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29160A9D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2ED4B78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19147B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2D797F5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214CE093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DA1E7C0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оборотных активов,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448BD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47240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BB6725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71230</w:t>
            </w:r>
          </w:p>
        </w:tc>
      </w:tr>
      <w:tr w:rsidR="00BC475C" w:rsidRPr="0053142D" w14:paraId="698BA405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D503C26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запасы,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2041F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42220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906BF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BC475C" w:rsidRPr="0053142D" w14:paraId="227DBAB9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D204F3A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8C1DC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15870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95EBCC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16290</w:t>
            </w:r>
          </w:p>
        </w:tc>
      </w:tr>
      <w:tr w:rsidR="00BC475C" w:rsidRPr="0053142D" w14:paraId="131961BE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C71122A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кредиты и займы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D2AFA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5A842D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BC475C" w:rsidRPr="0053142D" w14:paraId="1838B2C5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FC76082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lastRenderedPageBreak/>
              <w:t>Внеоборотные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 активы,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E34B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83200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7C83F7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114640</w:t>
            </w:r>
          </w:p>
        </w:tc>
      </w:tr>
    </w:tbl>
    <w:p w14:paraId="522EFBEB" w14:textId="77777777" w:rsidR="00BC475C" w:rsidRPr="0053142D" w:rsidRDefault="00BC475C" w:rsidP="00BC475C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6F8343BB" w14:textId="77777777" w:rsidR="00BC475C" w:rsidRPr="0053142D" w:rsidRDefault="00BC475C" w:rsidP="00BC475C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42D">
        <w:rPr>
          <w:rFonts w:ascii="Times New Roman" w:hAnsi="Times New Roman"/>
          <w:b/>
          <w:sz w:val="24"/>
          <w:szCs w:val="24"/>
          <w:lang w:eastAsia="ru-RU"/>
        </w:rPr>
        <w:t>Задача №15</w:t>
      </w:r>
    </w:p>
    <w:p w14:paraId="19CA4337" w14:textId="77777777" w:rsidR="00BC475C" w:rsidRPr="0053142D" w:rsidRDefault="00BC475C" w:rsidP="00BC475C">
      <w:pPr>
        <w:ind w:firstLine="567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На основании имеющихся данных оценить кредитоспособность предприятия: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315"/>
        <w:gridCol w:w="1260"/>
      </w:tblGrid>
      <w:tr w:rsidR="00BC475C" w:rsidRPr="0053142D" w14:paraId="25CCA7CE" w14:textId="77777777" w:rsidTr="00D76F59">
        <w:tc>
          <w:tcPr>
            <w:tcW w:w="6912" w:type="dxa"/>
            <w:shd w:val="clear" w:color="auto" w:fill="auto"/>
          </w:tcPr>
          <w:p w14:paraId="7F81463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Показатели, тыс. руб.</w:t>
            </w:r>
          </w:p>
        </w:tc>
        <w:tc>
          <w:tcPr>
            <w:tcW w:w="1315" w:type="dxa"/>
            <w:shd w:val="clear" w:color="auto" w:fill="auto"/>
          </w:tcPr>
          <w:p w14:paraId="1D6F460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260" w:type="dxa"/>
            <w:shd w:val="clear" w:color="auto" w:fill="auto"/>
          </w:tcPr>
          <w:p w14:paraId="50DF690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6090F64F" w14:textId="77777777" w:rsidTr="00D76F59">
        <w:tc>
          <w:tcPr>
            <w:tcW w:w="6912" w:type="dxa"/>
            <w:shd w:val="clear" w:color="auto" w:fill="auto"/>
          </w:tcPr>
          <w:p w14:paraId="374E4C26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315" w:type="dxa"/>
            <w:shd w:val="clear" w:color="auto" w:fill="auto"/>
          </w:tcPr>
          <w:p w14:paraId="51CC1E2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16 300</w:t>
            </w:r>
          </w:p>
        </w:tc>
        <w:tc>
          <w:tcPr>
            <w:tcW w:w="1260" w:type="dxa"/>
            <w:shd w:val="clear" w:color="auto" w:fill="auto"/>
          </w:tcPr>
          <w:p w14:paraId="1EACA70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</w:tr>
      <w:tr w:rsidR="00BC475C" w:rsidRPr="0053142D" w14:paraId="0E66A3BF" w14:textId="77777777" w:rsidTr="00D76F59">
        <w:tc>
          <w:tcPr>
            <w:tcW w:w="6912" w:type="dxa"/>
            <w:shd w:val="clear" w:color="auto" w:fill="auto"/>
          </w:tcPr>
          <w:p w14:paraId="34462013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Оборотные активы – всего</w:t>
            </w:r>
          </w:p>
        </w:tc>
        <w:tc>
          <w:tcPr>
            <w:tcW w:w="1315" w:type="dxa"/>
            <w:shd w:val="clear" w:color="auto" w:fill="auto"/>
          </w:tcPr>
          <w:p w14:paraId="0149378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71 200</w:t>
            </w:r>
          </w:p>
        </w:tc>
        <w:tc>
          <w:tcPr>
            <w:tcW w:w="1260" w:type="dxa"/>
            <w:shd w:val="clear" w:color="auto" w:fill="auto"/>
          </w:tcPr>
          <w:p w14:paraId="70E4A3A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131300</w:t>
            </w:r>
          </w:p>
        </w:tc>
      </w:tr>
      <w:tr w:rsidR="00BC475C" w:rsidRPr="0053142D" w14:paraId="396843F6" w14:textId="77777777" w:rsidTr="00D76F59">
        <w:tc>
          <w:tcPr>
            <w:tcW w:w="6912" w:type="dxa"/>
            <w:shd w:val="clear" w:color="auto" w:fill="auto"/>
          </w:tcPr>
          <w:p w14:paraId="12A49B40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.: - денежные средства и их эквиваленты </w:t>
            </w:r>
          </w:p>
        </w:tc>
        <w:tc>
          <w:tcPr>
            <w:tcW w:w="1315" w:type="dxa"/>
            <w:shd w:val="clear" w:color="auto" w:fill="auto"/>
          </w:tcPr>
          <w:p w14:paraId="4FE496F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260" w:type="dxa"/>
            <w:shd w:val="clear" w:color="auto" w:fill="auto"/>
          </w:tcPr>
          <w:p w14:paraId="0F7FEB0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BC475C" w:rsidRPr="0053142D" w14:paraId="01B52571" w14:textId="77777777" w:rsidTr="00D76F59">
        <w:tc>
          <w:tcPr>
            <w:tcW w:w="6912" w:type="dxa"/>
            <w:shd w:val="clear" w:color="auto" w:fill="auto"/>
          </w:tcPr>
          <w:p w14:paraId="7003F4BA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           - краткосрочная дебиторская задолженность</w:t>
            </w:r>
          </w:p>
        </w:tc>
        <w:tc>
          <w:tcPr>
            <w:tcW w:w="1315" w:type="dxa"/>
            <w:shd w:val="clear" w:color="auto" w:fill="auto"/>
          </w:tcPr>
          <w:p w14:paraId="62D084E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  <w:tc>
          <w:tcPr>
            <w:tcW w:w="1260" w:type="dxa"/>
            <w:shd w:val="clear" w:color="auto" w:fill="auto"/>
          </w:tcPr>
          <w:p w14:paraId="748732C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49300</w:t>
            </w:r>
          </w:p>
        </w:tc>
      </w:tr>
      <w:tr w:rsidR="00BC475C" w:rsidRPr="0053142D" w14:paraId="4C2DA76A" w14:textId="77777777" w:rsidTr="00D76F59">
        <w:tc>
          <w:tcPr>
            <w:tcW w:w="6912" w:type="dxa"/>
            <w:shd w:val="clear" w:color="auto" w:fill="auto"/>
          </w:tcPr>
          <w:p w14:paraId="1D6A0571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1315" w:type="dxa"/>
            <w:shd w:val="clear" w:color="auto" w:fill="auto"/>
          </w:tcPr>
          <w:p w14:paraId="075F8C0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112000</w:t>
            </w:r>
          </w:p>
        </w:tc>
        <w:tc>
          <w:tcPr>
            <w:tcW w:w="1260" w:type="dxa"/>
            <w:shd w:val="clear" w:color="auto" w:fill="auto"/>
          </w:tcPr>
          <w:p w14:paraId="778BE06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351700</w:t>
            </w:r>
          </w:p>
        </w:tc>
      </w:tr>
      <w:tr w:rsidR="00BC475C" w:rsidRPr="0053142D" w14:paraId="1895FF6B" w14:textId="77777777" w:rsidTr="00D76F59">
        <w:tc>
          <w:tcPr>
            <w:tcW w:w="6912" w:type="dxa"/>
            <w:shd w:val="clear" w:color="auto" w:fill="auto"/>
          </w:tcPr>
          <w:p w14:paraId="0E7C640E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Общая сумма средств по балансу</w:t>
            </w:r>
          </w:p>
        </w:tc>
        <w:tc>
          <w:tcPr>
            <w:tcW w:w="1315" w:type="dxa"/>
            <w:shd w:val="clear" w:color="auto" w:fill="auto"/>
          </w:tcPr>
          <w:p w14:paraId="551718B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185900</w:t>
            </w:r>
          </w:p>
        </w:tc>
        <w:tc>
          <w:tcPr>
            <w:tcW w:w="1260" w:type="dxa"/>
            <w:shd w:val="clear" w:color="auto" w:fill="auto"/>
          </w:tcPr>
          <w:p w14:paraId="721B339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470600</w:t>
            </w:r>
          </w:p>
        </w:tc>
      </w:tr>
      <w:tr w:rsidR="00BC475C" w:rsidRPr="0053142D" w14:paraId="74D76616" w14:textId="77777777" w:rsidTr="00D76F59">
        <w:tc>
          <w:tcPr>
            <w:tcW w:w="6912" w:type="dxa"/>
            <w:shd w:val="clear" w:color="auto" w:fill="auto"/>
          </w:tcPr>
          <w:p w14:paraId="4D74791F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315" w:type="dxa"/>
            <w:shd w:val="clear" w:color="auto" w:fill="auto"/>
          </w:tcPr>
          <w:p w14:paraId="08577E8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97200</w:t>
            </w:r>
          </w:p>
        </w:tc>
        <w:tc>
          <w:tcPr>
            <w:tcW w:w="1260" w:type="dxa"/>
            <w:shd w:val="clear" w:color="auto" w:fill="auto"/>
          </w:tcPr>
          <w:p w14:paraId="1F9D692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183300</w:t>
            </w:r>
          </w:p>
        </w:tc>
      </w:tr>
      <w:tr w:rsidR="00BC475C" w:rsidRPr="0053142D" w14:paraId="56BF3E25" w14:textId="77777777" w:rsidTr="00D76F59">
        <w:tc>
          <w:tcPr>
            <w:tcW w:w="6912" w:type="dxa"/>
            <w:shd w:val="clear" w:color="auto" w:fill="auto"/>
          </w:tcPr>
          <w:p w14:paraId="06745C4C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Полная себестоимость реализованной продукции</w:t>
            </w:r>
          </w:p>
        </w:tc>
        <w:tc>
          <w:tcPr>
            <w:tcW w:w="1315" w:type="dxa"/>
            <w:shd w:val="clear" w:color="auto" w:fill="auto"/>
          </w:tcPr>
          <w:p w14:paraId="39057E4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93000</w:t>
            </w:r>
          </w:p>
        </w:tc>
        <w:tc>
          <w:tcPr>
            <w:tcW w:w="1260" w:type="dxa"/>
            <w:shd w:val="clear" w:color="auto" w:fill="auto"/>
          </w:tcPr>
          <w:p w14:paraId="22CABCF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143600</w:t>
            </w:r>
          </w:p>
        </w:tc>
      </w:tr>
    </w:tbl>
    <w:p w14:paraId="01BFEE0F" w14:textId="77777777" w:rsidR="00BC475C" w:rsidRPr="0053142D" w:rsidRDefault="00BC475C" w:rsidP="00BC475C">
      <w:pPr>
        <w:rPr>
          <w:rFonts w:ascii="Times New Roman" w:hAnsi="Times New Roman"/>
          <w:sz w:val="24"/>
          <w:szCs w:val="24"/>
        </w:rPr>
      </w:pPr>
    </w:p>
    <w:p w14:paraId="3B1C560B" w14:textId="77777777" w:rsidR="00BC475C" w:rsidRPr="0053142D" w:rsidRDefault="00BC475C" w:rsidP="00BC475C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42D">
        <w:rPr>
          <w:rFonts w:ascii="Times New Roman" w:hAnsi="Times New Roman"/>
          <w:b/>
          <w:sz w:val="24"/>
          <w:szCs w:val="24"/>
          <w:lang w:eastAsia="ru-RU"/>
        </w:rPr>
        <w:t>Задача №16</w:t>
      </w:r>
    </w:p>
    <w:p w14:paraId="491DBE5D" w14:textId="77777777" w:rsidR="00BC475C" w:rsidRPr="0053142D" w:rsidRDefault="00BC475C" w:rsidP="00BC475C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  <w:r w:rsidRPr="0053142D">
        <w:rPr>
          <w:rFonts w:ascii="Times New Roman" w:hAnsi="Times New Roman"/>
          <w:sz w:val="24"/>
          <w:szCs w:val="24"/>
        </w:rPr>
        <w:t>На основании имеющихся данных оценить уровень налоговой нагрузки предприятия: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315"/>
        <w:gridCol w:w="1260"/>
      </w:tblGrid>
      <w:tr w:rsidR="00BC475C" w:rsidRPr="0053142D" w14:paraId="21A7763E" w14:textId="77777777" w:rsidTr="00D76F59">
        <w:tc>
          <w:tcPr>
            <w:tcW w:w="6912" w:type="dxa"/>
            <w:shd w:val="clear" w:color="auto" w:fill="auto"/>
          </w:tcPr>
          <w:p w14:paraId="151CC28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15" w:type="dxa"/>
            <w:shd w:val="clear" w:color="auto" w:fill="auto"/>
          </w:tcPr>
          <w:p w14:paraId="0B5EF56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260" w:type="dxa"/>
            <w:shd w:val="clear" w:color="auto" w:fill="auto"/>
          </w:tcPr>
          <w:p w14:paraId="54FA4EA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19A85FFE" w14:textId="77777777" w:rsidTr="00D76F59">
        <w:tc>
          <w:tcPr>
            <w:tcW w:w="6912" w:type="dxa"/>
            <w:shd w:val="clear" w:color="auto" w:fill="auto"/>
          </w:tcPr>
          <w:p w14:paraId="306FF6C0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Общая сумма налоговых платежей, тыс. руб.</w:t>
            </w:r>
          </w:p>
        </w:tc>
        <w:tc>
          <w:tcPr>
            <w:tcW w:w="1315" w:type="dxa"/>
            <w:shd w:val="clear" w:color="auto" w:fill="auto"/>
          </w:tcPr>
          <w:p w14:paraId="5259EF8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15800</w:t>
            </w:r>
          </w:p>
        </w:tc>
        <w:tc>
          <w:tcPr>
            <w:tcW w:w="1260" w:type="dxa"/>
            <w:shd w:val="clear" w:color="auto" w:fill="auto"/>
          </w:tcPr>
          <w:p w14:paraId="5F45F3D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</w:tr>
      <w:tr w:rsidR="00BC475C" w:rsidRPr="0053142D" w14:paraId="04E03ED4" w14:textId="77777777" w:rsidTr="00D76F59">
        <w:tc>
          <w:tcPr>
            <w:tcW w:w="6912" w:type="dxa"/>
            <w:shd w:val="clear" w:color="auto" w:fill="auto"/>
          </w:tcPr>
          <w:p w14:paraId="6B77416D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   - НДФЛ</w:t>
            </w:r>
          </w:p>
        </w:tc>
        <w:tc>
          <w:tcPr>
            <w:tcW w:w="1315" w:type="dxa"/>
            <w:shd w:val="clear" w:color="auto" w:fill="auto"/>
          </w:tcPr>
          <w:p w14:paraId="5915EE9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1260" w:type="dxa"/>
            <w:shd w:val="clear" w:color="auto" w:fill="auto"/>
          </w:tcPr>
          <w:p w14:paraId="396F7B7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</w:tr>
      <w:tr w:rsidR="00BC475C" w:rsidRPr="0053142D" w14:paraId="109B8886" w14:textId="77777777" w:rsidTr="00D76F59">
        <w:tc>
          <w:tcPr>
            <w:tcW w:w="6912" w:type="dxa"/>
            <w:shd w:val="clear" w:color="auto" w:fill="auto"/>
          </w:tcPr>
          <w:p w14:paraId="29D70024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1315" w:type="dxa"/>
            <w:shd w:val="clear" w:color="auto" w:fill="auto"/>
          </w:tcPr>
          <w:p w14:paraId="382D369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183300</w:t>
            </w:r>
          </w:p>
        </w:tc>
        <w:tc>
          <w:tcPr>
            <w:tcW w:w="1260" w:type="dxa"/>
            <w:shd w:val="clear" w:color="auto" w:fill="auto"/>
          </w:tcPr>
          <w:p w14:paraId="39947D6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97200</w:t>
            </w:r>
          </w:p>
        </w:tc>
      </w:tr>
      <w:tr w:rsidR="00BC475C" w:rsidRPr="0053142D" w14:paraId="0174CC0E" w14:textId="77777777" w:rsidTr="00D76F59">
        <w:tc>
          <w:tcPr>
            <w:tcW w:w="6912" w:type="dxa"/>
            <w:shd w:val="clear" w:color="auto" w:fill="auto"/>
          </w:tcPr>
          <w:p w14:paraId="39D147AF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валовой продукции, тыс. руб.</w:t>
            </w:r>
          </w:p>
        </w:tc>
        <w:tc>
          <w:tcPr>
            <w:tcW w:w="1315" w:type="dxa"/>
            <w:shd w:val="clear" w:color="auto" w:fill="auto"/>
          </w:tcPr>
          <w:p w14:paraId="2CB7D79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287500</w:t>
            </w:r>
          </w:p>
        </w:tc>
        <w:tc>
          <w:tcPr>
            <w:tcW w:w="1260" w:type="dxa"/>
            <w:shd w:val="clear" w:color="auto" w:fill="auto"/>
          </w:tcPr>
          <w:p w14:paraId="23D6C5F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104900</w:t>
            </w:r>
          </w:p>
        </w:tc>
      </w:tr>
      <w:tr w:rsidR="00BC475C" w:rsidRPr="0053142D" w14:paraId="34EA3EA0" w14:textId="77777777" w:rsidTr="00D76F59">
        <w:tc>
          <w:tcPr>
            <w:tcW w:w="6912" w:type="dxa"/>
            <w:shd w:val="clear" w:color="auto" w:fill="auto"/>
          </w:tcPr>
          <w:p w14:paraId="78C4E137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Материальные затраты, тыс. руб.</w:t>
            </w:r>
          </w:p>
        </w:tc>
        <w:tc>
          <w:tcPr>
            <w:tcW w:w="1315" w:type="dxa"/>
            <w:shd w:val="clear" w:color="auto" w:fill="auto"/>
          </w:tcPr>
          <w:p w14:paraId="3400FAA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180800</w:t>
            </w:r>
          </w:p>
        </w:tc>
        <w:tc>
          <w:tcPr>
            <w:tcW w:w="1260" w:type="dxa"/>
            <w:shd w:val="clear" w:color="auto" w:fill="auto"/>
          </w:tcPr>
          <w:p w14:paraId="249CF83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64400</w:t>
            </w:r>
          </w:p>
        </w:tc>
      </w:tr>
      <w:tr w:rsidR="00BC475C" w:rsidRPr="0053142D" w14:paraId="2F5FBE59" w14:textId="77777777" w:rsidTr="00D76F59">
        <w:tc>
          <w:tcPr>
            <w:tcW w:w="6912" w:type="dxa"/>
            <w:shd w:val="clear" w:color="auto" w:fill="auto"/>
          </w:tcPr>
          <w:p w14:paraId="19715D43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Затраты на оплату труда, тыс. руб.</w:t>
            </w:r>
          </w:p>
        </w:tc>
        <w:tc>
          <w:tcPr>
            <w:tcW w:w="1315" w:type="dxa"/>
            <w:shd w:val="clear" w:color="auto" w:fill="auto"/>
          </w:tcPr>
          <w:p w14:paraId="2D13A4B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45800</w:t>
            </w:r>
          </w:p>
        </w:tc>
        <w:tc>
          <w:tcPr>
            <w:tcW w:w="1260" w:type="dxa"/>
            <w:shd w:val="clear" w:color="auto" w:fill="auto"/>
          </w:tcPr>
          <w:p w14:paraId="65A2BDF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</w:tr>
      <w:tr w:rsidR="00BC475C" w:rsidRPr="0053142D" w14:paraId="5C31805C" w14:textId="77777777" w:rsidTr="00D76F59">
        <w:tc>
          <w:tcPr>
            <w:tcW w:w="6912" w:type="dxa"/>
            <w:shd w:val="clear" w:color="auto" w:fill="auto"/>
          </w:tcPr>
          <w:p w14:paraId="07162697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Отчисления на социальные нужды, тыс. руб.</w:t>
            </w:r>
          </w:p>
        </w:tc>
        <w:tc>
          <w:tcPr>
            <w:tcW w:w="1315" w:type="dxa"/>
            <w:shd w:val="clear" w:color="auto" w:fill="auto"/>
          </w:tcPr>
          <w:p w14:paraId="77D3228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260" w:type="dxa"/>
            <w:shd w:val="clear" w:color="auto" w:fill="auto"/>
          </w:tcPr>
          <w:p w14:paraId="79E1882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</w:tr>
      <w:tr w:rsidR="00BC475C" w:rsidRPr="0053142D" w14:paraId="78AADA94" w14:textId="77777777" w:rsidTr="00D76F59">
        <w:tc>
          <w:tcPr>
            <w:tcW w:w="6912" w:type="dxa"/>
            <w:shd w:val="clear" w:color="auto" w:fill="auto"/>
          </w:tcPr>
          <w:p w14:paraId="72161FD0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Амортизация, тыс. руб.</w:t>
            </w:r>
          </w:p>
        </w:tc>
        <w:tc>
          <w:tcPr>
            <w:tcW w:w="1315" w:type="dxa"/>
            <w:shd w:val="clear" w:color="auto" w:fill="auto"/>
          </w:tcPr>
          <w:p w14:paraId="55CF58F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14700</w:t>
            </w:r>
          </w:p>
        </w:tc>
        <w:tc>
          <w:tcPr>
            <w:tcW w:w="1260" w:type="dxa"/>
            <w:shd w:val="clear" w:color="auto" w:fill="auto"/>
          </w:tcPr>
          <w:p w14:paraId="0E94AC8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</w:tr>
      <w:tr w:rsidR="00BC475C" w:rsidRPr="0053142D" w14:paraId="58981654" w14:textId="77777777" w:rsidTr="00D76F59">
        <w:tc>
          <w:tcPr>
            <w:tcW w:w="6912" w:type="dxa"/>
            <w:shd w:val="clear" w:color="auto" w:fill="auto"/>
          </w:tcPr>
          <w:p w14:paraId="4D905A6C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315" w:type="dxa"/>
            <w:shd w:val="clear" w:color="auto" w:fill="auto"/>
          </w:tcPr>
          <w:p w14:paraId="35E9C86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53000</w:t>
            </w:r>
          </w:p>
        </w:tc>
        <w:tc>
          <w:tcPr>
            <w:tcW w:w="1260" w:type="dxa"/>
            <w:shd w:val="clear" w:color="auto" w:fill="auto"/>
          </w:tcPr>
          <w:p w14:paraId="64BA428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BC475C" w:rsidRPr="0053142D" w14:paraId="40F25898" w14:textId="77777777" w:rsidTr="00D76F59">
        <w:tc>
          <w:tcPr>
            <w:tcW w:w="6912" w:type="dxa"/>
            <w:shd w:val="clear" w:color="auto" w:fill="auto"/>
          </w:tcPr>
          <w:p w14:paraId="5D9D7F10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Общая сумма средств по балансу, тыс. руб.</w:t>
            </w:r>
          </w:p>
        </w:tc>
        <w:tc>
          <w:tcPr>
            <w:tcW w:w="1315" w:type="dxa"/>
            <w:shd w:val="clear" w:color="auto" w:fill="auto"/>
          </w:tcPr>
          <w:p w14:paraId="7E206DE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470600</w:t>
            </w:r>
          </w:p>
        </w:tc>
        <w:tc>
          <w:tcPr>
            <w:tcW w:w="1260" w:type="dxa"/>
            <w:shd w:val="clear" w:color="auto" w:fill="auto"/>
          </w:tcPr>
          <w:p w14:paraId="3D249EF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185900</w:t>
            </w:r>
          </w:p>
        </w:tc>
      </w:tr>
      <w:tr w:rsidR="00BC475C" w:rsidRPr="0053142D" w14:paraId="400FF1B9" w14:textId="77777777" w:rsidTr="00D76F59">
        <w:tc>
          <w:tcPr>
            <w:tcW w:w="6912" w:type="dxa"/>
            <w:shd w:val="clear" w:color="auto" w:fill="auto"/>
          </w:tcPr>
          <w:p w14:paraId="2C3D9F47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Собственный капитал, тыс. руб.</w:t>
            </w:r>
          </w:p>
        </w:tc>
        <w:tc>
          <w:tcPr>
            <w:tcW w:w="1315" w:type="dxa"/>
            <w:shd w:val="clear" w:color="auto" w:fill="auto"/>
          </w:tcPr>
          <w:p w14:paraId="53143B6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351700</w:t>
            </w:r>
          </w:p>
        </w:tc>
        <w:tc>
          <w:tcPr>
            <w:tcW w:w="1260" w:type="dxa"/>
            <w:shd w:val="clear" w:color="auto" w:fill="auto"/>
          </w:tcPr>
          <w:p w14:paraId="4A37219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111900</w:t>
            </w:r>
          </w:p>
        </w:tc>
      </w:tr>
      <w:tr w:rsidR="00BC475C" w:rsidRPr="0053142D" w14:paraId="41CE6D41" w14:textId="77777777" w:rsidTr="00D76F59">
        <w:tc>
          <w:tcPr>
            <w:tcW w:w="6912" w:type="dxa"/>
            <w:shd w:val="clear" w:color="auto" w:fill="auto"/>
          </w:tcPr>
          <w:p w14:paraId="3EB92092" w14:textId="77777777" w:rsidR="00BC475C" w:rsidRPr="0053142D" w:rsidRDefault="00BC475C" w:rsidP="00D7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1315" w:type="dxa"/>
            <w:shd w:val="clear" w:color="auto" w:fill="auto"/>
          </w:tcPr>
          <w:p w14:paraId="5F235D2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260" w:type="dxa"/>
            <w:shd w:val="clear" w:color="auto" w:fill="auto"/>
          </w:tcPr>
          <w:p w14:paraId="6AB8778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</w:tbl>
    <w:p w14:paraId="27423014" w14:textId="77777777" w:rsidR="00BC475C" w:rsidRPr="0053142D" w:rsidRDefault="00BC475C" w:rsidP="00BC475C">
      <w:pPr>
        <w:rPr>
          <w:rFonts w:ascii="Times New Roman" w:hAnsi="Times New Roman"/>
          <w:sz w:val="24"/>
          <w:szCs w:val="24"/>
          <w:lang w:eastAsia="ru-RU"/>
        </w:rPr>
      </w:pPr>
    </w:p>
    <w:p w14:paraId="313B4476" w14:textId="77777777" w:rsidR="00BC475C" w:rsidRPr="0053142D" w:rsidRDefault="00BC475C" w:rsidP="00BC475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42D">
        <w:rPr>
          <w:rFonts w:ascii="Times New Roman" w:hAnsi="Times New Roman"/>
          <w:b/>
          <w:sz w:val="24"/>
          <w:szCs w:val="24"/>
          <w:lang w:eastAsia="ru-RU"/>
        </w:rPr>
        <w:t>Задача №17</w:t>
      </w:r>
    </w:p>
    <w:p w14:paraId="49BE2A80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По имеющимся данным рассчитайте и проанализируйте следующие типы коэффициентов финансового состояния:</w:t>
      </w:r>
    </w:p>
    <w:p w14:paraId="1F713CDB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а) коэффициенты структуры;</w:t>
      </w:r>
    </w:p>
    <w:p w14:paraId="5638548E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б) коэффициенты координации;</w:t>
      </w:r>
    </w:p>
    <w:p w14:paraId="4A10B1DD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в) коэффициенты динамики.</w:t>
      </w:r>
    </w:p>
    <w:p w14:paraId="7D8442CC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 xml:space="preserve">Укажите взаимообратные и </w:t>
      </w:r>
      <w:proofErr w:type="spellStart"/>
      <w:r w:rsidRPr="0053142D">
        <w:rPr>
          <w:rFonts w:ascii="Times New Roman" w:hAnsi="Times New Roman"/>
          <w:sz w:val="24"/>
          <w:szCs w:val="24"/>
          <w:lang w:eastAsia="ru-RU"/>
        </w:rPr>
        <w:t>взаимопротивоположные</w:t>
      </w:r>
      <w:proofErr w:type="spellEnd"/>
      <w:r w:rsidRPr="0053142D">
        <w:rPr>
          <w:rFonts w:ascii="Times New Roman" w:hAnsi="Times New Roman"/>
          <w:sz w:val="24"/>
          <w:szCs w:val="24"/>
          <w:lang w:eastAsia="ru-RU"/>
        </w:rPr>
        <w:t xml:space="preserve"> показатели.</w:t>
      </w:r>
    </w:p>
    <w:p w14:paraId="5603924E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Исходные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03"/>
      </w:tblGrid>
      <w:tr w:rsidR="00BC475C" w:rsidRPr="0053142D" w14:paraId="25ECF347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6210A07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Показатели, тыс. руб.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32E8BED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68822A1E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0E3DA9B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A55AF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589F0B5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21F57C0A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496BF3A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32F75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355087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C48050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400919</w:t>
            </w:r>
          </w:p>
        </w:tc>
      </w:tr>
      <w:tr w:rsidR="00BC475C" w:rsidRPr="0053142D" w14:paraId="05A977BE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1A462C6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Оборотные активы – 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6E294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257038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F32A9D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270969</w:t>
            </w:r>
          </w:p>
        </w:tc>
      </w:tr>
      <w:tr w:rsidR="00BC475C" w:rsidRPr="0053142D" w14:paraId="5C1756F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1636C25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6E38A327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- денежные средства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DD7F59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6363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0F5ADB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6959</w:t>
            </w:r>
          </w:p>
        </w:tc>
      </w:tr>
      <w:tr w:rsidR="00BC475C" w:rsidRPr="0053142D" w14:paraId="2748C65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66F6499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- дебиторская задолженность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72FD8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129128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874E38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126050</w:t>
            </w:r>
          </w:p>
        </w:tc>
      </w:tr>
      <w:tr w:rsidR="00BC475C" w:rsidRPr="0053142D" w14:paraId="27BDCF89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DEF03A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Активы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CE38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694404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D61B08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744760</w:t>
            </w:r>
          </w:p>
        </w:tc>
      </w:tr>
      <w:tr w:rsidR="00BC475C" w:rsidRPr="0053142D" w14:paraId="57A28AA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37CF7FE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6B9A0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550124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013D8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580049</w:t>
            </w:r>
          </w:p>
        </w:tc>
      </w:tr>
      <w:tr w:rsidR="00BC475C" w:rsidRPr="0053142D" w14:paraId="59ED136D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1AF3438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72F74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113797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8420D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130857</w:t>
            </w:r>
          </w:p>
        </w:tc>
      </w:tr>
      <w:tr w:rsidR="00BC475C" w:rsidRPr="0053142D" w14:paraId="5CD6361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70F1A5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 - 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7211A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30483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1B5D4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33854</w:t>
            </w:r>
          </w:p>
        </w:tc>
      </w:tr>
      <w:tr w:rsidR="00BC475C" w:rsidRPr="0053142D" w14:paraId="4F6E8EA8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0E5431B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164C323C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- кредиторская задолженность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42FEFF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17225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E153A6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20052</w:t>
            </w:r>
          </w:p>
        </w:tc>
      </w:tr>
      <w:tr w:rsidR="00BC475C" w:rsidRPr="0053142D" w14:paraId="5C657CB6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F63ABE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C7AEB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237905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857EF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242005</w:t>
            </w:r>
          </w:p>
        </w:tc>
      </w:tr>
      <w:tr w:rsidR="00BC475C" w:rsidRPr="0053142D" w14:paraId="0053A23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3C6E32ED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lastRenderedPageBreak/>
              <w:t>Чистая прибыль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A47BA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77354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328691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46884</w:t>
            </w:r>
          </w:p>
        </w:tc>
      </w:tr>
    </w:tbl>
    <w:p w14:paraId="23840209" w14:textId="77777777" w:rsidR="00BC475C" w:rsidRPr="0053142D" w:rsidRDefault="00BC475C" w:rsidP="00BC475C">
      <w:pPr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A4EE120" w14:textId="77777777" w:rsidR="00BC475C" w:rsidRPr="0053142D" w:rsidRDefault="00BC475C" w:rsidP="00BC475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42D">
        <w:rPr>
          <w:rFonts w:ascii="Times New Roman" w:hAnsi="Times New Roman"/>
          <w:b/>
          <w:sz w:val="24"/>
          <w:szCs w:val="24"/>
          <w:lang w:eastAsia="ru-RU"/>
        </w:rPr>
        <w:t>Задача №18</w:t>
      </w:r>
    </w:p>
    <w:p w14:paraId="5F1F3FEC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По имеющимся данным рассчитайте и проанализируйте следующие типы коэффициентов финансового состояния:</w:t>
      </w:r>
    </w:p>
    <w:p w14:paraId="4CE41C85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а) коэффициенты интенсивности;</w:t>
      </w:r>
    </w:p>
    <w:p w14:paraId="662707B6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б) коэффициенты эффективности (рентабельности);</w:t>
      </w:r>
    </w:p>
    <w:p w14:paraId="025FB274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в) коэффициенты динамики.</w:t>
      </w:r>
    </w:p>
    <w:p w14:paraId="2C4DBDBF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 xml:space="preserve">Укажите взаимообратные и </w:t>
      </w:r>
      <w:proofErr w:type="spellStart"/>
      <w:r w:rsidRPr="0053142D">
        <w:rPr>
          <w:rFonts w:ascii="Times New Roman" w:hAnsi="Times New Roman"/>
          <w:sz w:val="24"/>
          <w:szCs w:val="24"/>
          <w:lang w:eastAsia="ru-RU"/>
        </w:rPr>
        <w:t>взаимопротивоположные</w:t>
      </w:r>
      <w:proofErr w:type="spellEnd"/>
      <w:r w:rsidRPr="0053142D">
        <w:rPr>
          <w:rFonts w:ascii="Times New Roman" w:hAnsi="Times New Roman"/>
          <w:sz w:val="24"/>
          <w:szCs w:val="24"/>
          <w:lang w:eastAsia="ru-RU"/>
        </w:rPr>
        <w:t xml:space="preserve"> показатели.</w:t>
      </w:r>
    </w:p>
    <w:p w14:paraId="3D75054E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Исходные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56"/>
      </w:tblGrid>
      <w:tr w:rsidR="00BC475C" w:rsidRPr="0053142D" w14:paraId="3F6244E6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4D5965A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Показатели, тыс. руб.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799E0CE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60A7E577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37FA07F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E0F80F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03D36A7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70B1C113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241AF3B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04025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1712594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9DA245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1847682</w:t>
            </w:r>
          </w:p>
        </w:tc>
      </w:tr>
      <w:tr w:rsidR="00BC475C" w:rsidRPr="0053142D" w14:paraId="469E609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E48E611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Оборотные активы – 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AF173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617056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11B126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727757</w:t>
            </w:r>
          </w:p>
        </w:tc>
      </w:tr>
      <w:tr w:rsidR="00BC475C" w:rsidRPr="0053142D" w14:paraId="5ED9EAA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4EBA8BD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1FB5437D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- денежные средства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7EACA4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12718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55FFF8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7791</w:t>
            </w:r>
          </w:p>
        </w:tc>
      </w:tr>
      <w:tr w:rsidR="00BC475C" w:rsidRPr="0053142D" w14:paraId="4340148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90BECF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- дебиторская задолженность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8FD4C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166432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DE347A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150758</w:t>
            </w:r>
          </w:p>
        </w:tc>
      </w:tr>
      <w:tr w:rsidR="00BC475C" w:rsidRPr="0053142D" w14:paraId="4262714E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C60507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Активы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FCB64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2329650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AE8DC9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2575439</w:t>
            </w:r>
          </w:p>
        </w:tc>
      </w:tr>
      <w:tr w:rsidR="00BC475C" w:rsidRPr="0053142D" w14:paraId="65698E8E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5A193E1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B2F0B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1365386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5C9450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1651303</w:t>
            </w:r>
          </w:p>
        </w:tc>
      </w:tr>
      <w:tr w:rsidR="00BC475C" w:rsidRPr="0053142D" w14:paraId="22A6BE7C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D8ED13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FC75C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724389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3F54D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710437</w:t>
            </w:r>
          </w:p>
        </w:tc>
      </w:tr>
      <w:tr w:rsidR="00BC475C" w:rsidRPr="0053142D" w14:paraId="59D5F9A3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1E6509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Краткосрочные обязательства - 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AFB8B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239875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F4EB72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213699</w:t>
            </w:r>
          </w:p>
        </w:tc>
      </w:tr>
      <w:tr w:rsidR="00BC475C" w:rsidRPr="0053142D" w14:paraId="0AC3A591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0D6B637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314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142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481900D8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- кредиторская задолженность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242466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79080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393738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94775</w:t>
            </w:r>
          </w:p>
        </w:tc>
      </w:tr>
      <w:tr w:rsidR="00BC475C" w:rsidRPr="0053142D" w14:paraId="03F4FFF0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EB3538A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98A0E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2199696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A60F07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2853794</w:t>
            </w:r>
          </w:p>
        </w:tc>
      </w:tr>
      <w:tr w:rsidR="00BC475C" w:rsidRPr="0053142D" w14:paraId="490651AC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90B4857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E32D9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278893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659AB1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285917</w:t>
            </w:r>
          </w:p>
        </w:tc>
      </w:tr>
    </w:tbl>
    <w:p w14:paraId="12782108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3142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2597F8D0" w14:textId="77777777" w:rsidR="00BC475C" w:rsidRPr="0053142D" w:rsidRDefault="00BC475C" w:rsidP="00BC475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42D">
        <w:rPr>
          <w:rFonts w:ascii="Times New Roman" w:hAnsi="Times New Roman"/>
          <w:b/>
          <w:sz w:val="24"/>
          <w:szCs w:val="24"/>
          <w:lang w:eastAsia="ru-RU"/>
        </w:rPr>
        <w:t>Задача №19</w:t>
      </w:r>
    </w:p>
    <w:p w14:paraId="52311349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По имеющимся данным рассчитать эффект финансового рычага и провести его факторный анализ: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56"/>
      </w:tblGrid>
      <w:tr w:rsidR="00BC475C" w:rsidRPr="0053142D" w14:paraId="22C1FB3E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3FBDBB8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Показатели, тыс. руб.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6CD0D68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60927F83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06D02E0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B8368D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7B5AAC5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4BB53AA4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F32B2CF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02907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1364541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86CA9A8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1651303</w:t>
            </w:r>
          </w:p>
        </w:tc>
      </w:tr>
      <w:tr w:rsidR="00BC475C" w:rsidRPr="0053142D" w14:paraId="3E6F765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29790A8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Кредитная задолженность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951FC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600269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2F1B9B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805732</w:t>
            </w:r>
          </w:p>
        </w:tc>
      </w:tr>
      <w:tr w:rsidR="00BC475C" w:rsidRPr="0053142D" w14:paraId="3D62DFFC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51AFD48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Стоимость активов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7396A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2101427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867B39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2575439</w:t>
            </w:r>
          </w:p>
        </w:tc>
      </w:tr>
      <w:tr w:rsidR="00BC475C" w:rsidRPr="0053142D" w14:paraId="4933717A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15379EE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D74A3A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70637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B474BC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99730</w:t>
            </w:r>
          </w:p>
        </w:tc>
      </w:tr>
      <w:tr w:rsidR="00BC475C" w:rsidRPr="0053142D" w14:paraId="71456010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5954124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F0EA87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8271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A621ED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</w:tr>
      <w:tr w:rsidR="00BC475C" w:rsidRPr="0053142D" w14:paraId="5B333A5A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0D8336BC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D7739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205814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79F83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287487</w:t>
            </w:r>
          </w:p>
        </w:tc>
      </w:tr>
    </w:tbl>
    <w:p w14:paraId="575284A2" w14:textId="77777777" w:rsidR="00BC475C" w:rsidRPr="0053142D" w:rsidRDefault="00BC475C" w:rsidP="00BC475C">
      <w:pPr>
        <w:ind w:right="57" w:firstLine="567"/>
        <w:rPr>
          <w:rFonts w:ascii="Times New Roman" w:hAnsi="Times New Roman"/>
          <w:color w:val="FF0000"/>
          <w:sz w:val="24"/>
          <w:szCs w:val="24"/>
        </w:rPr>
      </w:pPr>
      <w:r w:rsidRPr="0053142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3B710F2" w14:textId="77777777" w:rsidR="00BC475C" w:rsidRPr="0053142D" w:rsidRDefault="00BC475C" w:rsidP="00BC475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42D">
        <w:rPr>
          <w:rFonts w:ascii="Times New Roman" w:hAnsi="Times New Roman"/>
          <w:b/>
          <w:sz w:val="24"/>
          <w:szCs w:val="24"/>
          <w:lang w:eastAsia="ru-RU"/>
        </w:rPr>
        <w:t>Задача №20</w:t>
      </w:r>
    </w:p>
    <w:p w14:paraId="7111E270" w14:textId="77777777" w:rsidR="00BC475C" w:rsidRPr="0053142D" w:rsidRDefault="00BC475C" w:rsidP="00BC475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2D">
        <w:rPr>
          <w:rFonts w:ascii="Times New Roman" w:hAnsi="Times New Roman"/>
          <w:sz w:val="24"/>
          <w:szCs w:val="24"/>
          <w:lang w:eastAsia="ru-RU"/>
        </w:rPr>
        <w:t>По имеющимся данным рассчитать уровень рентабельности положительного денежного потока и провести факторный анализ этого показателя по шестифакторной смешанной модели: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80"/>
        <w:gridCol w:w="1056"/>
      </w:tblGrid>
      <w:tr w:rsidR="00BC475C" w:rsidRPr="0053142D" w14:paraId="1D5839A0" w14:textId="77777777" w:rsidTr="00D76F59">
        <w:trPr>
          <w:jc w:val="center"/>
        </w:trPr>
        <w:tc>
          <w:tcPr>
            <w:tcW w:w="7488" w:type="dxa"/>
            <w:vMerge w:val="restart"/>
            <w:shd w:val="clear" w:color="auto" w:fill="auto"/>
            <w:vAlign w:val="center"/>
          </w:tcPr>
          <w:p w14:paraId="5628CA5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Показатели, тыс. руб.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75E640F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C475C" w:rsidRPr="0053142D" w14:paraId="7B072128" w14:textId="77777777" w:rsidTr="00D76F59">
        <w:trPr>
          <w:jc w:val="center"/>
        </w:trPr>
        <w:tc>
          <w:tcPr>
            <w:tcW w:w="7488" w:type="dxa"/>
            <w:vMerge/>
            <w:shd w:val="clear" w:color="auto" w:fill="auto"/>
            <w:vAlign w:val="center"/>
          </w:tcPr>
          <w:p w14:paraId="5CA77196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EBD65C1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Базис</w:t>
            </w:r>
          </w:p>
        </w:tc>
        <w:tc>
          <w:tcPr>
            <w:tcW w:w="1003" w:type="dxa"/>
            <w:shd w:val="clear" w:color="auto" w:fill="auto"/>
          </w:tcPr>
          <w:p w14:paraId="62F563E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75C" w:rsidRPr="0053142D" w14:paraId="249E4C8D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B900639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Совокупные активы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4B9AF0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982632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283C80C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2575439</w:t>
            </w:r>
          </w:p>
        </w:tc>
      </w:tr>
      <w:tr w:rsidR="00BC475C" w:rsidRPr="0053142D" w14:paraId="4D16293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7EB8F0B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DB805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76703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9D6B623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7791</w:t>
            </w:r>
          </w:p>
        </w:tc>
      </w:tr>
      <w:tr w:rsidR="00BC475C" w:rsidRPr="0053142D" w14:paraId="4C543AF2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6380E47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8897D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869744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635784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2853794</w:t>
            </w:r>
          </w:p>
        </w:tc>
      </w:tr>
      <w:tr w:rsidR="00BC475C" w:rsidRPr="0053142D" w14:paraId="5FD11BB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666391E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AA209F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140913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BB23CBE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467444</w:t>
            </w:r>
          </w:p>
        </w:tc>
      </w:tr>
      <w:tr w:rsidR="00BC475C" w:rsidRPr="0053142D" w14:paraId="6938F67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74211B63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2491F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522581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701557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1673204</w:t>
            </w:r>
          </w:p>
        </w:tc>
      </w:tr>
      <w:tr w:rsidR="00BC475C" w:rsidRPr="0053142D" w14:paraId="699734CF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4955436C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08658B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29605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2C6122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198805</w:t>
            </w:r>
          </w:p>
        </w:tc>
      </w:tr>
      <w:tr w:rsidR="00BC475C" w:rsidRPr="0053142D" w14:paraId="307DA561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68D1D2C5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8FCD25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171645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BDEEC4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514340</w:t>
            </w:r>
          </w:p>
        </w:tc>
      </w:tr>
      <w:tr w:rsidR="00BC475C" w:rsidRPr="0053142D" w14:paraId="60311D27" w14:textId="77777777" w:rsidTr="00D76F59">
        <w:trPr>
          <w:jc w:val="center"/>
        </w:trPr>
        <w:tc>
          <w:tcPr>
            <w:tcW w:w="7488" w:type="dxa"/>
            <w:shd w:val="clear" w:color="auto" w:fill="auto"/>
          </w:tcPr>
          <w:p w14:paraId="5F3E3B59" w14:textId="77777777" w:rsidR="00BC475C" w:rsidRPr="0053142D" w:rsidRDefault="00BC475C" w:rsidP="00D76F59">
            <w:pPr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Положительный денежный поток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77BF9D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1293978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9FED4A9" w14:textId="77777777" w:rsidR="00BC475C" w:rsidRPr="0053142D" w:rsidRDefault="00BC475C" w:rsidP="00D7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D">
              <w:rPr>
                <w:rFonts w:ascii="Times New Roman" w:hAnsi="Times New Roman"/>
                <w:sz w:val="24"/>
                <w:szCs w:val="24"/>
              </w:rPr>
              <w:t>3476532</w:t>
            </w:r>
          </w:p>
        </w:tc>
      </w:tr>
    </w:tbl>
    <w:p w14:paraId="23CA9340" w14:textId="77777777" w:rsidR="00B413A7" w:rsidRDefault="00B413A7" w:rsidP="00BC475C">
      <w:pPr>
        <w:pStyle w:val="ad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413A7" w:rsidSect="00F1624A">
      <w:footerReference w:type="default" r:id="rId11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84E2" w14:textId="77777777" w:rsidR="00194FFB" w:rsidRDefault="00194FFB" w:rsidP="00F23903">
      <w:r>
        <w:separator/>
      </w:r>
    </w:p>
  </w:endnote>
  <w:endnote w:type="continuationSeparator" w:id="0">
    <w:p w14:paraId="1D1A4E7C" w14:textId="77777777" w:rsidR="00194FFB" w:rsidRDefault="00194FFB" w:rsidP="00F2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876970"/>
      <w:docPartObj>
        <w:docPartGallery w:val="Page Numbers (Bottom of Page)"/>
        <w:docPartUnique/>
      </w:docPartObj>
    </w:sdtPr>
    <w:sdtEndPr/>
    <w:sdtContent>
      <w:p w14:paraId="0EB546F9" w14:textId="6CF8BFF2" w:rsidR="009F084E" w:rsidRDefault="009F084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3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694B97" w14:textId="77777777" w:rsidR="009F084E" w:rsidRDefault="009F0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6BDC" w14:textId="77777777" w:rsidR="00194FFB" w:rsidRDefault="00194FFB" w:rsidP="00F23903">
      <w:r>
        <w:separator/>
      </w:r>
    </w:p>
  </w:footnote>
  <w:footnote w:type="continuationSeparator" w:id="0">
    <w:p w14:paraId="33DB0F26" w14:textId="77777777" w:rsidR="00194FFB" w:rsidRDefault="00194FFB" w:rsidP="00F2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350"/>
    <w:multiLevelType w:val="hybridMultilevel"/>
    <w:tmpl w:val="28FEEB0E"/>
    <w:lvl w:ilvl="0" w:tplc="19702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7346C5"/>
    <w:multiLevelType w:val="hybridMultilevel"/>
    <w:tmpl w:val="10C4AAC8"/>
    <w:lvl w:ilvl="0" w:tplc="47ACF2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B7874"/>
    <w:multiLevelType w:val="hybridMultilevel"/>
    <w:tmpl w:val="893AF31C"/>
    <w:lvl w:ilvl="0" w:tplc="953A7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9B303A"/>
    <w:multiLevelType w:val="hybridMultilevel"/>
    <w:tmpl w:val="D1424D40"/>
    <w:lvl w:ilvl="0" w:tplc="09322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B75C11"/>
    <w:multiLevelType w:val="hybridMultilevel"/>
    <w:tmpl w:val="748C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10F90"/>
    <w:multiLevelType w:val="hybridMultilevel"/>
    <w:tmpl w:val="3F3099D0"/>
    <w:lvl w:ilvl="0" w:tplc="953A7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EC84D62"/>
    <w:multiLevelType w:val="hybridMultilevel"/>
    <w:tmpl w:val="41C0BC30"/>
    <w:lvl w:ilvl="0" w:tplc="2E7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243A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262EC5"/>
    <w:multiLevelType w:val="hybridMultilevel"/>
    <w:tmpl w:val="9F54C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34140"/>
    <w:multiLevelType w:val="hybridMultilevel"/>
    <w:tmpl w:val="D9D43FAA"/>
    <w:lvl w:ilvl="0" w:tplc="1B20149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03"/>
    <w:rsid w:val="00010E53"/>
    <w:rsid w:val="00037BFA"/>
    <w:rsid w:val="000462B1"/>
    <w:rsid w:val="00047E7F"/>
    <w:rsid w:val="00051170"/>
    <w:rsid w:val="00067389"/>
    <w:rsid w:val="00087E55"/>
    <w:rsid w:val="00090575"/>
    <w:rsid w:val="000C0406"/>
    <w:rsid w:val="000C4994"/>
    <w:rsid w:val="000C78B6"/>
    <w:rsid w:val="00102EE6"/>
    <w:rsid w:val="00103FD3"/>
    <w:rsid w:val="00110B12"/>
    <w:rsid w:val="00137B8D"/>
    <w:rsid w:val="00140140"/>
    <w:rsid w:val="0016768C"/>
    <w:rsid w:val="001717B8"/>
    <w:rsid w:val="00180824"/>
    <w:rsid w:val="001904DB"/>
    <w:rsid w:val="00194FFB"/>
    <w:rsid w:val="001B1687"/>
    <w:rsid w:val="001C7F7C"/>
    <w:rsid w:val="001F22E0"/>
    <w:rsid w:val="001F6308"/>
    <w:rsid w:val="00204769"/>
    <w:rsid w:val="002069EA"/>
    <w:rsid w:val="00231BC2"/>
    <w:rsid w:val="00261814"/>
    <w:rsid w:val="0027070C"/>
    <w:rsid w:val="00276070"/>
    <w:rsid w:val="00282276"/>
    <w:rsid w:val="002B7C8B"/>
    <w:rsid w:val="002E2E67"/>
    <w:rsid w:val="002E5C5C"/>
    <w:rsid w:val="002F6A3B"/>
    <w:rsid w:val="003059EC"/>
    <w:rsid w:val="0031737C"/>
    <w:rsid w:val="00323D8C"/>
    <w:rsid w:val="00361D4A"/>
    <w:rsid w:val="00365E02"/>
    <w:rsid w:val="003738FF"/>
    <w:rsid w:val="003748E8"/>
    <w:rsid w:val="00377B05"/>
    <w:rsid w:val="00387635"/>
    <w:rsid w:val="00387C69"/>
    <w:rsid w:val="00395D6D"/>
    <w:rsid w:val="003A0E3B"/>
    <w:rsid w:val="003F381A"/>
    <w:rsid w:val="00404088"/>
    <w:rsid w:val="00413569"/>
    <w:rsid w:val="004271D6"/>
    <w:rsid w:val="0045520E"/>
    <w:rsid w:val="00467695"/>
    <w:rsid w:val="00481482"/>
    <w:rsid w:val="004C256D"/>
    <w:rsid w:val="004D3B75"/>
    <w:rsid w:val="004E72A4"/>
    <w:rsid w:val="004F729F"/>
    <w:rsid w:val="005001B7"/>
    <w:rsid w:val="00500BEC"/>
    <w:rsid w:val="00506CC1"/>
    <w:rsid w:val="00514229"/>
    <w:rsid w:val="00565308"/>
    <w:rsid w:val="00573C0F"/>
    <w:rsid w:val="0057516B"/>
    <w:rsid w:val="005973EF"/>
    <w:rsid w:val="005B3B55"/>
    <w:rsid w:val="005E1134"/>
    <w:rsid w:val="005E5874"/>
    <w:rsid w:val="005F0FDE"/>
    <w:rsid w:val="005F309F"/>
    <w:rsid w:val="005F5624"/>
    <w:rsid w:val="006134FE"/>
    <w:rsid w:val="00620924"/>
    <w:rsid w:val="00623036"/>
    <w:rsid w:val="00633FCA"/>
    <w:rsid w:val="006347F1"/>
    <w:rsid w:val="006429F5"/>
    <w:rsid w:val="0064481C"/>
    <w:rsid w:val="00645A90"/>
    <w:rsid w:val="00646B74"/>
    <w:rsid w:val="00674801"/>
    <w:rsid w:val="00686013"/>
    <w:rsid w:val="00693608"/>
    <w:rsid w:val="006E5C73"/>
    <w:rsid w:val="007001D3"/>
    <w:rsid w:val="007016C6"/>
    <w:rsid w:val="00711570"/>
    <w:rsid w:val="00730A91"/>
    <w:rsid w:val="007357EE"/>
    <w:rsid w:val="007360D2"/>
    <w:rsid w:val="00740403"/>
    <w:rsid w:val="007513CD"/>
    <w:rsid w:val="00751627"/>
    <w:rsid w:val="00762187"/>
    <w:rsid w:val="0077309C"/>
    <w:rsid w:val="00777A08"/>
    <w:rsid w:val="0078398C"/>
    <w:rsid w:val="007A2779"/>
    <w:rsid w:val="007B07E8"/>
    <w:rsid w:val="007E07AE"/>
    <w:rsid w:val="007E1F4B"/>
    <w:rsid w:val="007F501A"/>
    <w:rsid w:val="0080545F"/>
    <w:rsid w:val="00806A32"/>
    <w:rsid w:val="0082778E"/>
    <w:rsid w:val="00830232"/>
    <w:rsid w:val="0084362E"/>
    <w:rsid w:val="00846295"/>
    <w:rsid w:val="00867FD3"/>
    <w:rsid w:val="00880428"/>
    <w:rsid w:val="0088300D"/>
    <w:rsid w:val="008B72D4"/>
    <w:rsid w:val="008E35A9"/>
    <w:rsid w:val="008F0AA6"/>
    <w:rsid w:val="008F65E9"/>
    <w:rsid w:val="009001C8"/>
    <w:rsid w:val="00922B6C"/>
    <w:rsid w:val="00936C5D"/>
    <w:rsid w:val="00946113"/>
    <w:rsid w:val="0094749D"/>
    <w:rsid w:val="00957485"/>
    <w:rsid w:val="009870A7"/>
    <w:rsid w:val="00996FA3"/>
    <w:rsid w:val="0099758F"/>
    <w:rsid w:val="00997E7D"/>
    <w:rsid w:val="009A63AE"/>
    <w:rsid w:val="009C324F"/>
    <w:rsid w:val="009D2987"/>
    <w:rsid w:val="009D731F"/>
    <w:rsid w:val="009E3CC8"/>
    <w:rsid w:val="009E56F4"/>
    <w:rsid w:val="009E59E3"/>
    <w:rsid w:val="009F084E"/>
    <w:rsid w:val="009F31CB"/>
    <w:rsid w:val="009F5926"/>
    <w:rsid w:val="00A10CD7"/>
    <w:rsid w:val="00A15C12"/>
    <w:rsid w:val="00A4525F"/>
    <w:rsid w:val="00A47709"/>
    <w:rsid w:val="00A477A2"/>
    <w:rsid w:val="00A51A7F"/>
    <w:rsid w:val="00A61D12"/>
    <w:rsid w:val="00A933C7"/>
    <w:rsid w:val="00A9390C"/>
    <w:rsid w:val="00AA23D4"/>
    <w:rsid w:val="00AB202E"/>
    <w:rsid w:val="00AC10D1"/>
    <w:rsid w:val="00AD2FC1"/>
    <w:rsid w:val="00AD797D"/>
    <w:rsid w:val="00AF0CD6"/>
    <w:rsid w:val="00B013D1"/>
    <w:rsid w:val="00B10CBE"/>
    <w:rsid w:val="00B13762"/>
    <w:rsid w:val="00B26381"/>
    <w:rsid w:val="00B3629B"/>
    <w:rsid w:val="00B413A7"/>
    <w:rsid w:val="00B434D4"/>
    <w:rsid w:val="00B45C5E"/>
    <w:rsid w:val="00B510BF"/>
    <w:rsid w:val="00B518B9"/>
    <w:rsid w:val="00B6210B"/>
    <w:rsid w:val="00B6469C"/>
    <w:rsid w:val="00BA0B2F"/>
    <w:rsid w:val="00BC275D"/>
    <w:rsid w:val="00BC475C"/>
    <w:rsid w:val="00BF378B"/>
    <w:rsid w:val="00C01D53"/>
    <w:rsid w:val="00C01F8F"/>
    <w:rsid w:val="00C05E7E"/>
    <w:rsid w:val="00C602DD"/>
    <w:rsid w:val="00C62E32"/>
    <w:rsid w:val="00C737B4"/>
    <w:rsid w:val="00C80753"/>
    <w:rsid w:val="00C829D5"/>
    <w:rsid w:val="00C94BBF"/>
    <w:rsid w:val="00CA3754"/>
    <w:rsid w:val="00CA7BA7"/>
    <w:rsid w:val="00CB2D64"/>
    <w:rsid w:val="00CC3232"/>
    <w:rsid w:val="00CD30A2"/>
    <w:rsid w:val="00CE10C7"/>
    <w:rsid w:val="00CE13B7"/>
    <w:rsid w:val="00D070F9"/>
    <w:rsid w:val="00D14BAB"/>
    <w:rsid w:val="00D2658D"/>
    <w:rsid w:val="00D34D3D"/>
    <w:rsid w:val="00D41E07"/>
    <w:rsid w:val="00D4538D"/>
    <w:rsid w:val="00D74762"/>
    <w:rsid w:val="00DA1F60"/>
    <w:rsid w:val="00DA6F94"/>
    <w:rsid w:val="00DC1E3E"/>
    <w:rsid w:val="00DC3A47"/>
    <w:rsid w:val="00DF0CE6"/>
    <w:rsid w:val="00E049FF"/>
    <w:rsid w:val="00E24C86"/>
    <w:rsid w:val="00E33B8B"/>
    <w:rsid w:val="00E4450C"/>
    <w:rsid w:val="00E50D02"/>
    <w:rsid w:val="00E53496"/>
    <w:rsid w:val="00E66D7A"/>
    <w:rsid w:val="00E93AEE"/>
    <w:rsid w:val="00EB5273"/>
    <w:rsid w:val="00F1624A"/>
    <w:rsid w:val="00F23903"/>
    <w:rsid w:val="00F35477"/>
    <w:rsid w:val="00F528B6"/>
    <w:rsid w:val="00F62B56"/>
    <w:rsid w:val="00F6793C"/>
    <w:rsid w:val="00FC50F7"/>
    <w:rsid w:val="00FD03CC"/>
    <w:rsid w:val="00FE1ED3"/>
    <w:rsid w:val="069C5311"/>
    <w:rsid w:val="1611C892"/>
    <w:rsid w:val="72D99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91820"/>
  <w15:docId w15:val="{D07D8BFF-7536-4761-9B55-B1D32FB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D7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2B56"/>
    <w:pPr>
      <w:keepNext/>
      <w:jc w:val="center"/>
      <w:outlineLvl w:val="1"/>
    </w:pPr>
    <w:rPr>
      <w:rFonts w:ascii="Times New Roman" w:hAnsi="Times New Roman"/>
      <w:b/>
      <w:i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05E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05E7E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C05E7E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6">
    <w:name w:val="heading 6"/>
    <w:basedOn w:val="a"/>
    <w:next w:val="a"/>
    <w:link w:val="60"/>
    <w:unhideWhenUsed/>
    <w:qFormat/>
    <w:rsid w:val="00D26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05E7E"/>
    <w:pPr>
      <w:spacing w:before="240" w:after="60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05E7E"/>
    <w:pPr>
      <w:tabs>
        <w:tab w:val="num" w:pos="2721"/>
      </w:tabs>
      <w:spacing w:before="240" w:after="60"/>
      <w:ind w:left="2721" w:hanging="1440"/>
      <w:outlineLvl w:val="7"/>
    </w:pPr>
    <w:rPr>
      <w:i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5E7E"/>
    <w:pPr>
      <w:tabs>
        <w:tab w:val="num" w:pos="2865"/>
      </w:tabs>
      <w:spacing w:before="240" w:after="60"/>
      <w:ind w:left="2865" w:hanging="1584"/>
      <w:outlineLvl w:val="8"/>
    </w:pPr>
    <w:rPr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39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23903"/>
    <w:pPr>
      <w:overflowPunct w:val="0"/>
      <w:autoSpaceDE w:val="0"/>
      <w:autoSpaceDN w:val="0"/>
      <w:adjustRightInd w:val="0"/>
      <w:ind w:right="43"/>
      <w:textAlignment w:val="baseline"/>
    </w:pPr>
    <w:rPr>
      <w:rFonts w:ascii="Times New Roman" w:hAnsi="Times New Roman"/>
      <w:sz w:val="28"/>
      <w:lang w:eastAsia="ru-RU"/>
    </w:rPr>
  </w:style>
  <w:style w:type="paragraph" w:styleId="a4">
    <w:name w:val="header"/>
    <w:basedOn w:val="a"/>
    <w:link w:val="a5"/>
    <w:unhideWhenUsed/>
    <w:rsid w:val="00F23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3903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unhideWhenUsed/>
    <w:rsid w:val="00F23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3903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unhideWhenUsed/>
    <w:rsid w:val="00F23903"/>
  </w:style>
  <w:style w:type="character" w:customStyle="1" w:styleId="a9">
    <w:name w:val="Текст сноски Знак"/>
    <w:basedOn w:val="a0"/>
    <w:link w:val="a8"/>
    <w:rsid w:val="00F23903"/>
    <w:rPr>
      <w:rFonts w:ascii="Arial" w:eastAsia="Times New Roman" w:hAnsi="Arial" w:cs="Times New Roman"/>
      <w:sz w:val="20"/>
      <w:szCs w:val="20"/>
    </w:rPr>
  </w:style>
  <w:style w:type="character" w:styleId="aa">
    <w:name w:val="footnote reference"/>
    <w:unhideWhenUsed/>
    <w:rsid w:val="00F23903"/>
    <w:rPr>
      <w:vertAlign w:val="superscript"/>
    </w:rPr>
  </w:style>
  <w:style w:type="paragraph" w:customStyle="1" w:styleId="11">
    <w:name w:val="Обычный1"/>
    <w:rsid w:val="00F23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b">
    <w:name w:val="Balloon Text"/>
    <w:basedOn w:val="a"/>
    <w:link w:val="ac"/>
    <w:semiHidden/>
    <w:unhideWhenUsed/>
    <w:rsid w:val="00773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309C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9E56F4"/>
    <w:pPr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9E5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5001B7"/>
    <w:pPr>
      <w:ind w:left="720"/>
      <w:contextualSpacing/>
    </w:pPr>
  </w:style>
  <w:style w:type="table" w:styleId="af1">
    <w:name w:val="Table Grid"/>
    <w:basedOn w:val="a1"/>
    <w:rsid w:val="00987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nhideWhenUsed/>
    <w:rsid w:val="00F62B5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62B56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F62B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049FF"/>
    <w:rPr>
      <w:b/>
      <w:bCs/>
      <w:color w:val="106BBE"/>
    </w:rPr>
  </w:style>
  <w:style w:type="character" w:styleId="af3">
    <w:name w:val="Hyperlink"/>
    <w:basedOn w:val="a0"/>
    <w:unhideWhenUsed/>
    <w:rsid w:val="00051170"/>
    <w:rPr>
      <w:color w:val="0563C1" w:themeColor="hyperlink"/>
      <w:u w:val="single"/>
    </w:rPr>
  </w:style>
  <w:style w:type="paragraph" w:customStyle="1" w:styleId="24">
    <w:name w:val="Обычный2"/>
    <w:uiPriority w:val="99"/>
    <w:rsid w:val="00190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Normal (Web)"/>
    <w:basedOn w:val="a"/>
    <w:unhideWhenUsed/>
    <w:rsid w:val="00D453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73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Body Text"/>
    <w:basedOn w:val="a"/>
    <w:link w:val="af6"/>
    <w:unhideWhenUsed/>
    <w:rsid w:val="002E2E67"/>
    <w:pPr>
      <w:spacing w:after="120"/>
    </w:pPr>
  </w:style>
  <w:style w:type="character" w:customStyle="1" w:styleId="af6">
    <w:name w:val="Основной текст Знак"/>
    <w:basedOn w:val="a0"/>
    <w:link w:val="af5"/>
    <w:rsid w:val="002E2E6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7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7">
    <w:name w:val="Для таблиц"/>
    <w:basedOn w:val="a"/>
    <w:rsid w:val="006429F5"/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6429F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D2658D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af8">
    <w:name w:val="Subtitle"/>
    <w:basedOn w:val="a"/>
    <w:link w:val="af9"/>
    <w:qFormat/>
    <w:rsid w:val="00D2658D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libri" w:eastAsia="Calibri" w:hAnsi="Calibri"/>
      <w:b/>
      <w:sz w:val="24"/>
      <w:lang w:eastAsia="ru-RU"/>
    </w:rPr>
  </w:style>
  <w:style w:type="character" w:customStyle="1" w:styleId="af9">
    <w:name w:val="Подзаголовок Знак"/>
    <w:basedOn w:val="a0"/>
    <w:link w:val="af8"/>
    <w:rsid w:val="00D2658D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25">
    <w:name w:val="Body Text Indent 2"/>
    <w:basedOn w:val="a"/>
    <w:link w:val="26"/>
    <w:unhideWhenUsed/>
    <w:rsid w:val="00D2658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2658D"/>
    <w:rPr>
      <w:rFonts w:ascii="Arial" w:eastAsia="Times New Roman" w:hAnsi="Arial" w:cs="Times New Roman"/>
      <w:sz w:val="20"/>
      <w:szCs w:val="20"/>
    </w:rPr>
  </w:style>
  <w:style w:type="paragraph" w:customStyle="1" w:styleId="afa">
    <w:basedOn w:val="a"/>
    <w:next w:val="a"/>
    <w:qFormat/>
    <w:rsid w:val="00D2658D"/>
    <w:pPr>
      <w:spacing w:before="120" w:after="120"/>
    </w:pPr>
    <w:rPr>
      <w:rFonts w:ascii="Times New Roman" w:hAnsi="Times New Roman"/>
      <w:b/>
    </w:rPr>
  </w:style>
  <w:style w:type="character" w:customStyle="1" w:styleId="30">
    <w:name w:val="Заголовок 3 Знак"/>
    <w:basedOn w:val="a0"/>
    <w:link w:val="3"/>
    <w:uiPriority w:val="99"/>
    <w:rsid w:val="00C05E7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C05E7E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rsid w:val="00C05E7E"/>
    <w:rPr>
      <w:rFonts w:ascii="Calibri" w:eastAsia="Calibri" w:hAnsi="Calibri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rsid w:val="00C05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5E7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05E7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Heading5Char">
    <w:name w:val="Heading 5 Char"/>
    <w:uiPriority w:val="9"/>
    <w:semiHidden/>
    <w:rsid w:val="00C05E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FontStyle12">
    <w:name w:val="Font Style12"/>
    <w:uiPriority w:val="99"/>
    <w:rsid w:val="00C05E7E"/>
    <w:rPr>
      <w:rFonts w:ascii="Times New Roman" w:hAnsi="Times New Roman"/>
      <w:sz w:val="22"/>
    </w:rPr>
  </w:style>
  <w:style w:type="character" w:styleId="afb">
    <w:name w:val="page number"/>
    <w:uiPriority w:val="99"/>
    <w:rsid w:val="00C05E7E"/>
    <w:rPr>
      <w:rFonts w:cs="Times New Roman"/>
    </w:rPr>
  </w:style>
  <w:style w:type="character" w:styleId="afc">
    <w:name w:val="Strong"/>
    <w:uiPriority w:val="22"/>
    <w:qFormat/>
    <w:rsid w:val="00C05E7E"/>
    <w:rPr>
      <w:rFonts w:cs="Times New Roman"/>
      <w:b/>
    </w:rPr>
  </w:style>
  <w:style w:type="paragraph" w:styleId="31">
    <w:name w:val="Body Text Indent 3"/>
    <w:basedOn w:val="a"/>
    <w:link w:val="32"/>
    <w:rsid w:val="00C05E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E7E"/>
    <w:rPr>
      <w:rFonts w:ascii="Arial" w:eastAsia="Times New Roman" w:hAnsi="Arial" w:cs="Times New Roman"/>
      <w:sz w:val="16"/>
      <w:szCs w:val="16"/>
    </w:rPr>
  </w:style>
  <w:style w:type="character" w:customStyle="1" w:styleId="ms-formvalidation1">
    <w:name w:val="ms-formvalidation1"/>
    <w:uiPriority w:val="99"/>
    <w:rsid w:val="00C05E7E"/>
    <w:rPr>
      <w:rFonts w:ascii="Verdana" w:hAnsi="Verdana"/>
      <w:color w:val="FF0000"/>
      <w:sz w:val="16"/>
    </w:rPr>
  </w:style>
  <w:style w:type="paragraph" w:customStyle="1" w:styleId="style10">
    <w:name w:val="style10"/>
    <w:basedOn w:val="a"/>
    <w:uiPriority w:val="99"/>
    <w:rsid w:val="00C05E7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05E7E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d">
    <w:name w:val="Emphasis"/>
    <w:uiPriority w:val="99"/>
    <w:qFormat/>
    <w:rsid w:val="00C05E7E"/>
    <w:rPr>
      <w:rFonts w:cs="Times New Roman"/>
      <w:i/>
    </w:rPr>
  </w:style>
  <w:style w:type="paragraph" w:customStyle="1" w:styleId="12">
    <w:name w:val="Без интервала1"/>
    <w:uiPriority w:val="99"/>
    <w:rsid w:val="00C05E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ing4Char1">
    <w:name w:val="Heading 4 Char1"/>
    <w:uiPriority w:val="99"/>
    <w:locked/>
    <w:rsid w:val="00C05E7E"/>
    <w:rPr>
      <w:rFonts w:ascii="Cambria" w:hAnsi="Cambria"/>
      <w:b/>
      <w:i/>
      <w:color w:val="4F81BD"/>
      <w:lang w:val="ru-RU" w:eastAsia="en-US"/>
    </w:rPr>
  </w:style>
  <w:style w:type="character" w:customStyle="1" w:styleId="33">
    <w:name w:val="Знак Знак3"/>
    <w:uiPriority w:val="99"/>
    <w:rsid w:val="00C05E7E"/>
    <w:rPr>
      <w:rFonts w:ascii="Arial" w:hAnsi="Arial"/>
      <w:lang w:val="ru-RU" w:eastAsia="en-US"/>
    </w:rPr>
  </w:style>
  <w:style w:type="character" w:customStyle="1" w:styleId="27">
    <w:name w:val="Знак Знак2"/>
    <w:uiPriority w:val="99"/>
    <w:rsid w:val="00C05E7E"/>
    <w:rPr>
      <w:rFonts w:ascii="Arial" w:hAnsi="Arial"/>
      <w:lang w:val="ru-RU" w:eastAsia="en-US"/>
    </w:rPr>
  </w:style>
  <w:style w:type="character" w:customStyle="1" w:styleId="SubtitleChar">
    <w:name w:val="Subtitle Char"/>
    <w:uiPriority w:val="99"/>
    <w:locked/>
    <w:rsid w:val="00C05E7E"/>
    <w:rPr>
      <w:rFonts w:ascii="Cambria" w:hAnsi="Cambria" w:cs="Times New Roman"/>
      <w:sz w:val="24"/>
      <w:szCs w:val="24"/>
      <w:lang w:eastAsia="en-US"/>
    </w:rPr>
  </w:style>
  <w:style w:type="character" w:customStyle="1" w:styleId="grame">
    <w:name w:val="grame"/>
    <w:rsid w:val="00C05E7E"/>
    <w:rPr>
      <w:rFonts w:cs="Times New Roman"/>
    </w:rPr>
  </w:style>
  <w:style w:type="paragraph" w:styleId="afe">
    <w:name w:val="annotation text"/>
    <w:basedOn w:val="a"/>
    <w:link w:val="aff"/>
    <w:rsid w:val="00C05E7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">
    <w:name w:val="Текст примечания Знак"/>
    <w:basedOn w:val="a0"/>
    <w:link w:val="afe"/>
    <w:rsid w:val="00C05E7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rsid w:val="00C05E7E"/>
    <w:rPr>
      <w:rFonts w:ascii="Arial" w:eastAsia="Times New Roman" w:hAnsi="Arial"/>
      <w:sz w:val="20"/>
      <w:szCs w:val="20"/>
      <w:lang w:eastAsia="en-US"/>
    </w:rPr>
  </w:style>
  <w:style w:type="paragraph" w:customStyle="1" w:styleId="aff0">
    <w:name w:val="a"/>
    <w:basedOn w:val="a"/>
    <w:uiPriority w:val="99"/>
    <w:rsid w:val="00C05E7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1">
    <w:name w:val="Знак Знак"/>
    <w:uiPriority w:val="99"/>
    <w:rsid w:val="00C05E7E"/>
    <w:rPr>
      <w:rFonts w:cs="Times New Roman"/>
      <w:sz w:val="28"/>
    </w:rPr>
  </w:style>
  <w:style w:type="paragraph" w:customStyle="1" w:styleId="-">
    <w:name w:val="-"/>
    <w:basedOn w:val="a"/>
    <w:uiPriority w:val="99"/>
    <w:rsid w:val="00C05E7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paragraph" w:styleId="aff2">
    <w:name w:val="caption"/>
    <w:basedOn w:val="a"/>
    <w:qFormat/>
    <w:rsid w:val="00C05E7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05E7E"/>
    <w:pPr>
      <w:spacing w:before="120" w:after="120"/>
    </w:pPr>
    <w:rPr>
      <w:rFonts w:ascii="Times New Roman" w:hAnsi="Times New Roman"/>
      <w:b/>
    </w:rPr>
  </w:style>
  <w:style w:type="character" w:customStyle="1" w:styleId="13">
    <w:name w:val="Заголовок Знак1"/>
    <w:link w:val="aff4"/>
    <w:rsid w:val="00C05E7E"/>
    <w:rPr>
      <w:rFonts w:ascii="Times New Roman" w:eastAsia="Times New Roman" w:hAnsi="Times New Roman"/>
      <w:b/>
      <w:sz w:val="20"/>
      <w:szCs w:val="20"/>
      <w:lang w:eastAsia="en-US"/>
    </w:rPr>
  </w:style>
  <w:style w:type="paragraph" w:styleId="aff5">
    <w:name w:val="Plain Text"/>
    <w:basedOn w:val="a"/>
    <w:link w:val="aff6"/>
    <w:semiHidden/>
    <w:unhideWhenUsed/>
    <w:rsid w:val="00C05E7E"/>
    <w:rPr>
      <w:rFonts w:ascii="Courier New" w:hAnsi="Courier New"/>
      <w:lang w:eastAsia="ru-RU"/>
    </w:rPr>
  </w:style>
  <w:style w:type="character" w:customStyle="1" w:styleId="aff6">
    <w:name w:val="Текст Знак"/>
    <w:basedOn w:val="a0"/>
    <w:link w:val="aff5"/>
    <w:semiHidden/>
    <w:rsid w:val="00C05E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C05E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aff7">
    <w:name w:val="список с точками"/>
    <w:basedOn w:val="a"/>
    <w:rsid w:val="00C05E7E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Знак"/>
    <w:basedOn w:val="a"/>
    <w:rsid w:val="00C05E7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customStyle="1" w:styleId="p">
    <w:name w:val="p"/>
    <w:basedOn w:val="a"/>
    <w:rsid w:val="00C05E7E"/>
    <w:pPr>
      <w:spacing w:before="100" w:after="100"/>
    </w:pPr>
    <w:rPr>
      <w:rFonts w:ascii="Times New Roman" w:hAnsi="Times New Roman"/>
      <w:sz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05E7E"/>
  </w:style>
  <w:style w:type="table" w:customStyle="1" w:styleId="16">
    <w:name w:val="Сетка таблицы1"/>
    <w:basedOn w:val="a1"/>
    <w:next w:val="af1"/>
    <w:uiPriority w:val="59"/>
    <w:rsid w:val="00C05E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1"/>
    <w:uiPriority w:val="59"/>
    <w:rsid w:val="00C05E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C05E7E"/>
  </w:style>
  <w:style w:type="paragraph" w:customStyle="1" w:styleId="TableParagraph">
    <w:name w:val="Table Paragraph"/>
    <w:basedOn w:val="a"/>
    <w:uiPriority w:val="1"/>
    <w:qFormat/>
    <w:rsid w:val="00C05E7E"/>
    <w:pPr>
      <w:widowControl w:val="0"/>
      <w:suppressAutoHyphens/>
      <w:autoSpaceDE w:val="0"/>
      <w:ind w:left="103"/>
    </w:pPr>
    <w:rPr>
      <w:rFonts w:ascii="Times New Roman" w:hAnsi="Times New Roman"/>
      <w:lang w:eastAsia="zh-CN"/>
    </w:rPr>
  </w:style>
  <w:style w:type="paragraph" w:styleId="aff4">
    <w:name w:val="Title"/>
    <w:basedOn w:val="a"/>
    <w:next w:val="a"/>
    <w:link w:val="13"/>
    <w:qFormat/>
    <w:rsid w:val="00C05E7E"/>
    <w:pPr>
      <w:contextualSpacing/>
    </w:pPr>
    <w:rPr>
      <w:rFonts w:ascii="Times New Roman" w:hAnsi="Times New Roman" w:cstheme="minorBidi"/>
      <w:b/>
    </w:rPr>
  </w:style>
  <w:style w:type="character" w:customStyle="1" w:styleId="aff9">
    <w:name w:val="Заголовок Знак"/>
    <w:basedOn w:val="a0"/>
    <w:uiPriority w:val="10"/>
    <w:rsid w:val="00C05E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BE3BE6942014CBA91F6344AEB4205" ma:contentTypeVersion="11" ma:contentTypeDescription="Создание документа." ma:contentTypeScope="" ma:versionID="2f9f74f6da85fc4c87706ffb5d499dcd">
  <xsd:schema xmlns:xsd="http://www.w3.org/2001/XMLSchema" xmlns:xs="http://www.w3.org/2001/XMLSchema" xmlns:p="http://schemas.microsoft.com/office/2006/metadata/properties" xmlns:ns2="4c22e3ad-9807-4381-9b4c-b34f58cdd3ea" xmlns:ns3="3d1ad117-3beb-4723-be9b-493a3d056211" targetNamespace="http://schemas.microsoft.com/office/2006/metadata/properties" ma:root="true" ma:fieldsID="83ab8b872646aa1626211db3e6e838bd" ns2:_="" ns3:_="">
    <xsd:import namespace="4c22e3ad-9807-4381-9b4c-b34f58cdd3ea"/>
    <xsd:import namespace="3d1ad117-3beb-4723-be9b-493a3d05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2e3ad-9807-4381-9b4c-b34f58cdd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ad117-3beb-4723-be9b-493a3d05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20E4-208A-4E3B-87DC-510029D5D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41FB7-006D-491C-8508-D497D85A1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2e3ad-9807-4381-9b4c-b34f58cdd3ea"/>
    <ds:schemaRef ds:uri="3d1ad117-3beb-4723-be9b-493a3d05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2E0FA-B253-4891-B419-698990E27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0B841-A0DA-461D-BDD4-D652F2CD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Гуськова Татьяна Павловна</dc:creator>
  <cp:lastModifiedBy>Прокопенко Алёна Михайловна</cp:lastModifiedBy>
  <cp:revision>9</cp:revision>
  <cp:lastPrinted>2018-10-03T12:12:00Z</cp:lastPrinted>
  <dcterms:created xsi:type="dcterms:W3CDTF">2020-07-14T06:14:00Z</dcterms:created>
  <dcterms:modified xsi:type="dcterms:W3CDTF">2021-08-31T09:46:00Z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0x010100B61BE3BE6942014CBA91F6344AEB4205</vt:lpwstr>
  </property>
</Properties>
</file>