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10" w:rsidRPr="00B13C96" w:rsidRDefault="00050197" w:rsidP="00050197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FE7CE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</w:t>
      </w:r>
    </w:p>
    <w:p w:rsidR="008C477B" w:rsidRDefault="00050197" w:rsidP="009640A9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ОБЛАСТЬ</w:t>
      </w:r>
      <w:r w:rsidR="00A53F10" w:rsidRPr="00A53F10">
        <w:rPr>
          <w:rFonts w:ascii="Times New Roman" w:hAnsi="Times New Roman" w:cs="Times New Roman"/>
          <w:b/>
          <w:i w:val="0"/>
          <w:sz w:val="28"/>
          <w:szCs w:val="28"/>
        </w:rPr>
        <w:t xml:space="preserve">  АНТРОПОЛОГИИ</w:t>
      </w:r>
    </w:p>
    <w:p w:rsidR="00A53F10" w:rsidRPr="00207623" w:rsidRDefault="00504992" w:rsidP="0035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20762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Общая </w:t>
      </w:r>
      <w:r w:rsidR="00A53F10" w:rsidRPr="0020762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антропология</w:t>
      </w:r>
    </w:p>
    <w:p w:rsidR="00352AF9" w:rsidRDefault="00352AF9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A53F10" w:rsidRPr="00504992" w:rsidRDefault="00504992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5049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Поддисциплины</w:t>
      </w:r>
      <w:proofErr w:type="spellEnd"/>
      <w:r w:rsidRPr="005049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4D651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049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антропологии</w:t>
      </w:r>
    </w:p>
    <w:p w:rsidR="00A53F10" w:rsidRDefault="00504992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499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Культурная антропология</w:t>
      </w:r>
    </w:p>
    <w:p w:rsidR="00504992" w:rsidRDefault="00504992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499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Археологическая антропология</w:t>
      </w:r>
    </w:p>
    <w:p w:rsidR="00A53F10" w:rsidRDefault="00504992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499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Биологическая, или физическая антропология</w:t>
      </w:r>
    </w:p>
    <w:p w:rsidR="00504992" w:rsidRDefault="00504992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499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Лингвистическая антропология</w:t>
      </w:r>
    </w:p>
    <w:p w:rsidR="00504992" w:rsidRDefault="00504992" w:rsidP="00504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0499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Прикладная антропология</w:t>
      </w:r>
    </w:p>
    <w:p w:rsidR="00A53F10" w:rsidRDefault="00A53F10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A53F10" w:rsidRDefault="00A53F10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A53F10" w:rsidRDefault="00A53F10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C3C3B" w:rsidRDefault="00EC3C3B" w:rsidP="0035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C3C3B" w:rsidRDefault="00EC3C3B" w:rsidP="004D6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C3C3B" w:rsidRDefault="00EC3C3B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640A9" w:rsidRDefault="009640A9" w:rsidP="0035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640A9" w:rsidRDefault="009640A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EC3C3B" w:rsidRDefault="00F51E3E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51E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“</w:t>
      </w:r>
      <w:r w:rsidR="006846E3"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Это только человеческая природа. " Люди  прак</w:t>
      </w:r>
      <w:r w:rsid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тически одинаковы во всем мире</w:t>
      </w:r>
      <w:r w:rsidR="006846E3"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". Такие мнения, которые мы слышим в разговорах, в средст</w:t>
      </w:r>
      <w:r w:rsid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вах массовой информации, и в</w:t>
      </w:r>
      <w:r w:rsidR="006846E3"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повседневной жизни, несут ошибочное представление, что люди в других странах имеют те же желания, чувства и стремления, что и мы. </w:t>
      </w:r>
    </w:p>
    <w:p w:rsidR="00A53F10" w:rsidRDefault="006846E3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пология предлагает более широкую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характерную сравнительную,  меж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культурную 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перспективу. 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Большинство людей думают, что антропологи 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занимаются изучением ископаемых и 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непромышленных</w:t>
      </w:r>
      <w:r w:rsidR="00565F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экономически неразвитых  культур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и они</w:t>
      </w:r>
      <w:r w:rsid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будут правы</w:t>
      </w:r>
      <w:r w:rsidRPr="006846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A53F10" w:rsidRDefault="00EC3C3B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Тем не менее, антропология занимается </w:t>
      </w:r>
      <w:proofErr w:type="gramStart"/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гораздо</w:t>
      </w:r>
      <w:r w:rsidR="00565F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большим</w:t>
      </w:r>
      <w:proofErr w:type="gramEnd"/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чем только изучением жизни неразвитых народов. </w:t>
      </w:r>
      <w:r w:rsidR="00CF6B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Это сравнительное наука, изучающая</w:t>
      </w:r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все общества, древние и современные, простые и сложные. Большинство других социальных наук, как правило, сосредоточены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исследовании  одной социальной группы</w:t>
      </w:r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как правило,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 таких промышленных государствах, </w:t>
      </w:r>
      <w:r w:rsidRPr="00EC3C3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как США или Канада.</w:t>
      </w:r>
      <w:r w:rsidR="00565FB6" w:rsidRPr="00565FB6">
        <w:t xml:space="preserve"> </w:t>
      </w:r>
      <w:r w:rsidR="00565FB6">
        <w:t xml:space="preserve"> </w:t>
      </w:r>
      <w:r w:rsidR="00565FB6" w:rsidRPr="00565F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Антропология, однако, предлагает уникальную межкультурную перспективу, постоянно сравнивая обычаи одного общества с обычаями других.</w:t>
      </w:r>
    </w:p>
    <w:p w:rsidR="00565FB6" w:rsidRDefault="00565FB6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того чтобы стать культурным  антропологом</w:t>
      </w:r>
      <w:r w:rsidRPr="00565FB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необходимо побывать в местах, изучаемой этнографической группы. </w:t>
      </w:r>
      <w:r w:rsid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Для этого, как правило, необходимо провести </w:t>
      </w:r>
      <w:r w:rsidR="004D6519"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год или бо</w:t>
      </w:r>
      <w:r w:rsid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льше в другой культуре, проживая </w:t>
      </w:r>
      <w:r w:rsidR="004D6519"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</w:t>
      </w:r>
      <w:r w:rsid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местными жителями и изучая их обычаи</w:t>
      </w:r>
      <w:r w:rsidR="004D6519"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Независимо от того, сколько </w:t>
      </w:r>
      <w:r w:rsid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антрополог узнает о </w:t>
      </w:r>
      <w:r w:rsidR="004D6519"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культуре, он</w:t>
      </w:r>
      <w:r w:rsid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или она остаются чужестранцами </w:t>
      </w:r>
      <w:r w:rsidR="004D6519"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там.</w:t>
      </w:r>
      <w:r w:rsid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4D6519" w:rsidRDefault="004D651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Этот опыт отчуждения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имеет глубокое вли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яние. Научившись уважать </w:t>
      </w:r>
      <w:r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обычаи и верования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других</w:t>
      </w:r>
      <w:r w:rsidRPr="004D651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антропологи никогда уже не забуде</w:t>
      </w:r>
      <w:r w:rsidR="00C54CD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т, что </w:t>
      </w:r>
      <w:r w:rsidR="00C54CD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существует и другой мир, 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сть  и другие </w:t>
      </w:r>
      <w:r w:rsidR="006507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способы мышления и поведения, </w:t>
      </w:r>
      <w:proofErr w:type="gramStart"/>
      <w:r w:rsidR="006507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кроме</w:t>
      </w:r>
      <w:proofErr w:type="gramEnd"/>
      <w:r w:rsidR="006507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наших</w:t>
      </w:r>
      <w:r w:rsidR="008E76D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собственных</w:t>
      </w:r>
      <w:r w:rsidR="006507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8E76D6" w:rsidRDefault="008E76D6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25C52" w:rsidRDefault="00925C52" w:rsidP="0092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CF6B82" w:rsidRDefault="00CF6B82" w:rsidP="00882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925C52" w:rsidRPr="00352AF9" w:rsidRDefault="00925C52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650769" w:rsidRPr="00352AF9" w:rsidRDefault="0065076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207623" w:rsidRPr="00207623" w:rsidRDefault="00207623" w:rsidP="0020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20762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Общая антропология</w:t>
      </w:r>
    </w:p>
    <w:p w:rsidR="00650769" w:rsidRPr="008E76D6" w:rsidRDefault="0065076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650769" w:rsidRPr="008E76D6" w:rsidRDefault="00207623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Научная  дисциплина антропология, также известная</w:t>
      </w:r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как общая антропология, включает в себя четыре основных </w:t>
      </w:r>
      <w:proofErr w:type="spellStart"/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поддисциплины</w:t>
      </w:r>
      <w:proofErr w:type="spellEnd"/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 социокультурную, археологическую, биологическую,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лингвистическую антропологию</w:t>
      </w:r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(синоним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ом</w:t>
      </w:r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"социокультурной антропологии»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является  культурная антропологию</w:t>
      </w:r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Большинство американских антропологов, включая меня, специализируется в  культурной антропологии. </w:t>
      </w:r>
      <w:proofErr w:type="gramStart"/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Тем не менее, большинство из них также знакомы с основами других </w:t>
      </w:r>
      <w:proofErr w:type="spellStart"/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поддисциплин</w:t>
      </w:r>
      <w:proofErr w:type="spellEnd"/>
      <w:r w:rsidRPr="002076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C3C3B" w:rsidRDefault="0038567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Есть исторические основания включения четырех </w:t>
      </w:r>
      <w:proofErr w:type="spellStart"/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поддисциплин</w:t>
      </w:r>
      <w:proofErr w:type="spellEnd"/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одну научную область. Ам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ериканский антропология появилась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сто лет назад из-за волнующего интереса к 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истории и культуре коренного населения Северной Америки ("американских индейцев").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8567F">
        <w:t xml:space="preserve"> 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Интерес к происхождению и разнообразие коренных американцев объединил общие усилия по исследованию их обычаев, общественной жизни, языка и физических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характеристик. </w:t>
      </w:r>
      <w:r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Такая унифицированная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антропология 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е получила развития  в Европе, где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суб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 как правило, существуют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отдельно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друг друга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BE06E2" w:rsidRPr="005143E3" w:rsidRDefault="0038567F" w:rsidP="0051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Также существуют и  логические причины такого единства Американской антропологии. Каждый из подразделов  учитывает изменения в пространстве и времени (то есть, в разных геог</w:t>
      </w:r>
      <w:r w:rsid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рафических областях). Культурные антропологи и археологи-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антропологи </w:t>
      </w:r>
      <w:r w:rsid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также изучают 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изменени</w:t>
      </w:r>
      <w:r w:rsid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 в общественной жизни и обычаи</w:t>
      </w:r>
      <w:r w:rsidRPr="003856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143E3" w:rsidRP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Биологические антропологи изучают изменения  физической организации человека. Лингвисты-антропологи могут воссоздавать основы древних языков через  изучение современных.</w:t>
      </w:r>
      <w:r w:rsid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4D6519" w:rsidRPr="005143E3" w:rsidRDefault="00FC7359" w:rsidP="00FC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Проблему</w:t>
      </w:r>
      <w:r w:rsid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перехода во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времени можно сформулировать иначе</w:t>
      </w:r>
      <w:r w:rsidR="005143E3" w:rsidRP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: интерес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 </w:t>
      </w:r>
      <w:r w:rsidR="005143E3" w:rsidRP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эволюции объединяет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="005143E3" w:rsidRP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оддисциплин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антропологии. Еще более просто</w:t>
      </w:r>
      <w:r w:rsidR="005143E3" w:rsidRP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эволюция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является изменением человеческой организации</w:t>
      </w:r>
      <w:r w:rsidR="005143E3" w:rsidRPr="005143E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протяжении поколений. </w:t>
      </w:r>
    </w:p>
    <w:p w:rsidR="004D6519" w:rsidRDefault="00FC735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Субдисциплины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взаимовлияют</w:t>
      </w:r>
      <w:proofErr w:type="spellEnd"/>
      <w:r w:rsidRPr="00FC73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 как антропологи общаются, читают специальную литературу и журналы, и вступают в профессиональные организации</w:t>
      </w:r>
      <w:r w:rsidRPr="00FC73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Общая антропология</w:t>
      </w:r>
      <w:r w:rsidRPr="00FC73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исследует основы </w:t>
      </w:r>
      <w:r w:rsidRPr="00FC735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биологии, психологии, общества и культуры, а рассматривает их взаимосвязи.</w:t>
      </w:r>
      <w:r w:rsidR="00E83936" w:rsidRPr="00E83936">
        <w:t xml:space="preserve"> </w:t>
      </w:r>
      <w:r w:rsidR="00E83936"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Антропологи разделяют определенные ключевые предположения. Одним из обоснованных заключений является то,  «человеческую природу» нельзя определить  только по  одной культурной традиции</w:t>
      </w:r>
      <w:r w:rsid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5143E3" w:rsidRPr="00E83936" w:rsidRDefault="00E83936" w:rsidP="0004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Нам  часто приходится слышать вопросы как </w:t>
      </w:r>
      <w:r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"Природа и воспитание" и вопр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осы "генетика и окружающая среда</w:t>
      </w:r>
      <w:r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Рассмотрим, например, гендерные различи</w:t>
      </w:r>
      <w:r w:rsid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я. Существуют ли</w:t>
      </w:r>
      <w:r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биологические или культурные различия</w:t>
      </w:r>
      <w:r w:rsid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способностях, отношениях и поведении </w:t>
      </w:r>
      <w:r w:rsidR="00042288"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мужчины и женщины</w:t>
      </w:r>
      <w:r w:rsidRPr="00E839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</w:t>
      </w:r>
    </w:p>
    <w:p w:rsidR="005143E3" w:rsidRPr="00F51E3E" w:rsidRDefault="00042288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Есть ли какие-то универсальные эмоциональные и интеллектуальные различия между полами? Женщины менее агрессивны, чем мужчины?  Мужское доминирование являе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тся  человеческой </w:t>
      </w:r>
      <w:r w:rsidRPr="00F51E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универсалией?</w:t>
      </w:r>
      <w:r w:rsidRP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Изучая различные культуры, антропологии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показывает, что многие различия</w:t>
      </w:r>
      <w:r w:rsidRP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между мужчинами и женщинами во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зникают в культурной среде, и не объясняются </w:t>
      </w:r>
      <w:r w:rsidR="00DF4C5A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с </w:t>
      </w:r>
      <w:r w:rsidR="00DF4C5A" w:rsidRPr="00F51E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точки зрения </w:t>
      </w:r>
      <w:r w:rsidRPr="00F51E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биологии.</w:t>
      </w:r>
    </w:p>
    <w:p w:rsidR="00D27FC8" w:rsidRPr="00042288" w:rsidRDefault="00042288" w:rsidP="00D27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Антропологи также используют  знания биологического и культурного разнообразия для  оценки суждений об интеллектуальных различиях. Они не нашли никаких доказательств биологически</w:t>
      </w:r>
      <w:r w:rsidR="00DA0A6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различий  в интеллекте  богатых и бедных, темнокожих</w:t>
      </w:r>
      <w:r w:rsid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белых</w:t>
      </w:r>
      <w:r w:rsid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или мужчин</w:t>
      </w:r>
      <w:r w:rsidRPr="000422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женщин.</w:t>
      </w:r>
    </w:p>
    <w:p w:rsidR="005143E3" w:rsidRDefault="00D27FC8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Одним из 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вкладов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антропологии  является большая роль в  развитии высшего образования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Самая главная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профессио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нальная организация антропологии, Американская антропологическая ассоциация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официаль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но приняла на себя  роль, признав   пятую </w:t>
      </w:r>
      <w:proofErr w:type="spellStart"/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субдисциплину</w:t>
      </w:r>
      <w:proofErr w:type="spellEnd"/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 прикладную антропологию 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применение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антропологических данных,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перспектив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теории и методов для выявления, оценки и решения современных социальных проблем.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Все больше и больше </w:t>
      </w:r>
      <w:proofErr w:type="gramStart"/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антропологов, полагающихся на четыре основные </w:t>
      </w:r>
      <w:proofErr w:type="spellStart"/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суб</w:t>
      </w:r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дисциплин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ы</w:t>
      </w:r>
      <w:proofErr w:type="spellEnd"/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настоящее время работают</w:t>
      </w:r>
      <w:proofErr w:type="gramEnd"/>
      <w:r w:rsidRPr="00D27FC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таких «прикладных» сферах, как здравоохранение, планирование семьи</w:t>
      </w:r>
      <w:r w:rsidR="00057F7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экономическое развитие.</w:t>
      </w:r>
    </w:p>
    <w:p w:rsidR="00057F7F" w:rsidRDefault="00057F7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57F7F" w:rsidRDefault="00845043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5049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ПОДДИСЦИПЛИНЫ</w:t>
      </w:r>
      <w:r w:rsidRPr="00EF1D0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50499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АНТРОПОЛОГИИ</w:t>
      </w:r>
    </w:p>
    <w:p w:rsidR="009F2F55" w:rsidRDefault="009F2F55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 </w:t>
      </w:r>
    </w:p>
    <w:p w:rsidR="009F2F55" w:rsidRDefault="009F2F55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Культурная антропология</w:t>
      </w:r>
    </w:p>
    <w:p w:rsidR="009F2F55" w:rsidRPr="00EF1D0A" w:rsidRDefault="009F2F55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5143E3" w:rsidRDefault="009F2F55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9F2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Культурные антропологи занимаются изучением общества и к</w:t>
      </w:r>
      <w:r w:rsidR="001C1D6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ультуры, описывая и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объясняя их социальные и культурные</w:t>
      </w:r>
      <w:r w:rsidRPr="009F2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сходств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и различия</w:t>
      </w:r>
      <w:r w:rsid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Рассматривая  несходство </w:t>
      </w:r>
      <w:r w:rsidRPr="009F2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во времени и пространстве</w:t>
      </w:r>
      <w:r w:rsid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человеческой деятельности</w:t>
      </w:r>
      <w:r w:rsidRPr="009F2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антропологи должны различать</w:t>
      </w:r>
      <w:r w:rsid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между универсальным, обобщенным</w:t>
      </w:r>
      <w:r w:rsidRPr="009F2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и ча</w:t>
      </w:r>
      <w:r w:rsid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стным</w:t>
      </w:r>
      <w:r w:rsidRPr="009F2F5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042288" w:rsidRDefault="00845043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Определенными биологическими, психологическими, социальными и культурными особенностями</w:t>
      </w:r>
      <w:r w:rsidRP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универсального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характера наделены все   человеческие общества</w:t>
      </w:r>
      <w:r w:rsidRP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Другие же  обобщенные 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одинаковы  для </w:t>
      </w:r>
      <w:r w:rsidRPr="0084504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нескольких  социальных групп людей. Третьи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же  являются частными и индивидуальными.</w:t>
      </w:r>
    </w:p>
    <w:p w:rsidR="00042288" w:rsidRPr="009F2F55" w:rsidRDefault="001C1D63" w:rsidP="00B2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C1D6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Культурная антропология включает в себя две области науки: этнографию (на основе полевых работ) и этнологию (на основе </w:t>
      </w:r>
      <w:proofErr w:type="gramStart"/>
      <w:r w:rsidRPr="001C1D6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кросс-культурного</w:t>
      </w:r>
      <w:proofErr w:type="gramEnd"/>
      <w:r w:rsidRPr="001C1D6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сравнения).</w:t>
      </w:r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Этнография предоставляет "этно </w:t>
      </w:r>
      <w:r w:rsidRPr="001C1D6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картину" конкретной группы, общества или культуры.</w:t>
      </w:r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Во время этнографической полевой работы этнограф собирает данные, которые он </w:t>
      </w:r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или она </w:t>
      </w:r>
      <w:r w:rsidR="00B2342F" w:rsidRPr="00B2342F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накапливает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описывает, анализи</w:t>
      </w:r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рует, интерпретирует, чтобы в итоге получить  и 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представить</w:t>
      </w:r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‘</w:t>
      </w:r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этно картину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’ </w:t>
      </w:r>
      <w:proofErr w:type="gramStart"/>
      <w:r w:rsid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исследуемого</w:t>
      </w:r>
      <w:proofErr w:type="gramEnd"/>
      <w:r w:rsid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(например, книгу статью</w:t>
      </w:r>
      <w:r w:rsidR="00B2342F" w:rsidRPr="00B234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или фильм).</w:t>
      </w:r>
      <w:r w:rsid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E83936" w:rsidRPr="00454E0D" w:rsidRDefault="00454E0D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Традиционно, этнографы живут  в небольших общинах и знакомятся с 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поведением, верованиями, обычаями, общественной жизнью, экономической деятельностью, политикой и религией местного населения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EA2D8B" w:rsidRDefault="00454E0D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Антропологическая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перспектива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явившаяся результатом исследований, в итоге 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часто радикально отличается от экономики или политической науки.</w:t>
      </w:r>
      <w:r w:rsidR="00EA2D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Эти дисциплины сосредоточены главным образом на изучении 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национальных и официальных организаций</w:t>
      </w:r>
      <w:r w:rsidR="00EA2D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и часто 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элит. Тем не менее, те группы, которые </w:t>
      </w:r>
      <w:r w:rsidR="00EA2D8B"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традиционно </w:t>
      </w:r>
      <w:r w:rsidR="00EA2D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изучают антропологи,</w:t>
      </w:r>
      <w:r w:rsidRPr="00454E0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</w:t>
      </w:r>
      <w:r w:rsidR="00EA2D8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ычно  сравнительно бедные  и бесправные группы населения.</w:t>
      </w:r>
    </w:p>
    <w:p w:rsidR="00B2342F" w:rsidRPr="00332944" w:rsidRDefault="00EA2D8B" w:rsidP="0033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332944" w:rsidRP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Этнографы часто являются свидетелями дискримин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ации по отношению к  таким людям</w:t>
      </w:r>
      <w:r w:rsidR="00332944" w:rsidRP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которые испытывают нехватку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продовольствия, </w:t>
      </w:r>
      <w:r w:rsidR="00332944" w:rsidRP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другие сто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роны бедности. Антропологические  перспективы могут  быть различными, не обязательно положительными</w:t>
      </w:r>
      <w:r w:rsidR="00332944" w:rsidRP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Политологи изучают программы, к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оторые национальные идеологи и планировщики, и антропологи  могут  </w:t>
      </w:r>
      <w:proofErr w:type="gramStart"/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видеть</w:t>
      </w:r>
      <w:proofErr w:type="gramEnd"/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33B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как </w:t>
      </w:r>
      <w:r w:rsidR="00332944" w:rsidRP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программы работают на местном 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уровне. Обе перспективы необходимы</w:t>
      </w:r>
      <w:r w:rsidR="00332944" w:rsidRP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чтобы понять чел</w:t>
      </w:r>
      <w:r w:rsidR="003329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овеческую жизнь в конце ХХ века.</w:t>
      </w:r>
    </w:p>
    <w:p w:rsidR="00A51A05" w:rsidRPr="00352AF9" w:rsidRDefault="00332944" w:rsidP="003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Антропологи признают, что культуры не изолированы друг от друга. Как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отмечал много лет назад антрополог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Франц  </w:t>
      </w:r>
      <w:proofErr w:type="spellStart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Боас</w:t>
      </w:r>
      <w:proofErr w:type="spellEnd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(1940/1966), между 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соседними племенами 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всегда существовало взаимодействие, и это распространялось на огромные территории.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Перспектива мирового  масштаба признает, что многие местные культурные особенности отражают экономическое и политическое положение, которое  общество занимает в </w:t>
      </w:r>
      <w:r w:rsidR="00A51A05"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большой системе.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Жители деревень  все больше и больше принимают  активное участие в региональных, национальных и мировых событиях.</w:t>
      </w:r>
    </w:p>
    <w:p w:rsidR="00B2342F" w:rsidRPr="00352AF9" w:rsidRDefault="0032431A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Существует 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много источников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воздействия внешних факторов, </w:t>
      </w:r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сил </w:t>
      </w:r>
      <w:proofErr w:type="gramStart"/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proofErr w:type="gramEnd"/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</w:t>
      </w:r>
      <w:proofErr w:type="gramEnd"/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включая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средств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 массовой информации, миграцию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с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овременный транспорт</w:t>
      </w:r>
      <w:r w:rsidR="00A51A0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</w:t>
      </w:r>
    </w:p>
    <w:p w:rsidR="0032431A" w:rsidRPr="00352AF9" w:rsidRDefault="0032431A" w:rsidP="003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Городские жители  и государство все больше  вторгаются в жизнь  местных общин в виде туристов, агентов по развитию, государственных и религиозных представителей и политических кандидатов. </w:t>
      </w:r>
    </w:p>
    <w:p w:rsidR="0032431A" w:rsidRPr="00352AF9" w:rsidRDefault="0032431A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Такие связи, или взаимосвязи, являются важными  компонентами региональных, национальных, и международных систем политики, экономики и источников информации. Эти </w:t>
      </w:r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крупные системы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оказывают все большее влияние на людей и места, которые традиционно изучает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антропология</w:t>
      </w:r>
      <w:r w:rsidR="00DF16ED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Изучение таких взаимосвязей и систем является </w:t>
      </w:r>
      <w:r w:rsidR="00DF16ED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значительной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частью предмета исследования  современной антропологии</w:t>
      </w:r>
      <w:r w:rsidR="00DF16ED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32431A" w:rsidRPr="00352AF9" w:rsidRDefault="00DF16ED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Этнология, еще одна сфера культурной антропологии, изучает и сравнивает результаты  этнографических исследований - данных, собранных в разных обществах. Этнологи пытаются  определить и объяснить культурные различия и сходства,</w:t>
      </w:r>
      <w:r w:rsidR="00EF1D0A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найти различия между универсальнос</w:t>
      </w:r>
      <w:r w:rsidR="00EF1D0A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тью, общностью и специфичностью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r w:rsidR="00EF1D0A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gramStart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Этнология получает данные для сравнения не только из этнографических  работ, но и от других </w:t>
      </w:r>
      <w:proofErr w:type="spellStart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поддисциплин</w:t>
      </w:r>
      <w:proofErr w:type="spellEnd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в частности, от археологических антропологии, которая воссоздает социальные системы прошлого.</w:t>
      </w:r>
      <w:proofErr w:type="gramEnd"/>
    </w:p>
    <w:p w:rsidR="00DF16ED" w:rsidRDefault="00DF16ED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352AF9" w:rsidRPr="00352AF9" w:rsidRDefault="00352AF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32431A" w:rsidRPr="00352AF9" w:rsidRDefault="0032431A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EF1D0A" w:rsidRPr="00352AF9" w:rsidRDefault="00EF1D0A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52AF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Археологическая антропология</w:t>
      </w:r>
    </w:p>
    <w:p w:rsidR="00EF1D0A" w:rsidRDefault="00EF1D0A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EF1D0A" w:rsidRDefault="00EF1D0A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Археологическая антропология (проще говоря, "археология") научно реконструирует, описывает и объясняет человеческие и  культурные модели поведе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ния по вещественным  останкам и и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сточникам. </w:t>
      </w:r>
    </w:p>
    <w:p w:rsidR="00EF1D0A" w:rsidRPr="00EF1D0A" w:rsidRDefault="00EF1D0A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Хорошо известно, что антропологи  занимаются изучение 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предыстории (период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до возникновения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письменности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менее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чем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6000 лет назад).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Тем не менее, археологи также изучают исторические и современные культуры.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Использование вещественных источников (останков) в качестве первичных данных, а также этнографических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знаний и этнологической теории помогает  археологам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проанализировать куль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турные процессы и модели</w:t>
      </w:r>
      <w:r w:rsid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Некоторые виды остатков особенно интересуют </w:t>
      </w:r>
      <w:r w:rsidRPr="00EF1D0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археологов.</w:t>
      </w:r>
      <w:r w:rsid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A91A62" w:rsidRP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Мусор говорит о потреблении пищи  и видах деятельности. Дикие и культивированные зерна имеют различные характеристики, которы</w:t>
      </w:r>
      <w:r w:rsid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е позволяют археологам различать между </w:t>
      </w:r>
      <w:r w:rsidR="00A91A62" w:rsidRPr="00A91A6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сбором  и выращиванием</w:t>
      </w:r>
      <w:r w:rsidR="00A91A62" w:rsidRP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Экспе</w:t>
      </w:r>
      <w:r w:rsid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ртиза костей животных указывает на  возраст убитых</w:t>
      </w:r>
      <w:r w:rsidR="00A91A62" w:rsidRP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жив</w:t>
      </w:r>
      <w:r w:rsid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отных и обеспечивает</w:t>
      </w:r>
      <w:r w:rsidR="00533B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следующей полезной информацией</w:t>
      </w:r>
      <w:r w:rsid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были ли они дикими или домашними</w:t>
      </w:r>
      <w:r w:rsidR="00A91A62" w:rsidRPr="00A91A6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73503" w:rsidRDefault="00473503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Анализиру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 эти данные, археологи отвечают на несколько</w:t>
      </w:r>
      <w:r w:rsidR="002B69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вопросов 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древней  экономике</w:t>
      </w: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Добывала ли изучаемая социальная группа мясо, охотясь, или же занималась выращиванием животных в домашних условиях</w:t>
      </w:r>
    </w:p>
    <w:p w:rsidR="002B692E" w:rsidRDefault="00473503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Разве группа изучается получить его мясо от охоты, или это одомашнить и разводить животных, убивая только те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х, имеющих определенный возраст и пол</w:t>
      </w: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местах</w:t>
      </w: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где люди живут или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проживали</w:t>
      </w: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археологи находят артеф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акты, материальные предметы, которые люди, изготавливали  или видоизменяют</w:t>
      </w:r>
      <w:r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</w:p>
    <w:p w:rsidR="00EF1D0A" w:rsidRPr="00EF1D0A" w:rsidRDefault="002B692E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Жители делали сами, торговали, или покупали конкретные предметы? Было ли сырье доступно</w:t>
      </w:r>
      <w:r w:rsidR="00473503"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местном уровне? Если нет, откуда же оно взялось? Полагаясь на данную информацию, археологи воссоздают модели</w:t>
      </w:r>
      <w:r w:rsidR="00473503" w:rsidRPr="004735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производства, торговли и потребления.</w:t>
      </w:r>
    </w:p>
    <w:p w:rsidR="002B692E" w:rsidRDefault="002B692E" w:rsidP="00EF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Археологи проводят</w:t>
      </w:r>
      <w:r w:rsidRPr="002B69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много времени, изучая череп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ки, фрагменты керамики. Черепки</w:t>
      </w:r>
      <w:r w:rsidRPr="002B69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более долговечны, чем многие другие артефакты, такие как текстиль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дерево. </w:t>
      </w:r>
    </w:p>
    <w:p w:rsidR="00EF1D0A" w:rsidRPr="00EF1D0A" w:rsidRDefault="002B692E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типу керамики на месте жизнедеят</w:t>
      </w:r>
      <w:r w:rsid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ельности можно предположить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её </w:t>
      </w:r>
      <w:r w:rsidRPr="002B69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технологическую сложность. Количество фрагментов </w:t>
      </w:r>
      <w:r w:rsid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 керамике позволяет судить о  численности и плотности</w:t>
      </w:r>
      <w:r w:rsidRPr="002B69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населения</w:t>
      </w:r>
      <w:r w:rsid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</w:p>
    <w:p w:rsidR="007466AB" w:rsidRPr="00E165E6" w:rsidRDefault="00E165E6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Убеждение, что гончары использовали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своей работе 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материалы, которые не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были доступны на местном уровне,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дает предположение о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</w:t>
      </w:r>
      <w:r w:rsid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что была развита система торговли. Сходство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производстве и украшения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 в разных местонахождениях служит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доказательством культурных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взаимосвязе</w:t>
      </w:r>
      <w:r w:rsid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й. Схожие горшки, возможно,  объясняют то, что группы людей имел  общих культурных</w:t>
      </w:r>
      <w:r w:rsidRPr="00E165E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предков, торговали друг с д</w:t>
      </w:r>
      <w:r w:rsid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ругом, или принадлежали к одной политической системе.</w:t>
      </w:r>
    </w:p>
    <w:p w:rsidR="009D0E81" w:rsidRDefault="007466AB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Многие археологи изучают палеоэкологию. Экология  - это 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учение взаимоотношений между живыми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существ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ами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окружающей среде.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Живыые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рганизмы и среда вместе составляют экосистему, </w:t>
      </w:r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‘</w:t>
      </w:r>
      <w:r w:rsidRPr="009D0E8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узорч</w:t>
      </w:r>
      <w:r w:rsidR="009D0E81" w:rsidRPr="009D0E8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атый’</w:t>
      </w:r>
      <w:r w:rsidRPr="009D0E8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9D0E81" w:rsidRPr="009D0E81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механизм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энергетических потоков и обменов. </w:t>
      </w:r>
      <w:r w:rsid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Человеческая э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кология, ил</w:t>
      </w:r>
      <w:r w:rsid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культурная экология, изучает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эко</w:t>
      </w:r>
      <w:r w:rsid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системы, которые включают людей.</w:t>
      </w:r>
      <w:r w:rsidRPr="007466A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Палеоэкология рассматривает экосистемы прошлого. При изучении либо  </w:t>
      </w:r>
      <w:proofErr w:type="gramStart"/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прошлого</w:t>
      </w:r>
      <w:proofErr w:type="gramEnd"/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либо настоящего обществ, экологический подход позволяет изучить  взаимоотношения среди насе</w:t>
      </w:r>
      <w:r w:rsid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ления, их культурные потребности и желания; исследовать принцип разделение труда, технологии, методы</w:t>
      </w:r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производства и способы </w:t>
      </w:r>
      <w:r w:rsid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</w:t>
      </w:r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деления природных ресур</w:t>
      </w:r>
      <w:r w:rsid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сов среди тех, кто нуждается и пользуется ими</w:t>
      </w:r>
      <w:r w:rsidR="009D0E81"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</w:p>
    <w:p w:rsidR="0032431A" w:rsidRDefault="009D0E81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ологический анализ не </w:t>
      </w:r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должен  ограничиваться лишь данными о местном производстве, также должен быть направлен на изучение реакции</w:t>
      </w:r>
      <w:r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местных жителей </w:t>
      </w:r>
      <w:r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инфо</w:t>
      </w:r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рмационные и экономические </w:t>
      </w:r>
      <w:r w:rsidR="00A34A98" w:rsidRPr="00A34A98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внедрения</w:t>
      </w:r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proofErr w:type="gramStart"/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из</w:t>
      </w:r>
      <w:proofErr w:type="gramEnd"/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9D0E8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вне</w:t>
      </w:r>
      <w:r w:rsidR="00A34A9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32431A" w:rsidRPr="00352AF9" w:rsidRDefault="00A34A98" w:rsidP="00DF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 дополнение к воссозданию экологических закономерностей, археологи делают заключения о культурной эволюции, например,  основываясь на  изменениях в  размере  и типе </w:t>
      </w:r>
      <w:r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жилых построек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расстояния между ними. Город р</w:t>
      </w:r>
      <w:r w:rsidR="00DF12D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азвивается на месте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где </w:t>
      </w:r>
      <w:r w:rsidR="00DF12D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только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столетие</w:t>
      </w:r>
      <w:r w:rsidR="00DF12D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 ранее  находились города, деревни, хутора. Количество уровней поселения (город, поселок, село) является показателем  социальной развитости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</w:p>
    <w:p w:rsidR="0032431A" w:rsidRPr="00352AF9" w:rsidRDefault="00DF12D4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Здания свидетельствуют о политических и религиозных чертах. Сооружения специального назначения, такие как храмы и пирамиды дают возможность предположить, что древнее общество являлось главной  властью, способной выстраивать</w:t>
      </w:r>
      <w:r w:rsidR="00986CAE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трудовые отношения в </w:t>
      </w:r>
      <w:r w:rsidR="00986CAE" w:rsidRPr="00352A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коллективе,</w:t>
      </w:r>
      <w:r w:rsidR="00986CAE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невольном или свободном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 Наличие или отсутствие определенных структур п</w:t>
      </w:r>
      <w:r w:rsidR="00986CAE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оказывает различия между поселениями по функции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 Например, неко</w:t>
      </w:r>
      <w:r w:rsidR="00986CAE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торые города были церемониальными центрами  с выдающейся архитектурой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 Другие были захоронения</w:t>
      </w:r>
      <w:r w:rsidR="00986CAE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ми; третьи  -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сельскими общинами.</w:t>
      </w:r>
    </w:p>
    <w:p w:rsidR="0032431A" w:rsidRPr="00352AF9" w:rsidRDefault="00986CAE" w:rsidP="0050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Археологи также свидетельствуют о культурных моделях и  процессах путем раскопок (вскрытие земли  последовательными уровнями) в определенных местах. В данной области, с течение</w:t>
      </w:r>
      <w:r w:rsidR="005071A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 времени, поселения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пункты могут и</w:t>
      </w:r>
      <w:r w:rsidR="001C0DBF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змениться по форме и назначению.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5071A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Раскопки демонстрируют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изменения в экономической, социальной, и политической деятельности.</w:t>
      </w:r>
    </w:p>
    <w:p w:rsidR="005071A5" w:rsidRPr="00352AF9" w:rsidRDefault="005071A5" w:rsidP="0050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Археология </w:t>
      </w:r>
      <w:proofErr w:type="gramStart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существенна</w:t>
      </w:r>
      <w:proofErr w:type="gramEnd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важна для изучения доисторических населений, у которых отсутствовала письменная документация.</w:t>
      </w:r>
    </w:p>
    <w:p w:rsidR="0032431A" w:rsidRPr="00352AF9" w:rsidRDefault="001C0DB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Сравнение </w:t>
      </w:r>
      <w:r w:rsidR="005071A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археологических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свидетельств</w:t>
      </w:r>
      <w:r w:rsidR="005071A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 различных областях позволило антропологам сформулировать законы развития. Например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некоторая окружающая обстановка  или хозяйства связаны с  отдельными типами</w:t>
      </w:r>
      <w:r w:rsidR="005071A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социальных групп или по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литических систем. Сравнительная арх</w:t>
      </w:r>
      <w:r w:rsidR="009640A9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еологии и этнография  способств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уют</w:t>
      </w:r>
      <w:r w:rsidR="005071A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пониманию социальных процессов.</w:t>
      </w:r>
    </w:p>
    <w:p w:rsidR="001C0DBF" w:rsidRPr="00352AF9" w:rsidRDefault="001C0DB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9640A9" w:rsidRDefault="009640A9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 w:val="0"/>
          <w:color w:val="252525"/>
          <w:sz w:val="28"/>
          <w:szCs w:val="28"/>
          <w:shd w:val="clear" w:color="auto" w:fill="FFFFFF"/>
        </w:rPr>
      </w:pPr>
    </w:p>
    <w:p w:rsidR="009640A9" w:rsidRDefault="009640A9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bCs/>
          <w:i w:val="0"/>
          <w:color w:val="252525"/>
          <w:sz w:val="28"/>
          <w:szCs w:val="28"/>
          <w:shd w:val="clear" w:color="auto" w:fill="FFFFFF"/>
        </w:rPr>
      </w:pPr>
      <w:r w:rsidRPr="009640A9">
        <w:rPr>
          <w:rFonts w:ascii="Times New Roman" w:hAnsi="Times New Roman" w:cs="Times New Roman"/>
          <w:b/>
          <w:bCs/>
          <w:i w:val="0"/>
          <w:color w:val="252525"/>
          <w:sz w:val="28"/>
          <w:szCs w:val="28"/>
          <w:shd w:val="clear" w:color="auto" w:fill="FFFFFF"/>
        </w:rPr>
        <w:t>Биологическая или физическая антропология</w:t>
      </w:r>
    </w:p>
    <w:p w:rsidR="00B13C96" w:rsidRPr="00352AF9" w:rsidRDefault="00B13C96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B13C96" w:rsidRPr="00352AF9" w:rsidRDefault="00B13C96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Предметом изучения биологической антропологии является многообразие биологических признаков человека во времени и пространстве.</w:t>
      </w:r>
    </w:p>
    <w:p w:rsidR="0061532B" w:rsidRPr="00352AF9" w:rsidRDefault="00B13C96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Сочетание генетических и экологических особенностей вызывают многие изменения. Соответствующие экологические состояния</w:t>
      </w:r>
      <w:r w:rsidR="0061532B"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61532B" w:rsidRPr="00352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включают</w:t>
      </w:r>
      <w:r w:rsidR="0061532B"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</w:t>
      </w:r>
      <w:r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тепло и холод, влажность, солнечный свет, высоту, и болезни. </w:t>
      </w:r>
    </w:p>
    <w:p w:rsidR="00B13C96" w:rsidRPr="00352AF9" w:rsidRDefault="00B13C96" w:rsidP="00B13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центре внимания </w:t>
      </w:r>
      <w:r w:rsidR="0061532B"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биологической антропологии </w:t>
      </w:r>
      <w:proofErr w:type="gramStart"/>
      <w:r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 объединяет</w:t>
      </w:r>
      <w:proofErr w:type="gramEnd"/>
      <w:r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пять</w:t>
      </w:r>
      <w:r w:rsidR="00400738"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особых </w:t>
      </w:r>
      <w:r w:rsidR="0061532B" w:rsidRP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фактов, касательно человеческих характеристик</w:t>
      </w:r>
      <w:r w:rsidR="00352AF9">
        <w:rPr>
          <w:rStyle w:val="apple-converted-spac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</w:t>
      </w:r>
    </w:p>
    <w:p w:rsidR="0061532B" w:rsidRPr="00352AF9" w:rsidRDefault="0061532B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773FBF" w:rsidRPr="00352AF9" w:rsidRDefault="0061532B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1.</w:t>
      </w: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Эволюция </w:t>
      </w:r>
      <w:hyperlink r:id="rId8" w:tooltip="Гоминиды" w:history="1">
        <w:r w:rsidRPr="00352AF9">
          <w:rPr>
            <w:rFonts w:ascii="Times New Roman" w:hAnsi="Times New Roman" w:cs="Times New Roman"/>
            <w:i w:val="0"/>
            <w:sz w:val="28"/>
            <w:szCs w:val="28"/>
            <w:shd w:val="clear" w:color="auto" w:fill="FFFFFF"/>
          </w:rPr>
          <w:t>гоминид</w:t>
        </w:r>
      </w:hyperlink>
      <w:r w:rsidRPr="00352AF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 основе ископаемых останков</w:t>
      </w:r>
      <w:r w:rsidR="00773FBF"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(палеоантропология)</w:t>
      </w:r>
    </w:p>
    <w:p w:rsidR="009640A9" w:rsidRPr="00352AF9" w:rsidRDefault="00773FB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2. </w:t>
      </w:r>
      <w:r w:rsidR="0061532B" w:rsidRPr="00352AF9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52AF9">
        <w:t xml:space="preserve"> </w:t>
      </w: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Генетика человека</w:t>
      </w:r>
    </w:p>
    <w:p w:rsidR="00773FBF" w:rsidRPr="00352AF9" w:rsidRDefault="00773FB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3. Рост и развитие человека</w:t>
      </w:r>
    </w:p>
    <w:p w:rsidR="00773FBF" w:rsidRPr="00352AF9" w:rsidRDefault="00773FB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4.</w:t>
      </w:r>
      <w:r w:rsidRPr="00352AF9">
        <w:t xml:space="preserve"> </w:t>
      </w: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Человеческая биологическая </w:t>
      </w:r>
      <w:r w:rsidR="0035391D" w:rsidRPr="00352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адаптивная изменчивость </w:t>
      </w: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(способность организма справиться со стрессами, такими как тепло, холод и высота)</w:t>
      </w:r>
    </w:p>
    <w:p w:rsidR="00773FBF" w:rsidRPr="00352AF9" w:rsidRDefault="00773FBF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5.</w:t>
      </w:r>
      <w:r w:rsidRPr="00352AF9">
        <w:t xml:space="preserve"> </w:t>
      </w:r>
      <w:r w:rsidR="00EC5535" w:rsidRPr="00352AF9">
        <w:rPr>
          <w:rFonts w:ascii="Times New Roman" w:hAnsi="Times New Roman" w:cs="Times New Roman"/>
          <w:i w:val="0"/>
          <w:sz w:val="28"/>
          <w:szCs w:val="28"/>
        </w:rPr>
        <w:t>Анатомия</w:t>
      </w:r>
      <w:r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эволюция, поведение и социальная жизни обезьян других не приматов</w:t>
      </w:r>
      <w:r w:rsidR="00400738" w:rsidRPr="00352AF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400738" w:rsidRPr="00352AF9" w:rsidRDefault="00400738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Эти факты связывают физическую антропологию с  другими научными  областями: биологией, зоологией, геологией, анатомией, физиологией, медициной и общественным здравоохранением. </w:t>
      </w:r>
    </w:p>
    <w:p w:rsidR="009640A9" w:rsidRPr="00352AF9" w:rsidRDefault="00400738" w:rsidP="0036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Остеология – учение о  костях, помогает  </w:t>
      </w:r>
      <w:proofErr w:type="spellStart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палеоантропологам</w:t>
      </w:r>
      <w:proofErr w:type="spellEnd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которые исследуют черепа, зубы и кости, определять гоминид предков и отмечать изменения  в анатомии.</w:t>
      </w:r>
    </w:p>
    <w:p w:rsidR="00DF16ED" w:rsidRPr="00352AF9" w:rsidRDefault="00400738" w:rsidP="00362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Биолог</w:t>
      </w:r>
      <w:r w:rsidR="003624B7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ические антропологи сотрудничают с археологами по восстановлению биологических и культурных аспектов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эволюции чело</w:t>
      </w:r>
      <w:r w:rsidR="003624B7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века. Окаменелости и орудия труда часто находят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вместе. </w:t>
      </w:r>
      <w:r w:rsidR="003624B7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Орудия труда  говорят о привычках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обыч</w:t>
      </w:r>
      <w:r w:rsidR="003624B7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аях и образе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жизни гоминид</w:t>
      </w:r>
      <w:r w:rsidR="003624B7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ов.</w:t>
      </w:r>
    </w:p>
    <w:p w:rsidR="0048547C" w:rsidRPr="00352AF9" w:rsidRDefault="003624B7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Более века назад, Чарльз Дарвин отметил, что разнообразие, которое существует среди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любой группы населения или поп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уляции, позволяет 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некоторым людям (с адаптивными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характеристиками), быть у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пешнее, чем други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е, в выживании и воспроизведении рода. Генетика,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разработан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ная 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позднее, освещает нам  причины   и передачу данного разнообразия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</w:t>
      </w:r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Однако</w:t>
      </w:r>
      <w:proofErr w:type="gramStart"/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proofErr w:type="gramEnd"/>
      <w:r w:rsidR="0048547C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не только гены его вызывают. </w:t>
      </w:r>
    </w:p>
    <w:p w:rsidR="0048547C" w:rsidRPr="00352AF9" w:rsidRDefault="0048547C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 протяжении жизни любого человека, окружающая среда  вместе с наследственностью развивают биологические особенности. Например, люди с генетической склонностью к высокому росту, будет ниже, если будут плохо питаться в детстве.</w:t>
      </w:r>
    </w:p>
    <w:p w:rsidR="00DF16ED" w:rsidRPr="00352AF9" w:rsidRDefault="0048547C" w:rsidP="0035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Таким образом, биологическая антропология исследует влияние окружающей среды (питание</w:t>
      </w:r>
      <w:r w:rsidR="00EC553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высота, температура и болезни) на организм во время его развития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 Как отмечалось ранее, биологическая и к</w:t>
      </w:r>
      <w:r w:rsidR="00EC553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ультурная эволюция человека взаимосвязанные и взаимодополняющие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и л</w:t>
      </w:r>
      <w:r w:rsidR="00EC553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юди продолжают адаптироваться как биологически, так и культурно. Вот почему обе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поддисциплин</w:t>
      </w:r>
      <w:r w:rsidR="00EC553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ы</w:t>
      </w:r>
      <w:proofErr w:type="spellEnd"/>
      <w:r w:rsidR="00EC5535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входят в раздел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общей антропологии.</w:t>
      </w:r>
    </w:p>
    <w:p w:rsidR="00EC5535" w:rsidRPr="00352AF9" w:rsidRDefault="00EC5535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Биологическая антропология (наряду с зоологией) также включает в себя приматологию. Самыми близкими нашими  родственниками являются приматы – обезьяны и полуобезьяны. </w:t>
      </w:r>
    </w:p>
    <w:p w:rsidR="0035391D" w:rsidRPr="00352AF9" w:rsidRDefault="00EC5535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Приматологи</w:t>
      </w:r>
      <w:r w:rsidR="00533B26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изучают их анатомию, эволюцию, поведение и образ жизни, часто в их естественной среде. Приматология оказывает содействие палеоантропологии, потому что многие антропологи считают, что поведение п</w:t>
      </w:r>
      <w:r w:rsidR="0035391D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риматов проливает свет на раннее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35391D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поведение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гоминид (и, таким образом, на наших происхождение</w:t>
      </w:r>
      <w:r w:rsidR="0035391D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), а также на вопросы о  человеческой природе и человеческих универсалиях.</w:t>
      </w:r>
    </w:p>
    <w:p w:rsidR="0035391D" w:rsidRPr="00352AF9" w:rsidRDefault="0035391D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35391D" w:rsidRPr="00352AF9" w:rsidRDefault="0035391D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10139E" w:rsidRPr="00352AF9" w:rsidRDefault="0010139E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FB3EA6" w:rsidRPr="00352AF9" w:rsidRDefault="00FB3EA6" w:rsidP="00FB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52AF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Лингвистическая антропология</w:t>
      </w:r>
    </w:p>
    <w:p w:rsidR="00FB3EA6" w:rsidRDefault="00FB3EA6" w:rsidP="00FB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1C1D63" w:rsidRPr="00352AF9" w:rsidRDefault="00FB3EA6" w:rsidP="007C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Мы не знаем, (и, вероя</w:t>
      </w:r>
      <w:r w:rsidR="007C5CE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тно, 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никогда не узнаем), когда гоминиды начали говорить. Тем не менее, хорошо развитые, грамматически сложные языки существовали в течение тысяч лет. Лингвистическая антропология дает  дополнительн</w:t>
      </w:r>
      <w:r w:rsidR="007C5CE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ое объяснение сравнению, вариантности, изменениям языков, что представляет интерес антропологии.</w:t>
      </w:r>
      <w:r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7C5CE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Лингвистические антропологи изучают язык в его социальном и культурном контексте, в пространстве и во времени. Некоторые делают заключения об  универсальных особенностях языка, связывая это  с однородностью человеческого мозга.</w:t>
      </w:r>
      <w:r w:rsidR="007C5CE4" w:rsidRPr="00352AF9">
        <w:t xml:space="preserve">  </w:t>
      </w:r>
      <w:r w:rsidR="007C5CE4" w:rsidRPr="00352AF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Другие  лингвисты восстанавливают древние языки, сравнивая с их современными потомками,  что позволяет им делать открытия об истории. Третьи же изучают лингвистические различия, чтобы обнаружить  различные представления и образ мыслей  множества культур.</w:t>
      </w:r>
    </w:p>
    <w:p w:rsidR="001C1D63" w:rsidRPr="00352AF9" w:rsidRDefault="00C23887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Изучение языковой дифференциации в </w:t>
      </w:r>
      <w:r w:rsidR="007C5CE4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социальном конте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ксте называется социолингвистикой. Социолингвистика изучает разнообразие  одного  языка</w:t>
      </w:r>
      <w:r w:rsidR="007C5CE4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чтобы показать, как речь отражает социальные различия. Лингвистические методы также по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лезны для этнографов, так как </w:t>
      </w:r>
      <w:r w:rsidR="007C5CE4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они позволяют быстр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изучить неписьменные языки</w:t>
      </w:r>
      <w:r w:rsidR="007C5CE4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E06E2" w:rsidRPr="00352AF9" w:rsidRDefault="00C23887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Описательная лингвистика изучает звуки, грамматику, и значение  отдельных языков. Историки-языковеды исследуют изменения во времени, 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такие как изменения в звуковой системе, в грамматике, лексике между </w:t>
      </w:r>
      <w:r w:rsidR="0010139E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Средним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периодом истории английского языка </w:t>
      </w:r>
      <w:r w:rsidR="0010139E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(времена Дж. 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Чосера) и со</w:t>
      </w:r>
      <w:r w:rsidR="0010139E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временным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10139E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A91A62" w:rsidRPr="00352AF9" w:rsidRDefault="0010139E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Также существует разница   среди носителей любого языка в любой период времени. Одной из причин этого отличия является географическое положение, так  в местных диалектах. </w:t>
      </w:r>
    </w:p>
    <w:p w:rsidR="00773FBF" w:rsidRPr="0010139E" w:rsidRDefault="0010139E" w:rsidP="00FB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Языковые вариации  также связаны с социальными противореч</w:t>
      </w:r>
      <w:r w:rsidR="00A35722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иями. Примеры включают двуязычие этнических групп и речевые модели, характерные отдельным  социальным классам</w:t>
      </w:r>
      <w:r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Лингвистические и культурные антропологи сотрудничать в изучении связей между языком и другими аспектами культуры.</w:t>
      </w:r>
      <w:r w:rsidR="00A35722" w:rsidRPr="00352AF9">
        <w:t xml:space="preserve"> </w:t>
      </w:r>
      <w:r w:rsidR="00A35722" w:rsidRPr="00352A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Лингвистические </w:t>
      </w:r>
      <w:r w:rsidR="00A35722" w:rsidRPr="00A357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культурные антропол</w:t>
      </w:r>
      <w:r w:rsidR="00A357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оги сотрудничают друг с другом, изучая  связи</w:t>
      </w:r>
      <w:r w:rsidR="00A35722" w:rsidRPr="00A357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между </w:t>
      </w:r>
      <w:r w:rsidR="00A35722" w:rsidRPr="00A35722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языком</w:t>
      </w:r>
      <w:r w:rsidR="00A35722" w:rsidRPr="00A357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другими аспектами культуры.</w:t>
      </w:r>
    </w:p>
    <w:p w:rsidR="0048547C" w:rsidRDefault="0048547C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A35722" w:rsidRDefault="00A35722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A35722" w:rsidRDefault="00A35722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A35722" w:rsidRDefault="0074427A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Прикладная антропология</w:t>
      </w:r>
    </w:p>
    <w:p w:rsidR="0048547C" w:rsidRDefault="0048547C" w:rsidP="00744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48547C" w:rsidRDefault="0074427A" w:rsidP="00A5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4427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самом общем смысле, прикладная антропология включает в себя любое использование знаний и / или методов четырех из </w:t>
      </w:r>
      <w:proofErr w:type="spellStart"/>
      <w:r w:rsidRPr="0074427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поддисципл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 выявлению, оценке и решению практических задач</w:t>
      </w:r>
      <w:r w:rsidRPr="0074427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обладает широкой областью применений. Например, растущая</w:t>
      </w:r>
      <w:r w:rsidRPr="0074427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сфера 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едицинской антропологии рассматривает </w:t>
      </w:r>
      <w:r w:rsidRPr="0074427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социокультурный контекст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последствия болезней</w:t>
      </w:r>
      <w:r w:rsidRPr="0074427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Меж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культурные исследо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вания показывают, что восприятие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хорошего и плохого 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здоровья, наряду с другими угрозами здоровью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связанным с этим проблем</w:t>
      </w:r>
      <w:r w:rsidR="00DF4C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ами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отличаются среди культур.</w:t>
      </w:r>
      <w:proofErr w:type="gramEnd"/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Отдельные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общества и этнические группы признают разли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чные болезни, симптомы 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их причины и разработали 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разные 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сис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темы здравоохранения и методы</w:t>
      </w:r>
      <w:r w:rsidR="006B1BA3"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лечения</w:t>
      </w:r>
      <w:r w:rsid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6B1BA3" w:rsidRPr="0074427A" w:rsidRDefault="006B1BA3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Медицинские антропологи</w:t>
      </w:r>
      <w:r w:rsidR="000F5D4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являются как биологическими и культурными,  так и  теоретическими и прикладными</w:t>
      </w:r>
      <w:r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Прикладные медицинск</w:t>
      </w:r>
      <w:r w:rsidR="000F5D4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ие антропологи, например, являются культурными интерпретаторами в программах по вопросам </w:t>
      </w:r>
      <w:r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общественного здравоохранения,</w:t>
      </w:r>
      <w:r w:rsidR="000F5D4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которые нужно внедрить в местную культуру и  утвердить среди местных жителей</w:t>
      </w:r>
      <w:r w:rsidRPr="006B1BA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A35722" w:rsidRDefault="001D392D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Другие при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кладные антропологи работают  на</w:t>
      </w: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 развития и дают  оценку социальным и культурным особенностям</w:t>
      </w: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которые влияют на экономическое раз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витие и изменения. Антропологи являются экспертами</w:t>
      </w: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</w:t>
      </w:r>
      <w:r w:rsid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местным культурам. О</w:t>
      </w: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</w:t>
      </w:r>
      <w:r w:rsid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зачастую могут определить конкретные  социальные условия и </w:t>
      </w: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потребности</w:t>
      </w:r>
      <w:r w:rsid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местного населения, которые   принесут успех или неудачу этим  программам</w:t>
      </w:r>
      <w:r w:rsidRPr="001D39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развития.</w:t>
      </w:r>
      <w:r w:rsid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8B507D" w:rsidRP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Планировщики в Вашингтоне или Париже</w:t>
      </w:r>
      <w:r w:rsidR="00DF4C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скажем, часто не  знают  практически ничего об усилиях, необходимых </w:t>
      </w:r>
      <w:r w:rsidR="008B507D" w:rsidRP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выращивания риса в сельских района</w:t>
      </w:r>
      <w:r w:rsidR="00DF4C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х Африки. Прогнозы и оценка</w:t>
      </w:r>
      <w:r w:rsidR="008B507D" w:rsidRP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ус</w:t>
      </w:r>
      <w:r w:rsidR="00DF4C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пешности проекта часто невозможны, если не имеет место  консультация</w:t>
      </w:r>
      <w:r w:rsidR="008B507D" w:rsidRP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DF4C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 </w:t>
      </w:r>
      <w:r w:rsidR="008B507D" w:rsidRP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антрополог</w:t>
      </w:r>
      <w:r w:rsidR="00DF4C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ом, знакомым с сельской местностью</w:t>
      </w:r>
      <w:r w:rsidR="008B507D" w:rsidRPr="008B50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A35722" w:rsidRPr="008B507D" w:rsidRDefault="00671A03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Часто средства на программы развития тратятся 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впустую, если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планировщики не прибегли к помощи антрополога, чья поддержка здесь чрезвычайно важна</w:t>
      </w:r>
      <w:r w:rsidR="006B24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Такие соображения подтолкнули  организации по развитию 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включать антропологов, а также агрономов, экономистов, ветеринаров, геологов, инженеров, специалистов в обла</w:t>
      </w:r>
      <w:r w:rsidR="00533B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сти здравоохранения</w:t>
      </w:r>
      <w:r w:rsidR="006B24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ряды своих команд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6B24A4" w:rsidRDefault="00671A03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Антропологи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33B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также применяют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свои навыки в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изучении неизмеримого влияния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6B24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человека </w:t>
      </w:r>
      <w:r w:rsidR="00533B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 ухудшение состояния 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окружающей среды (например</w:t>
      </w:r>
      <w:r w:rsidR="00533B2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вырубка лесов, загрязнения), а также 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глобального изменен</w:t>
      </w:r>
      <w:r w:rsidR="006B24A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ия климата. Антропологи исследуют, природа влияет на людей и, как жизне</w:t>
      </w: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деятельность человека влияет на биосферу и саму землю. </w:t>
      </w:r>
    </w:p>
    <w:p w:rsidR="00152176" w:rsidRPr="00352AF9" w:rsidRDefault="00671A03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71A0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Прикладные антропологи работают в Северной Америке.</w:t>
      </w:r>
      <w:r w:rsid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Биологи, изучающие мусор, помогают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Агенству</w:t>
      </w:r>
      <w:proofErr w:type="spellEnd"/>
      <w:r w:rsid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 охране окружающей среды (</w:t>
      </w:r>
      <w:r w:rsid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АООС США), бумажной 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промышленности 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торговым ассоциациям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Многие археологи в настоящее время работают в 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управлении культурными ресурсами, 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применяя свои знания и на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выки для объяснения и  сохранения археологических, исторических, палеонтологических ресурсов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для местных, г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осударственных 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фед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еральных органов власти. Судебные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физические) антропологи сотрудничают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полицией, медицинскими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экспертами и судами 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для выявления же</w:t>
      </w:r>
      <w:proofErr w:type="gramStart"/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ртв 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</w:t>
      </w:r>
      <w:proofErr w:type="gramEnd"/>
      <w:r w:rsidR="002E31E1" w:rsidRPr="002E31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есту</w:t>
      </w:r>
      <w:r w:rsidR="007C5C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плений и несчастных </w:t>
      </w:r>
      <w:r w:rsidR="007C5CD9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случаев. По останкам</w:t>
      </w:r>
      <w:r w:rsidR="002E31E1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они</w:t>
      </w:r>
      <w:r w:rsidR="007C5CD9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определяют возраст, пол, рост</w:t>
      </w:r>
      <w:r w:rsidR="002E31E1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7C5CD9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национальность и число жертв. Прикладные антропологи связывают характер травм </w:t>
      </w:r>
      <w:r w:rsidR="00152176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для выявления недостатков в </w:t>
      </w:r>
      <w:r w:rsidR="007C5CD9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средств</w:t>
      </w:r>
      <w:r w:rsidR="00152176" w:rsidRPr="00352A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ах авиации и автомобилях.</w:t>
      </w:r>
    </w:p>
    <w:p w:rsidR="008E05AA" w:rsidRDefault="00152176" w:rsidP="008E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рикладная антропология использует антропологические данные, возможности, теории и методы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для выявления, оценки и решения современных проблем</w:t>
      </w: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которые затрагивают людей, таких как</w:t>
      </w:r>
      <w:proofErr w:type="gramStart"/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proofErr w:type="gramEnd"/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например, </w:t>
      </w: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вырубка лесов. 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Одной из  угроз лесным угодьям</w:t>
      </w: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является прои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зводство древесного угля  с целью обеспечения топливом </w:t>
      </w: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бы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стро растущие города  Третьего мира. Так, древесный уголь </w:t>
      </w: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продается</w:t>
      </w:r>
      <w:r w:rsidR="008E05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недалеко от одного</w:t>
      </w:r>
      <w:r w:rsidR="00DD06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из растущих городских центров  Мадагаскара.</w:t>
      </w:r>
    </w:p>
    <w:p w:rsidR="00DD06F2" w:rsidRDefault="00DD06F2" w:rsidP="008E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целом,  прикладная</w:t>
      </w:r>
      <w:r w:rsidRPr="00DD06F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антропология стремится найти гуманные и эффективные способы оказания помощи людям,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жизнь которых исследуют антропологи.</w:t>
      </w:r>
    </w:p>
    <w:p w:rsidR="000F5D40" w:rsidRDefault="00152176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521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352AF9" w:rsidRDefault="00352AF9" w:rsidP="00152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04DB7" w:rsidRDefault="00104DB7" w:rsidP="0035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04DB7" w:rsidSect="00352AF9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5E" w:rsidRDefault="005C415E" w:rsidP="00352AF9">
      <w:pPr>
        <w:spacing w:after="0" w:line="240" w:lineRule="auto"/>
      </w:pPr>
      <w:r>
        <w:separator/>
      </w:r>
    </w:p>
  </w:endnote>
  <w:endnote w:type="continuationSeparator" w:id="0">
    <w:p w:rsidR="005C415E" w:rsidRDefault="005C415E" w:rsidP="0035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5E" w:rsidRDefault="005C415E" w:rsidP="00352AF9">
      <w:pPr>
        <w:spacing w:after="0" w:line="240" w:lineRule="auto"/>
      </w:pPr>
      <w:r>
        <w:separator/>
      </w:r>
    </w:p>
  </w:footnote>
  <w:footnote w:type="continuationSeparator" w:id="0">
    <w:p w:rsidR="005C415E" w:rsidRDefault="005C415E" w:rsidP="0035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972"/>
      <w:docPartObj>
        <w:docPartGallery w:val="Page Numbers (Top of Page)"/>
        <w:docPartUnique/>
      </w:docPartObj>
    </w:sdtPr>
    <w:sdtEndPr/>
    <w:sdtContent>
      <w:p w:rsidR="00352AF9" w:rsidRDefault="00352AF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3E">
          <w:rPr>
            <w:noProof/>
          </w:rPr>
          <w:t>3</w:t>
        </w:r>
        <w:r>
          <w:fldChar w:fldCharType="end"/>
        </w:r>
      </w:p>
    </w:sdtContent>
  </w:sdt>
  <w:p w:rsidR="00352AF9" w:rsidRDefault="00352AF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C6"/>
    <w:rsid w:val="0000233C"/>
    <w:rsid w:val="000074F4"/>
    <w:rsid w:val="00010BF2"/>
    <w:rsid w:val="00011FB1"/>
    <w:rsid w:val="0001270A"/>
    <w:rsid w:val="00015A14"/>
    <w:rsid w:val="0002035A"/>
    <w:rsid w:val="00021AD6"/>
    <w:rsid w:val="0002536D"/>
    <w:rsid w:val="0003224D"/>
    <w:rsid w:val="000379F0"/>
    <w:rsid w:val="00042288"/>
    <w:rsid w:val="00045218"/>
    <w:rsid w:val="00050197"/>
    <w:rsid w:val="00050737"/>
    <w:rsid w:val="00057F7F"/>
    <w:rsid w:val="0006039B"/>
    <w:rsid w:val="000643D8"/>
    <w:rsid w:val="000670E5"/>
    <w:rsid w:val="00071047"/>
    <w:rsid w:val="00071E8E"/>
    <w:rsid w:val="0007789B"/>
    <w:rsid w:val="00083A69"/>
    <w:rsid w:val="00086C9F"/>
    <w:rsid w:val="00091060"/>
    <w:rsid w:val="0009227A"/>
    <w:rsid w:val="00094EB5"/>
    <w:rsid w:val="000A7CD7"/>
    <w:rsid w:val="000B21C7"/>
    <w:rsid w:val="000C13F2"/>
    <w:rsid w:val="000D15A1"/>
    <w:rsid w:val="000D2931"/>
    <w:rsid w:val="000E0C92"/>
    <w:rsid w:val="000F221A"/>
    <w:rsid w:val="000F5D40"/>
    <w:rsid w:val="00100700"/>
    <w:rsid w:val="0010139E"/>
    <w:rsid w:val="00103106"/>
    <w:rsid w:val="00104DB7"/>
    <w:rsid w:val="00105028"/>
    <w:rsid w:val="001051A2"/>
    <w:rsid w:val="001170D4"/>
    <w:rsid w:val="0012717C"/>
    <w:rsid w:val="00134139"/>
    <w:rsid w:val="001353F9"/>
    <w:rsid w:val="0013661F"/>
    <w:rsid w:val="001407B2"/>
    <w:rsid w:val="00141E56"/>
    <w:rsid w:val="00142062"/>
    <w:rsid w:val="00145016"/>
    <w:rsid w:val="00152176"/>
    <w:rsid w:val="00165670"/>
    <w:rsid w:val="0016608E"/>
    <w:rsid w:val="0016759B"/>
    <w:rsid w:val="00167649"/>
    <w:rsid w:val="00174012"/>
    <w:rsid w:val="001973DA"/>
    <w:rsid w:val="001A369F"/>
    <w:rsid w:val="001B753B"/>
    <w:rsid w:val="001B7994"/>
    <w:rsid w:val="001C0DBF"/>
    <w:rsid w:val="001C1D63"/>
    <w:rsid w:val="001D1D61"/>
    <w:rsid w:val="001D392D"/>
    <w:rsid w:val="001D3FE8"/>
    <w:rsid w:val="001D64F9"/>
    <w:rsid w:val="001F2D2E"/>
    <w:rsid w:val="001F4E45"/>
    <w:rsid w:val="002006B7"/>
    <w:rsid w:val="002052BA"/>
    <w:rsid w:val="00205EF5"/>
    <w:rsid w:val="00205F17"/>
    <w:rsid w:val="002063EB"/>
    <w:rsid w:val="00207623"/>
    <w:rsid w:val="002164E0"/>
    <w:rsid w:val="0023351E"/>
    <w:rsid w:val="00237CFC"/>
    <w:rsid w:val="00241821"/>
    <w:rsid w:val="00242329"/>
    <w:rsid w:val="00243DFF"/>
    <w:rsid w:val="00250D08"/>
    <w:rsid w:val="00253806"/>
    <w:rsid w:val="00254712"/>
    <w:rsid w:val="00256194"/>
    <w:rsid w:val="002600F9"/>
    <w:rsid w:val="00260FA5"/>
    <w:rsid w:val="00264762"/>
    <w:rsid w:val="002648CE"/>
    <w:rsid w:val="00265952"/>
    <w:rsid w:val="00267B3C"/>
    <w:rsid w:val="002704F4"/>
    <w:rsid w:val="00271BC8"/>
    <w:rsid w:val="00273E0C"/>
    <w:rsid w:val="0027454E"/>
    <w:rsid w:val="00276DB0"/>
    <w:rsid w:val="00277070"/>
    <w:rsid w:val="00281FA2"/>
    <w:rsid w:val="00287EF6"/>
    <w:rsid w:val="00292433"/>
    <w:rsid w:val="00295F98"/>
    <w:rsid w:val="00296F63"/>
    <w:rsid w:val="002A2FDE"/>
    <w:rsid w:val="002A3014"/>
    <w:rsid w:val="002A492B"/>
    <w:rsid w:val="002A53E5"/>
    <w:rsid w:val="002A662A"/>
    <w:rsid w:val="002B692E"/>
    <w:rsid w:val="002C17B2"/>
    <w:rsid w:val="002C43C9"/>
    <w:rsid w:val="002C4793"/>
    <w:rsid w:val="002D3245"/>
    <w:rsid w:val="002E31E1"/>
    <w:rsid w:val="002F2077"/>
    <w:rsid w:val="002F45C7"/>
    <w:rsid w:val="00306C5D"/>
    <w:rsid w:val="0031176C"/>
    <w:rsid w:val="00312E7D"/>
    <w:rsid w:val="00320F71"/>
    <w:rsid w:val="0032294E"/>
    <w:rsid w:val="0032400C"/>
    <w:rsid w:val="0032431A"/>
    <w:rsid w:val="00332944"/>
    <w:rsid w:val="0033322D"/>
    <w:rsid w:val="00335939"/>
    <w:rsid w:val="003365B7"/>
    <w:rsid w:val="00352AF9"/>
    <w:rsid w:val="0035391D"/>
    <w:rsid w:val="003561A4"/>
    <w:rsid w:val="00361B47"/>
    <w:rsid w:val="003624B7"/>
    <w:rsid w:val="003730E3"/>
    <w:rsid w:val="003749D3"/>
    <w:rsid w:val="00381E4C"/>
    <w:rsid w:val="0038567F"/>
    <w:rsid w:val="003934EB"/>
    <w:rsid w:val="003943F1"/>
    <w:rsid w:val="00395294"/>
    <w:rsid w:val="003962B1"/>
    <w:rsid w:val="003A0714"/>
    <w:rsid w:val="003A246A"/>
    <w:rsid w:val="003A6305"/>
    <w:rsid w:val="003A6F11"/>
    <w:rsid w:val="003B004E"/>
    <w:rsid w:val="003B53C8"/>
    <w:rsid w:val="003B610D"/>
    <w:rsid w:val="003C31CC"/>
    <w:rsid w:val="003C3DF1"/>
    <w:rsid w:val="003C6F5A"/>
    <w:rsid w:val="003D6F38"/>
    <w:rsid w:val="003E464F"/>
    <w:rsid w:val="003E52DA"/>
    <w:rsid w:val="003F2379"/>
    <w:rsid w:val="003F550D"/>
    <w:rsid w:val="003F5F18"/>
    <w:rsid w:val="00400738"/>
    <w:rsid w:val="00400F18"/>
    <w:rsid w:val="00412011"/>
    <w:rsid w:val="004169E1"/>
    <w:rsid w:val="00423D41"/>
    <w:rsid w:val="00427F06"/>
    <w:rsid w:val="00431B1E"/>
    <w:rsid w:val="004337C0"/>
    <w:rsid w:val="00447324"/>
    <w:rsid w:val="00454E0D"/>
    <w:rsid w:val="0046483D"/>
    <w:rsid w:val="0046675F"/>
    <w:rsid w:val="00473503"/>
    <w:rsid w:val="00477297"/>
    <w:rsid w:val="00480AB9"/>
    <w:rsid w:val="0048547C"/>
    <w:rsid w:val="00491F68"/>
    <w:rsid w:val="004932DC"/>
    <w:rsid w:val="004972A2"/>
    <w:rsid w:val="00497370"/>
    <w:rsid w:val="004A017A"/>
    <w:rsid w:val="004A07AE"/>
    <w:rsid w:val="004A2639"/>
    <w:rsid w:val="004A72FF"/>
    <w:rsid w:val="004B3494"/>
    <w:rsid w:val="004B3D3B"/>
    <w:rsid w:val="004B73C5"/>
    <w:rsid w:val="004C33F0"/>
    <w:rsid w:val="004D3E82"/>
    <w:rsid w:val="004D6519"/>
    <w:rsid w:val="004F33A5"/>
    <w:rsid w:val="004F5756"/>
    <w:rsid w:val="004F5AB8"/>
    <w:rsid w:val="00504992"/>
    <w:rsid w:val="005071A5"/>
    <w:rsid w:val="005143E3"/>
    <w:rsid w:val="00515A82"/>
    <w:rsid w:val="00521CD7"/>
    <w:rsid w:val="0052601E"/>
    <w:rsid w:val="005264C0"/>
    <w:rsid w:val="00527C76"/>
    <w:rsid w:val="00533B26"/>
    <w:rsid w:val="005372B6"/>
    <w:rsid w:val="005412A7"/>
    <w:rsid w:val="00541C7F"/>
    <w:rsid w:val="00543751"/>
    <w:rsid w:val="00545081"/>
    <w:rsid w:val="0056259C"/>
    <w:rsid w:val="00565FB6"/>
    <w:rsid w:val="00585E8B"/>
    <w:rsid w:val="0059671D"/>
    <w:rsid w:val="005A2910"/>
    <w:rsid w:val="005A7698"/>
    <w:rsid w:val="005B0D01"/>
    <w:rsid w:val="005B0F31"/>
    <w:rsid w:val="005B2494"/>
    <w:rsid w:val="005B4935"/>
    <w:rsid w:val="005C045B"/>
    <w:rsid w:val="005C415E"/>
    <w:rsid w:val="005D375A"/>
    <w:rsid w:val="005D6557"/>
    <w:rsid w:val="005E03FD"/>
    <w:rsid w:val="005E37CD"/>
    <w:rsid w:val="005E4747"/>
    <w:rsid w:val="005F1C10"/>
    <w:rsid w:val="00600556"/>
    <w:rsid w:val="006019F6"/>
    <w:rsid w:val="00604DA4"/>
    <w:rsid w:val="0061532B"/>
    <w:rsid w:val="00620DC6"/>
    <w:rsid w:val="0063147E"/>
    <w:rsid w:val="00632F8F"/>
    <w:rsid w:val="006407FA"/>
    <w:rsid w:val="006415DA"/>
    <w:rsid w:val="00647B42"/>
    <w:rsid w:val="00650769"/>
    <w:rsid w:val="00651939"/>
    <w:rsid w:val="00652337"/>
    <w:rsid w:val="00656758"/>
    <w:rsid w:val="00656AEF"/>
    <w:rsid w:val="0065724E"/>
    <w:rsid w:val="00671A03"/>
    <w:rsid w:val="00673F10"/>
    <w:rsid w:val="006846E3"/>
    <w:rsid w:val="00687642"/>
    <w:rsid w:val="00692D48"/>
    <w:rsid w:val="00695B27"/>
    <w:rsid w:val="00697114"/>
    <w:rsid w:val="006A63F1"/>
    <w:rsid w:val="006A6942"/>
    <w:rsid w:val="006B01EB"/>
    <w:rsid w:val="006B1BA3"/>
    <w:rsid w:val="006B24A4"/>
    <w:rsid w:val="006C0BEA"/>
    <w:rsid w:val="006C359F"/>
    <w:rsid w:val="006D14C8"/>
    <w:rsid w:val="006D5B92"/>
    <w:rsid w:val="006D5E0D"/>
    <w:rsid w:val="006E4D65"/>
    <w:rsid w:val="006F15F0"/>
    <w:rsid w:val="006F359F"/>
    <w:rsid w:val="006F3601"/>
    <w:rsid w:val="006F776F"/>
    <w:rsid w:val="00701C77"/>
    <w:rsid w:val="0070335B"/>
    <w:rsid w:val="0071027D"/>
    <w:rsid w:val="0071076A"/>
    <w:rsid w:val="00710E73"/>
    <w:rsid w:val="007116E0"/>
    <w:rsid w:val="00714483"/>
    <w:rsid w:val="007211E2"/>
    <w:rsid w:val="00723925"/>
    <w:rsid w:val="00723C0F"/>
    <w:rsid w:val="00727F81"/>
    <w:rsid w:val="00731FEC"/>
    <w:rsid w:val="0074427A"/>
    <w:rsid w:val="00744F35"/>
    <w:rsid w:val="007450E4"/>
    <w:rsid w:val="007466AB"/>
    <w:rsid w:val="00752422"/>
    <w:rsid w:val="00756F89"/>
    <w:rsid w:val="00765C9D"/>
    <w:rsid w:val="00773FBF"/>
    <w:rsid w:val="00776E32"/>
    <w:rsid w:val="007820E9"/>
    <w:rsid w:val="00791EF8"/>
    <w:rsid w:val="007933F3"/>
    <w:rsid w:val="0079658F"/>
    <w:rsid w:val="007A0E86"/>
    <w:rsid w:val="007A11BD"/>
    <w:rsid w:val="007B4B52"/>
    <w:rsid w:val="007C02BF"/>
    <w:rsid w:val="007C0FB1"/>
    <w:rsid w:val="007C2B01"/>
    <w:rsid w:val="007C5CD9"/>
    <w:rsid w:val="007C5CE4"/>
    <w:rsid w:val="007C6CD0"/>
    <w:rsid w:val="007D280F"/>
    <w:rsid w:val="007D41C2"/>
    <w:rsid w:val="007E6920"/>
    <w:rsid w:val="007E6A32"/>
    <w:rsid w:val="007E74FE"/>
    <w:rsid w:val="007F2597"/>
    <w:rsid w:val="007F372F"/>
    <w:rsid w:val="007F4DBF"/>
    <w:rsid w:val="00807F15"/>
    <w:rsid w:val="00811054"/>
    <w:rsid w:val="00820A29"/>
    <w:rsid w:val="00821318"/>
    <w:rsid w:val="0083198E"/>
    <w:rsid w:val="00831BAA"/>
    <w:rsid w:val="008362DC"/>
    <w:rsid w:val="00836F2E"/>
    <w:rsid w:val="00845043"/>
    <w:rsid w:val="008635FE"/>
    <w:rsid w:val="00870D63"/>
    <w:rsid w:val="00877A04"/>
    <w:rsid w:val="008825F1"/>
    <w:rsid w:val="008829FA"/>
    <w:rsid w:val="00883CE3"/>
    <w:rsid w:val="00884C44"/>
    <w:rsid w:val="008963AA"/>
    <w:rsid w:val="00896F39"/>
    <w:rsid w:val="008A465C"/>
    <w:rsid w:val="008A4D41"/>
    <w:rsid w:val="008A5B96"/>
    <w:rsid w:val="008B3DD9"/>
    <w:rsid w:val="008B3E78"/>
    <w:rsid w:val="008B507D"/>
    <w:rsid w:val="008B621C"/>
    <w:rsid w:val="008C15E4"/>
    <w:rsid w:val="008C2278"/>
    <w:rsid w:val="008C477B"/>
    <w:rsid w:val="008C6934"/>
    <w:rsid w:val="008C7781"/>
    <w:rsid w:val="008D00C2"/>
    <w:rsid w:val="008D00DE"/>
    <w:rsid w:val="008D2540"/>
    <w:rsid w:val="008D3D70"/>
    <w:rsid w:val="008D5198"/>
    <w:rsid w:val="008D58FC"/>
    <w:rsid w:val="008E05AA"/>
    <w:rsid w:val="008E2561"/>
    <w:rsid w:val="008E4FA9"/>
    <w:rsid w:val="008E76D6"/>
    <w:rsid w:val="008F1DEB"/>
    <w:rsid w:val="008F27AB"/>
    <w:rsid w:val="008F4D07"/>
    <w:rsid w:val="009027EB"/>
    <w:rsid w:val="00904B57"/>
    <w:rsid w:val="0090611E"/>
    <w:rsid w:val="009133EA"/>
    <w:rsid w:val="00913553"/>
    <w:rsid w:val="0092041F"/>
    <w:rsid w:val="00921091"/>
    <w:rsid w:val="00925C52"/>
    <w:rsid w:val="00926F2C"/>
    <w:rsid w:val="00934349"/>
    <w:rsid w:val="00936670"/>
    <w:rsid w:val="0094047F"/>
    <w:rsid w:val="009451EF"/>
    <w:rsid w:val="00945DAD"/>
    <w:rsid w:val="0095356D"/>
    <w:rsid w:val="00955ACC"/>
    <w:rsid w:val="009640A9"/>
    <w:rsid w:val="00964F8D"/>
    <w:rsid w:val="0096668B"/>
    <w:rsid w:val="00981BE2"/>
    <w:rsid w:val="00983DB4"/>
    <w:rsid w:val="00986CAE"/>
    <w:rsid w:val="00993470"/>
    <w:rsid w:val="009A0942"/>
    <w:rsid w:val="009A7507"/>
    <w:rsid w:val="009B2D84"/>
    <w:rsid w:val="009B4091"/>
    <w:rsid w:val="009C32E8"/>
    <w:rsid w:val="009C5052"/>
    <w:rsid w:val="009C7C37"/>
    <w:rsid w:val="009D0E81"/>
    <w:rsid w:val="009D64EC"/>
    <w:rsid w:val="009E1C5F"/>
    <w:rsid w:val="009E29CE"/>
    <w:rsid w:val="009E2BD1"/>
    <w:rsid w:val="009E4620"/>
    <w:rsid w:val="009E5515"/>
    <w:rsid w:val="009E584A"/>
    <w:rsid w:val="009F15F0"/>
    <w:rsid w:val="009F2F55"/>
    <w:rsid w:val="009F3129"/>
    <w:rsid w:val="00A00CB4"/>
    <w:rsid w:val="00A01379"/>
    <w:rsid w:val="00A07D90"/>
    <w:rsid w:val="00A1370E"/>
    <w:rsid w:val="00A15F80"/>
    <w:rsid w:val="00A22EAA"/>
    <w:rsid w:val="00A3239C"/>
    <w:rsid w:val="00A33722"/>
    <w:rsid w:val="00A34A98"/>
    <w:rsid w:val="00A35722"/>
    <w:rsid w:val="00A46C03"/>
    <w:rsid w:val="00A51A05"/>
    <w:rsid w:val="00A53F10"/>
    <w:rsid w:val="00A558AC"/>
    <w:rsid w:val="00A60EFD"/>
    <w:rsid w:val="00A6753A"/>
    <w:rsid w:val="00A70DB5"/>
    <w:rsid w:val="00A80E82"/>
    <w:rsid w:val="00A8223B"/>
    <w:rsid w:val="00A91A62"/>
    <w:rsid w:val="00AA057C"/>
    <w:rsid w:val="00AA4578"/>
    <w:rsid w:val="00AA4618"/>
    <w:rsid w:val="00AB2CAD"/>
    <w:rsid w:val="00AB4CE4"/>
    <w:rsid w:val="00AB6E29"/>
    <w:rsid w:val="00AD2B19"/>
    <w:rsid w:val="00AD787C"/>
    <w:rsid w:val="00AD7A46"/>
    <w:rsid w:val="00AE06AA"/>
    <w:rsid w:val="00AE4A0B"/>
    <w:rsid w:val="00AE75FE"/>
    <w:rsid w:val="00AF1401"/>
    <w:rsid w:val="00AF3D16"/>
    <w:rsid w:val="00AF77E6"/>
    <w:rsid w:val="00B02E15"/>
    <w:rsid w:val="00B126E1"/>
    <w:rsid w:val="00B13C96"/>
    <w:rsid w:val="00B160C1"/>
    <w:rsid w:val="00B2342F"/>
    <w:rsid w:val="00B2493F"/>
    <w:rsid w:val="00B3138C"/>
    <w:rsid w:val="00B35FE5"/>
    <w:rsid w:val="00B37C86"/>
    <w:rsid w:val="00B415E5"/>
    <w:rsid w:val="00B43D27"/>
    <w:rsid w:val="00B46E62"/>
    <w:rsid w:val="00B53E04"/>
    <w:rsid w:val="00B6198D"/>
    <w:rsid w:val="00B6325B"/>
    <w:rsid w:val="00B63367"/>
    <w:rsid w:val="00B648F4"/>
    <w:rsid w:val="00B64EE9"/>
    <w:rsid w:val="00B65F90"/>
    <w:rsid w:val="00B6675F"/>
    <w:rsid w:val="00B66E1E"/>
    <w:rsid w:val="00B778AA"/>
    <w:rsid w:val="00B844EF"/>
    <w:rsid w:val="00B86646"/>
    <w:rsid w:val="00B86B17"/>
    <w:rsid w:val="00B92CEB"/>
    <w:rsid w:val="00B97164"/>
    <w:rsid w:val="00BA4B8F"/>
    <w:rsid w:val="00BB2D47"/>
    <w:rsid w:val="00BB4227"/>
    <w:rsid w:val="00BB4916"/>
    <w:rsid w:val="00BD170C"/>
    <w:rsid w:val="00BD362E"/>
    <w:rsid w:val="00BD437C"/>
    <w:rsid w:val="00BE06E2"/>
    <w:rsid w:val="00BE2657"/>
    <w:rsid w:val="00BE389E"/>
    <w:rsid w:val="00BE49E9"/>
    <w:rsid w:val="00BE60CA"/>
    <w:rsid w:val="00BE63C1"/>
    <w:rsid w:val="00BE7CA9"/>
    <w:rsid w:val="00BF1D5A"/>
    <w:rsid w:val="00C0482D"/>
    <w:rsid w:val="00C13610"/>
    <w:rsid w:val="00C23887"/>
    <w:rsid w:val="00C33751"/>
    <w:rsid w:val="00C50F19"/>
    <w:rsid w:val="00C531CB"/>
    <w:rsid w:val="00C54CDA"/>
    <w:rsid w:val="00C5774F"/>
    <w:rsid w:val="00C60E8D"/>
    <w:rsid w:val="00C70B7B"/>
    <w:rsid w:val="00C77B2E"/>
    <w:rsid w:val="00C80516"/>
    <w:rsid w:val="00C84469"/>
    <w:rsid w:val="00C86349"/>
    <w:rsid w:val="00C90124"/>
    <w:rsid w:val="00C97516"/>
    <w:rsid w:val="00CB0A63"/>
    <w:rsid w:val="00CB4310"/>
    <w:rsid w:val="00CB49F2"/>
    <w:rsid w:val="00CC0FC0"/>
    <w:rsid w:val="00CC2AA4"/>
    <w:rsid w:val="00CC4B1D"/>
    <w:rsid w:val="00CD02E4"/>
    <w:rsid w:val="00CD06A9"/>
    <w:rsid w:val="00CD3560"/>
    <w:rsid w:val="00CD597B"/>
    <w:rsid w:val="00CE05B9"/>
    <w:rsid w:val="00CF2478"/>
    <w:rsid w:val="00CF59DB"/>
    <w:rsid w:val="00CF6B82"/>
    <w:rsid w:val="00D0063A"/>
    <w:rsid w:val="00D03330"/>
    <w:rsid w:val="00D046B0"/>
    <w:rsid w:val="00D1302C"/>
    <w:rsid w:val="00D139AE"/>
    <w:rsid w:val="00D151F5"/>
    <w:rsid w:val="00D267B9"/>
    <w:rsid w:val="00D27FC8"/>
    <w:rsid w:val="00D3285F"/>
    <w:rsid w:val="00D351BA"/>
    <w:rsid w:val="00D40746"/>
    <w:rsid w:val="00D4318A"/>
    <w:rsid w:val="00D44020"/>
    <w:rsid w:val="00D51F24"/>
    <w:rsid w:val="00D52B65"/>
    <w:rsid w:val="00D543AD"/>
    <w:rsid w:val="00D620F2"/>
    <w:rsid w:val="00D634A0"/>
    <w:rsid w:val="00D67F13"/>
    <w:rsid w:val="00D74193"/>
    <w:rsid w:val="00D76C05"/>
    <w:rsid w:val="00D77910"/>
    <w:rsid w:val="00D86E80"/>
    <w:rsid w:val="00D87246"/>
    <w:rsid w:val="00D91C7B"/>
    <w:rsid w:val="00D940FE"/>
    <w:rsid w:val="00D957F2"/>
    <w:rsid w:val="00DA0A6B"/>
    <w:rsid w:val="00DA1158"/>
    <w:rsid w:val="00DA35DA"/>
    <w:rsid w:val="00DB03B9"/>
    <w:rsid w:val="00DB1D65"/>
    <w:rsid w:val="00DB72E8"/>
    <w:rsid w:val="00DB78E4"/>
    <w:rsid w:val="00DC6461"/>
    <w:rsid w:val="00DD048D"/>
    <w:rsid w:val="00DD06F2"/>
    <w:rsid w:val="00DD3CD7"/>
    <w:rsid w:val="00DE2C03"/>
    <w:rsid w:val="00DF10E8"/>
    <w:rsid w:val="00DF12D4"/>
    <w:rsid w:val="00DF16ED"/>
    <w:rsid w:val="00DF25C3"/>
    <w:rsid w:val="00DF3A10"/>
    <w:rsid w:val="00DF4C5A"/>
    <w:rsid w:val="00DF5B13"/>
    <w:rsid w:val="00DF7122"/>
    <w:rsid w:val="00E041A2"/>
    <w:rsid w:val="00E0723B"/>
    <w:rsid w:val="00E0755C"/>
    <w:rsid w:val="00E106E5"/>
    <w:rsid w:val="00E12D11"/>
    <w:rsid w:val="00E165E6"/>
    <w:rsid w:val="00E25E76"/>
    <w:rsid w:val="00E26132"/>
    <w:rsid w:val="00E3463E"/>
    <w:rsid w:val="00E41F78"/>
    <w:rsid w:val="00E42B88"/>
    <w:rsid w:val="00E53E00"/>
    <w:rsid w:val="00E702D8"/>
    <w:rsid w:val="00E70877"/>
    <w:rsid w:val="00E74C1E"/>
    <w:rsid w:val="00E8127A"/>
    <w:rsid w:val="00E83936"/>
    <w:rsid w:val="00E97004"/>
    <w:rsid w:val="00E977F8"/>
    <w:rsid w:val="00E97E04"/>
    <w:rsid w:val="00EA2D8B"/>
    <w:rsid w:val="00EA597A"/>
    <w:rsid w:val="00EB1B18"/>
    <w:rsid w:val="00EB2C2A"/>
    <w:rsid w:val="00EC27B1"/>
    <w:rsid w:val="00EC39B0"/>
    <w:rsid w:val="00EC3C3B"/>
    <w:rsid w:val="00EC4DF0"/>
    <w:rsid w:val="00EC5535"/>
    <w:rsid w:val="00EE6C9E"/>
    <w:rsid w:val="00EF1D0A"/>
    <w:rsid w:val="00EF3AF4"/>
    <w:rsid w:val="00EF5141"/>
    <w:rsid w:val="00EF7711"/>
    <w:rsid w:val="00F0747F"/>
    <w:rsid w:val="00F0775F"/>
    <w:rsid w:val="00F12F4F"/>
    <w:rsid w:val="00F30260"/>
    <w:rsid w:val="00F315D6"/>
    <w:rsid w:val="00F3369D"/>
    <w:rsid w:val="00F346EC"/>
    <w:rsid w:val="00F50610"/>
    <w:rsid w:val="00F51E3E"/>
    <w:rsid w:val="00F605B6"/>
    <w:rsid w:val="00F636CC"/>
    <w:rsid w:val="00F70670"/>
    <w:rsid w:val="00F7290B"/>
    <w:rsid w:val="00F752C6"/>
    <w:rsid w:val="00F756A9"/>
    <w:rsid w:val="00F92C15"/>
    <w:rsid w:val="00FA5CAF"/>
    <w:rsid w:val="00FB3EA6"/>
    <w:rsid w:val="00FC7359"/>
    <w:rsid w:val="00FD1DE4"/>
    <w:rsid w:val="00FD685C"/>
    <w:rsid w:val="00FE7CE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49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49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49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249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9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93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93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9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9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49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49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49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49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493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49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49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493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49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493F"/>
    <w:rPr>
      <w:b/>
      <w:bCs/>
      <w:spacing w:val="0"/>
    </w:rPr>
  </w:style>
  <w:style w:type="character" w:styleId="a9">
    <w:name w:val="Emphasis"/>
    <w:uiPriority w:val="20"/>
    <w:qFormat/>
    <w:rsid w:val="00B249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2493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493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249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93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49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49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249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249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249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249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49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249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2493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1C1D63"/>
  </w:style>
  <w:style w:type="character" w:styleId="af5">
    <w:name w:val="Hyperlink"/>
    <w:basedOn w:val="a0"/>
    <w:uiPriority w:val="99"/>
    <w:semiHidden/>
    <w:unhideWhenUsed/>
    <w:rsid w:val="001C1D63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35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52AF9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35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52AF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49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49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49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249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9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93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93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9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9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49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49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49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49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49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493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49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49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493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49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493F"/>
    <w:rPr>
      <w:b/>
      <w:bCs/>
      <w:spacing w:val="0"/>
    </w:rPr>
  </w:style>
  <w:style w:type="character" w:styleId="a9">
    <w:name w:val="Emphasis"/>
    <w:uiPriority w:val="20"/>
    <w:qFormat/>
    <w:rsid w:val="00B249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2493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493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249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93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49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49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249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249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249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249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249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249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2493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1C1D63"/>
  </w:style>
  <w:style w:type="character" w:styleId="af5">
    <w:name w:val="Hyperlink"/>
    <w:basedOn w:val="a0"/>
    <w:uiPriority w:val="99"/>
    <w:semiHidden/>
    <w:unhideWhenUsed/>
    <w:rsid w:val="001C1D63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35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52AF9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35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52AF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C%D0%B8%D0%BD%D0%B8%D0%B4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0950-10ED-4C9D-A929-1FC326A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31</cp:revision>
  <dcterms:created xsi:type="dcterms:W3CDTF">2016-01-16T17:39:00Z</dcterms:created>
  <dcterms:modified xsi:type="dcterms:W3CDTF">2017-07-03T20:52:00Z</dcterms:modified>
</cp:coreProperties>
</file>