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60" w:rsidRPr="007F7260" w:rsidRDefault="007F7260" w:rsidP="007F7260">
      <w:pPr>
        <w:pStyle w:val="Style10"/>
        <w:framePr w:w="6046" w:h="560" w:hRule="exact" w:wrap="none" w:vAnchor="page" w:hAnchor="page" w:x="4126" w:y="181"/>
        <w:shd w:val="clear" w:color="auto" w:fill="auto"/>
        <w:rPr>
          <w:sz w:val="22"/>
          <w:szCs w:val="22"/>
          <w:lang w:val="ru-RU"/>
        </w:rPr>
      </w:pPr>
      <w:r w:rsidRPr="007F7260">
        <w:rPr>
          <w:sz w:val="22"/>
          <w:szCs w:val="22"/>
          <w:lang w:val="ru-RU"/>
        </w:rPr>
        <w:t>Паспорт безопасности</w:t>
      </w:r>
    </w:p>
    <w:p w:rsidR="007F7260" w:rsidRPr="007F7260" w:rsidRDefault="007F7260" w:rsidP="007F7260">
      <w:pPr>
        <w:pStyle w:val="Style12"/>
        <w:framePr w:w="6046" w:h="560" w:hRule="exact" w:wrap="none" w:vAnchor="page" w:hAnchor="page" w:x="4126" w:y="181"/>
        <w:shd w:val="clear" w:color="auto" w:fill="auto"/>
        <w:rPr>
          <w:lang w:val="ru-RU"/>
        </w:rPr>
      </w:pPr>
      <w:r w:rsidRPr="007F7260">
        <w:rPr>
          <w:lang w:val="ru-RU"/>
        </w:rPr>
        <w:t>согласно регламенту REACH (ЕС) №1907/2006, Статье 31</w:t>
      </w:r>
    </w:p>
    <w:p w:rsidR="00BE02F7" w:rsidRDefault="00BE02F7" w:rsidP="00BE02F7">
      <w:pPr>
        <w:pStyle w:val="Style8"/>
        <w:framePr w:w="9542" w:h="559" w:hRule="exact" w:wrap="none" w:vAnchor="page" w:hAnchor="page" w:x="1038" w:y="151"/>
        <w:shd w:val="clear" w:color="auto" w:fill="auto"/>
        <w:spacing w:after="0"/>
        <w:rPr>
          <w:lang w:val="ru-RU"/>
        </w:rPr>
      </w:pPr>
    </w:p>
    <w:p w:rsidR="00BE02F7" w:rsidRPr="006061A5" w:rsidRDefault="00BE02F7" w:rsidP="00BE02F7">
      <w:pPr>
        <w:pStyle w:val="Style8"/>
        <w:framePr w:w="9542" w:h="559" w:hRule="exact" w:wrap="none" w:vAnchor="page" w:hAnchor="page" w:x="1038" w:y="151"/>
        <w:shd w:val="clear" w:color="auto" w:fill="auto"/>
        <w:spacing w:after="0"/>
        <w:rPr>
          <w:lang w:val="ru-RU"/>
        </w:rPr>
      </w:pPr>
      <w:proofErr w:type="spellStart"/>
      <w:r>
        <w:rPr>
          <w:lang w:val="ru-RU"/>
        </w:rPr>
        <w:t>will</w:t>
      </w:r>
      <w:proofErr w:type="spellEnd"/>
      <w:r>
        <w:rPr>
          <w:lang w:val="ru-RU"/>
        </w:rPr>
        <w:t xml:space="preserve"> CO</w:t>
      </w:r>
    </w:p>
    <w:p w:rsidR="009A1FDA" w:rsidRPr="006061A5" w:rsidRDefault="002877A9">
      <w:pPr>
        <w:rPr>
          <w:sz w:val="2"/>
          <w:szCs w:val="2"/>
          <w:lang w:val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54.75pt;margin-top:61.9pt;width:485.75pt;height:0;z-index:-251656192;mso-position-horizontal-relative:page;mso-position-vertical-relative:page">
            <w10:wrap anchorx="page" anchory="page"/>
          </v:shape>
        </w:pict>
      </w:r>
    </w:p>
    <w:p w:rsidR="009A1FDA" w:rsidRPr="006061A5" w:rsidRDefault="006061A5">
      <w:pPr>
        <w:pStyle w:val="Style2"/>
        <w:framePr w:wrap="none" w:vAnchor="page" w:hAnchor="page" w:x="9798" w:y="1"/>
        <w:shd w:val="clear" w:color="auto" w:fill="auto"/>
        <w:rPr>
          <w:lang w:val="ru-RU"/>
        </w:rPr>
      </w:pPr>
      <w:r>
        <w:rPr>
          <w:lang w:val="ru-RU"/>
        </w:rPr>
        <w:t>Страница 1/8</w:t>
      </w:r>
    </w:p>
    <w:p w:rsidR="009A1FDA" w:rsidRPr="006061A5" w:rsidRDefault="006061A5">
      <w:pPr>
        <w:pStyle w:val="Style2"/>
        <w:framePr w:w="2371" w:h="246" w:hRule="exact" w:wrap="none" w:vAnchor="page" w:hAnchor="page" w:x="1086" w:y="898"/>
        <w:shd w:val="clear" w:color="auto" w:fill="auto"/>
        <w:ind w:left="260"/>
        <w:rPr>
          <w:lang w:val="ru-RU"/>
        </w:rPr>
      </w:pPr>
      <w:r>
        <w:rPr>
          <w:lang w:val="ru-RU"/>
        </w:rPr>
        <w:t>Дата печати 23.09.2017</w:t>
      </w:r>
    </w:p>
    <w:p w:rsidR="009A1FDA" w:rsidRPr="006061A5" w:rsidRDefault="006061A5" w:rsidP="006061A5">
      <w:pPr>
        <w:pStyle w:val="Style2"/>
        <w:framePr w:w="3638" w:h="246" w:hRule="exact" w:wrap="none" w:vAnchor="page" w:hAnchor="page" w:x="4036" w:y="886"/>
        <w:shd w:val="clear" w:color="auto" w:fill="auto"/>
        <w:ind w:right="40"/>
        <w:jc w:val="center"/>
        <w:rPr>
          <w:lang w:val="ru-RU"/>
        </w:rPr>
      </w:pPr>
      <w:r>
        <w:rPr>
          <w:lang w:val="ru-RU"/>
        </w:rPr>
        <w:t>Номер версии 5</w:t>
      </w:r>
    </w:p>
    <w:p w:rsidR="009A1FDA" w:rsidRPr="006061A5" w:rsidRDefault="006061A5" w:rsidP="006061A5">
      <w:pPr>
        <w:pStyle w:val="Style2"/>
        <w:framePr w:wrap="none" w:vAnchor="page" w:hAnchor="page" w:x="7996" w:y="811"/>
        <w:shd w:val="clear" w:color="auto" w:fill="auto"/>
        <w:rPr>
          <w:lang w:val="ru-RU"/>
        </w:rPr>
      </w:pPr>
      <w:r>
        <w:rPr>
          <w:lang w:val="ru-RU"/>
        </w:rPr>
        <w:t>Редакционные изменения от: 25.07.2015</w:t>
      </w:r>
    </w:p>
    <w:p w:rsidR="009A1FDA" w:rsidRPr="006061A5" w:rsidRDefault="006061A5">
      <w:pPr>
        <w:pStyle w:val="Style14"/>
        <w:framePr w:wrap="none" w:vAnchor="page" w:hAnchor="page" w:x="1086" w:y="1420"/>
        <w:shd w:val="clear" w:color="auto" w:fill="0000FE"/>
        <w:spacing w:before="0" w:after="0"/>
        <w:ind w:left="600"/>
        <w:rPr>
          <w:lang w:val="ru-RU"/>
        </w:rPr>
      </w:pPr>
      <w:bookmarkStart w:id="0" w:name="bookmark1"/>
      <w:r>
        <w:rPr>
          <w:rStyle w:val="CharStyle16"/>
          <w:b/>
          <w:bCs/>
          <w:i/>
          <w:iCs/>
          <w:lang w:val="ru-RU"/>
        </w:rPr>
        <w:t>Раздел 1: Идентификация химической продукции и сведения о производителе/поставщике</w:t>
      </w:r>
      <w:bookmarkEnd w:id="0"/>
    </w:p>
    <w:p w:rsidR="009A1FDA" w:rsidRPr="007F7260" w:rsidRDefault="006061A5" w:rsidP="00EB2C5B">
      <w:pPr>
        <w:pStyle w:val="Style17"/>
        <w:framePr w:w="9542" w:h="11716" w:hRule="exact" w:wrap="none" w:vAnchor="page" w:hAnchor="page" w:x="1086" w:y="1873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91"/>
        <w:ind w:left="600"/>
        <w:rPr>
          <w:sz w:val="22"/>
          <w:szCs w:val="22"/>
        </w:rPr>
      </w:pPr>
      <w:r w:rsidRPr="007F7260">
        <w:rPr>
          <w:sz w:val="22"/>
          <w:szCs w:val="22"/>
          <w:lang w:val="ru-RU"/>
        </w:rPr>
        <w:t>1.1 Техническое наименование</w:t>
      </w:r>
    </w:p>
    <w:p w:rsidR="009A1FDA" w:rsidRPr="007F7260" w:rsidRDefault="006061A5" w:rsidP="00EB2C5B">
      <w:pPr>
        <w:pStyle w:val="Style17"/>
        <w:framePr w:w="9542" w:h="11716" w:hRule="exact" w:wrap="none" w:vAnchor="page" w:hAnchor="page" w:x="1086" w:y="1873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21" w:lineRule="exact"/>
        <w:ind w:left="600"/>
        <w:rPr>
          <w:sz w:val="22"/>
          <w:szCs w:val="22"/>
        </w:rPr>
      </w:pPr>
      <w:r w:rsidRPr="007F7260">
        <w:rPr>
          <w:sz w:val="22"/>
          <w:szCs w:val="22"/>
          <w:lang w:val="ru-RU"/>
        </w:rPr>
        <w:t xml:space="preserve">Торговое наименование: </w:t>
      </w:r>
      <w:r w:rsidRPr="007F7260">
        <w:rPr>
          <w:rStyle w:val="CharStyle19"/>
          <w:b/>
          <w:bCs/>
          <w:i/>
          <w:iCs/>
          <w:sz w:val="22"/>
          <w:szCs w:val="22"/>
          <w:lang w:val="ru-RU"/>
        </w:rPr>
        <w:t>Бутан-1,4-диол</w:t>
      </w:r>
    </w:p>
    <w:p w:rsidR="009A1FDA" w:rsidRPr="007F7260" w:rsidRDefault="006061A5" w:rsidP="00EB2C5B">
      <w:pPr>
        <w:pStyle w:val="Style17"/>
        <w:framePr w:w="9542" w:h="11716" w:hRule="exact" w:wrap="none" w:vAnchor="page" w:hAnchor="page" w:x="1086" w:y="1873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21" w:lineRule="exact"/>
        <w:ind w:left="600"/>
        <w:rPr>
          <w:sz w:val="22"/>
          <w:szCs w:val="22"/>
        </w:rPr>
      </w:pPr>
      <w:r w:rsidRPr="007F7260">
        <w:rPr>
          <w:sz w:val="22"/>
          <w:szCs w:val="22"/>
          <w:lang w:val="ru-RU"/>
        </w:rPr>
        <w:t>Номер CAS:</w:t>
      </w:r>
    </w:p>
    <w:p w:rsidR="009A1FDA" w:rsidRPr="007F7260" w:rsidRDefault="006061A5" w:rsidP="00EB2C5B">
      <w:pPr>
        <w:pStyle w:val="Style17"/>
        <w:framePr w:w="9542" w:h="11716" w:hRule="exact" w:wrap="none" w:vAnchor="page" w:hAnchor="page" w:x="1086" w:y="1873"/>
        <w:shd w:val="clear" w:color="auto" w:fill="auto"/>
        <w:spacing w:before="0" w:after="0" w:line="221" w:lineRule="exact"/>
        <w:ind w:left="600" w:firstLine="0"/>
        <w:rPr>
          <w:sz w:val="22"/>
          <w:szCs w:val="22"/>
        </w:rPr>
      </w:pPr>
      <w:r w:rsidRPr="007F7260">
        <w:rPr>
          <w:sz w:val="22"/>
          <w:szCs w:val="22"/>
          <w:lang w:val="ru-RU"/>
        </w:rPr>
        <w:t>110-63-4</w:t>
      </w:r>
    </w:p>
    <w:p w:rsidR="009A1FDA" w:rsidRPr="007F7260" w:rsidRDefault="006061A5" w:rsidP="00EB2C5B">
      <w:pPr>
        <w:pStyle w:val="Style17"/>
        <w:framePr w:w="9542" w:h="11716" w:hRule="exact" w:wrap="none" w:vAnchor="page" w:hAnchor="page" w:x="1086" w:y="1873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21" w:lineRule="exact"/>
        <w:ind w:left="600"/>
        <w:rPr>
          <w:sz w:val="22"/>
          <w:szCs w:val="22"/>
        </w:rPr>
      </w:pPr>
      <w:r w:rsidRPr="007F7260">
        <w:rPr>
          <w:sz w:val="22"/>
          <w:szCs w:val="22"/>
          <w:lang w:val="ru-RU"/>
        </w:rPr>
        <w:t>Номер EC:</w:t>
      </w:r>
    </w:p>
    <w:p w:rsidR="009A1FDA" w:rsidRPr="007F7260" w:rsidRDefault="006061A5" w:rsidP="00EB2C5B">
      <w:pPr>
        <w:pStyle w:val="Style17"/>
        <w:framePr w:w="9542" w:h="11716" w:hRule="exact" w:wrap="none" w:vAnchor="page" w:hAnchor="page" w:x="1086" w:y="1873"/>
        <w:shd w:val="clear" w:color="auto" w:fill="auto"/>
        <w:spacing w:before="0" w:after="0" w:line="221" w:lineRule="exact"/>
        <w:ind w:left="600" w:firstLine="0"/>
        <w:rPr>
          <w:sz w:val="22"/>
          <w:szCs w:val="22"/>
        </w:rPr>
      </w:pPr>
      <w:r w:rsidRPr="007F7260">
        <w:rPr>
          <w:sz w:val="22"/>
          <w:szCs w:val="22"/>
          <w:lang w:val="ru-RU"/>
        </w:rPr>
        <w:t>203-786-5</w:t>
      </w:r>
    </w:p>
    <w:p w:rsidR="009A1FDA" w:rsidRPr="007F7260" w:rsidRDefault="006061A5" w:rsidP="00EB2C5B">
      <w:pPr>
        <w:pStyle w:val="Style17"/>
        <w:framePr w:w="9542" w:h="11716" w:hRule="exact" w:wrap="none" w:vAnchor="page" w:hAnchor="page" w:x="1086" w:y="1873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21" w:lineRule="exact"/>
        <w:ind w:left="600"/>
        <w:rPr>
          <w:sz w:val="22"/>
          <w:szCs w:val="22"/>
        </w:rPr>
      </w:pPr>
      <w:r w:rsidRPr="007F7260">
        <w:rPr>
          <w:sz w:val="22"/>
          <w:szCs w:val="22"/>
          <w:lang w:val="ru-RU"/>
        </w:rPr>
        <w:t>Регистрационный номер REAC</w:t>
      </w:r>
      <w:r w:rsidR="0021195B">
        <w:rPr>
          <w:sz w:val="22"/>
          <w:szCs w:val="22"/>
        </w:rPr>
        <w:t>H</w:t>
      </w:r>
      <w:r w:rsidRPr="007F7260">
        <w:rPr>
          <w:sz w:val="22"/>
          <w:szCs w:val="22"/>
          <w:lang w:val="ru-RU"/>
        </w:rPr>
        <w:t>: 01-2119471849-20-0014</w:t>
      </w:r>
    </w:p>
    <w:p w:rsidR="009A1FDA" w:rsidRPr="007F7260" w:rsidRDefault="006061A5" w:rsidP="00EB2C5B">
      <w:pPr>
        <w:pStyle w:val="Style17"/>
        <w:framePr w:w="9542" w:h="11716" w:hRule="exact" w:wrap="none" w:vAnchor="page" w:hAnchor="page" w:x="1086" w:y="1873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21" w:lineRule="exact"/>
        <w:ind w:left="600"/>
        <w:rPr>
          <w:sz w:val="22"/>
          <w:szCs w:val="22"/>
          <w:lang w:val="ru-RU"/>
        </w:rPr>
      </w:pPr>
      <w:r w:rsidRPr="007F7260">
        <w:rPr>
          <w:sz w:val="22"/>
          <w:szCs w:val="22"/>
          <w:lang w:val="ru-RU"/>
        </w:rPr>
        <w:t>1.2 Установленное целевое назначение химического вещества или смеси</w:t>
      </w:r>
    </w:p>
    <w:p w:rsidR="009A1FDA" w:rsidRPr="007F7260" w:rsidRDefault="006061A5" w:rsidP="00EB2C5B">
      <w:pPr>
        <w:pStyle w:val="Style17"/>
        <w:framePr w:w="9542" w:h="11716" w:hRule="exact" w:wrap="none" w:vAnchor="page" w:hAnchor="page" w:x="1086" w:y="1873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21" w:lineRule="exact"/>
        <w:ind w:left="600"/>
        <w:rPr>
          <w:sz w:val="22"/>
          <w:szCs w:val="22"/>
        </w:rPr>
      </w:pPr>
      <w:r w:rsidRPr="007F7260">
        <w:rPr>
          <w:sz w:val="22"/>
          <w:szCs w:val="22"/>
          <w:lang w:val="ru-RU"/>
        </w:rPr>
        <w:t>Сфера употребления</w:t>
      </w:r>
    </w:p>
    <w:p w:rsidR="007F7260" w:rsidRPr="007F7260" w:rsidRDefault="006061A5" w:rsidP="00EB2C5B">
      <w:pPr>
        <w:pStyle w:val="Style17"/>
        <w:framePr w:w="9542" w:h="11716" w:hRule="exact" w:wrap="none" w:vAnchor="page" w:hAnchor="page" w:x="1086" w:y="1873"/>
        <w:shd w:val="clear" w:color="auto" w:fill="auto"/>
        <w:spacing w:before="0" w:after="0" w:line="221" w:lineRule="exact"/>
        <w:ind w:left="600" w:firstLine="0"/>
        <w:rPr>
          <w:sz w:val="22"/>
          <w:szCs w:val="22"/>
          <w:lang w:val="ru-RU"/>
        </w:rPr>
      </w:pPr>
      <w:r w:rsidRPr="007F7260">
        <w:rPr>
          <w:sz w:val="22"/>
          <w:szCs w:val="22"/>
          <w:lang w:val="ru-RU"/>
        </w:rPr>
        <w:t>SU3 промышленное использование: Использование веществ как таковых или их производство на промышленных объектах</w:t>
      </w:r>
    </w:p>
    <w:p w:rsidR="009A1FDA" w:rsidRPr="007F7260" w:rsidRDefault="006061A5" w:rsidP="00EB2C5B">
      <w:pPr>
        <w:pStyle w:val="Style17"/>
        <w:framePr w:w="9542" w:h="11716" w:hRule="exact" w:wrap="none" w:vAnchor="page" w:hAnchor="page" w:x="1086" w:y="1873"/>
        <w:shd w:val="clear" w:color="auto" w:fill="auto"/>
        <w:spacing w:before="0" w:after="0" w:line="221" w:lineRule="exact"/>
        <w:ind w:left="600" w:firstLine="0"/>
        <w:rPr>
          <w:sz w:val="22"/>
          <w:szCs w:val="22"/>
          <w:lang w:val="ru-RU"/>
        </w:rPr>
      </w:pPr>
      <w:r w:rsidRPr="007F7260">
        <w:rPr>
          <w:sz w:val="22"/>
          <w:szCs w:val="22"/>
          <w:lang w:val="ru-RU"/>
        </w:rPr>
        <w:t>SU8 химикатов россыпью или в больших объемах (включая нефтепродукты)</w:t>
      </w:r>
    </w:p>
    <w:p w:rsidR="009A1FDA" w:rsidRPr="007F7260" w:rsidRDefault="006061A5" w:rsidP="00EB2C5B">
      <w:pPr>
        <w:pStyle w:val="Style17"/>
        <w:framePr w:w="9542" w:h="11716" w:hRule="exact" w:wrap="none" w:vAnchor="page" w:hAnchor="page" w:x="1086" w:y="1873"/>
        <w:shd w:val="clear" w:color="auto" w:fill="auto"/>
        <w:spacing w:before="0" w:after="0" w:line="221" w:lineRule="exact"/>
        <w:ind w:left="600" w:firstLine="0"/>
        <w:rPr>
          <w:sz w:val="22"/>
          <w:szCs w:val="22"/>
          <w:lang w:val="ru-RU"/>
        </w:rPr>
      </w:pPr>
      <w:r w:rsidRPr="007F7260">
        <w:rPr>
          <w:sz w:val="22"/>
          <w:szCs w:val="22"/>
          <w:lang w:val="ru-RU"/>
        </w:rPr>
        <w:t>SU9 Производство химических продуктов тонкого синтеза</w:t>
      </w:r>
    </w:p>
    <w:p w:rsidR="009A1FDA" w:rsidRPr="007F7260" w:rsidRDefault="006061A5" w:rsidP="00EB2C5B">
      <w:pPr>
        <w:pStyle w:val="Style17"/>
        <w:framePr w:w="9542" w:h="11716" w:hRule="exact" w:wrap="none" w:vAnchor="page" w:hAnchor="page" w:x="1086" w:y="1873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21" w:lineRule="exact"/>
        <w:ind w:left="600"/>
        <w:rPr>
          <w:sz w:val="22"/>
          <w:szCs w:val="22"/>
        </w:rPr>
      </w:pPr>
      <w:r w:rsidRPr="007F7260">
        <w:rPr>
          <w:sz w:val="22"/>
          <w:szCs w:val="22"/>
          <w:lang w:val="ru-RU"/>
        </w:rPr>
        <w:t xml:space="preserve">Категория продукта- </w:t>
      </w:r>
      <w:r w:rsidR="0099276F" w:rsidRPr="007F7260">
        <w:rPr>
          <w:sz w:val="22"/>
          <w:szCs w:val="22"/>
          <w:lang w:val="ru-RU"/>
        </w:rPr>
        <w:t>не</w:t>
      </w:r>
      <w:r w:rsidRPr="007F7260">
        <w:rPr>
          <w:sz w:val="22"/>
          <w:szCs w:val="22"/>
          <w:lang w:val="ru-RU"/>
        </w:rPr>
        <w:t xml:space="preserve"> определено</w:t>
      </w:r>
    </w:p>
    <w:p w:rsidR="009A1FDA" w:rsidRPr="007F7260" w:rsidRDefault="006061A5" w:rsidP="00EB2C5B">
      <w:pPr>
        <w:pStyle w:val="Style17"/>
        <w:framePr w:w="9542" w:h="11716" w:hRule="exact" w:wrap="none" w:vAnchor="page" w:hAnchor="page" w:x="1086" w:y="1873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21" w:lineRule="exact"/>
        <w:ind w:left="600"/>
        <w:rPr>
          <w:sz w:val="22"/>
          <w:szCs w:val="22"/>
        </w:rPr>
      </w:pPr>
      <w:r w:rsidRPr="007F7260">
        <w:rPr>
          <w:sz w:val="22"/>
          <w:szCs w:val="22"/>
          <w:lang w:val="ru-RU"/>
        </w:rPr>
        <w:t>Протоколы</w:t>
      </w:r>
    </w:p>
    <w:p w:rsidR="00E169B3" w:rsidRPr="00E169B3" w:rsidRDefault="006061A5" w:rsidP="00EB2C5B">
      <w:pPr>
        <w:pStyle w:val="Style17"/>
        <w:framePr w:w="9542" w:h="11716" w:hRule="exact" w:wrap="none" w:vAnchor="page" w:hAnchor="page" w:x="1086" w:y="1873"/>
        <w:shd w:val="clear" w:color="auto" w:fill="auto"/>
        <w:spacing w:before="0" w:after="0" w:line="221" w:lineRule="exact"/>
        <w:ind w:left="600" w:firstLine="0"/>
        <w:rPr>
          <w:sz w:val="22"/>
          <w:szCs w:val="22"/>
          <w:lang w:val="ru-RU"/>
        </w:rPr>
      </w:pPr>
      <w:r w:rsidRPr="007F7260">
        <w:rPr>
          <w:sz w:val="22"/>
          <w:szCs w:val="22"/>
        </w:rPr>
        <w:t>PROC</w:t>
      </w:r>
      <w:r w:rsidRPr="00E169B3">
        <w:rPr>
          <w:sz w:val="22"/>
          <w:szCs w:val="22"/>
          <w:lang w:val="ru-RU"/>
        </w:rPr>
        <w:t xml:space="preserve">1 </w:t>
      </w:r>
      <w:r w:rsidR="0099276F" w:rsidRPr="00E169B3">
        <w:rPr>
          <w:sz w:val="22"/>
          <w:szCs w:val="22"/>
          <w:lang w:val="ru-RU"/>
        </w:rPr>
        <w:t>Химическое производство или переработка</w:t>
      </w:r>
      <w:r w:rsidR="00E169B3" w:rsidRPr="00E169B3">
        <w:rPr>
          <w:sz w:val="22"/>
          <w:szCs w:val="22"/>
          <w:lang w:val="ru-RU"/>
        </w:rPr>
        <w:t xml:space="preserve"> </w:t>
      </w:r>
      <w:r w:rsidR="00E169B3">
        <w:rPr>
          <w:sz w:val="22"/>
          <w:szCs w:val="22"/>
          <w:lang w:val="ru-RU"/>
        </w:rPr>
        <w:t>данного</w:t>
      </w:r>
      <w:r w:rsidR="00E169B3" w:rsidRPr="00E169B3">
        <w:rPr>
          <w:sz w:val="22"/>
          <w:szCs w:val="22"/>
          <w:lang w:val="ru-RU"/>
        </w:rPr>
        <w:t xml:space="preserve"> </w:t>
      </w:r>
      <w:r w:rsidR="00E169B3">
        <w:rPr>
          <w:sz w:val="22"/>
          <w:szCs w:val="22"/>
          <w:lang w:val="ru-RU"/>
        </w:rPr>
        <w:t>вещества</w:t>
      </w:r>
      <w:r w:rsidR="00E169B3" w:rsidRPr="00E169B3">
        <w:rPr>
          <w:sz w:val="22"/>
          <w:szCs w:val="22"/>
          <w:lang w:val="ru-RU"/>
        </w:rPr>
        <w:t xml:space="preserve"> </w:t>
      </w:r>
      <w:r w:rsidR="00E169B3">
        <w:rPr>
          <w:sz w:val="22"/>
          <w:szCs w:val="22"/>
          <w:lang w:val="ru-RU"/>
        </w:rPr>
        <w:t>должна</w:t>
      </w:r>
      <w:r w:rsidR="00E169B3" w:rsidRPr="00E169B3">
        <w:rPr>
          <w:sz w:val="22"/>
          <w:szCs w:val="22"/>
          <w:lang w:val="ru-RU"/>
        </w:rPr>
        <w:t xml:space="preserve"> </w:t>
      </w:r>
      <w:r w:rsidR="00E169B3">
        <w:rPr>
          <w:sz w:val="22"/>
          <w:szCs w:val="22"/>
          <w:lang w:val="ru-RU"/>
        </w:rPr>
        <w:t>проходить</w:t>
      </w:r>
      <w:r w:rsidR="0099276F" w:rsidRPr="00E169B3">
        <w:rPr>
          <w:sz w:val="22"/>
          <w:szCs w:val="22"/>
          <w:lang w:val="ru-RU"/>
        </w:rPr>
        <w:t xml:space="preserve"> в замкнутом процессе без вероятности воздействия </w:t>
      </w:r>
      <w:r w:rsidR="00E169B3">
        <w:rPr>
          <w:sz w:val="22"/>
          <w:szCs w:val="22"/>
          <w:lang w:val="ru-RU"/>
        </w:rPr>
        <w:t>на него других веществ, процессов или условий</w:t>
      </w:r>
      <w:r w:rsidR="0099276F" w:rsidRPr="00E169B3">
        <w:rPr>
          <w:sz w:val="22"/>
          <w:szCs w:val="22"/>
          <w:lang w:val="ru-RU"/>
        </w:rPr>
        <w:t>.</w:t>
      </w:r>
    </w:p>
    <w:p w:rsidR="00E169B3" w:rsidRDefault="006061A5" w:rsidP="00EB2C5B">
      <w:pPr>
        <w:pStyle w:val="Style17"/>
        <w:framePr w:w="9542" w:h="11716" w:hRule="exact" w:wrap="none" w:vAnchor="page" w:hAnchor="page" w:x="1086" w:y="1873"/>
        <w:shd w:val="clear" w:color="auto" w:fill="auto"/>
        <w:spacing w:before="0" w:after="0" w:line="221" w:lineRule="exact"/>
        <w:ind w:left="600" w:firstLine="0"/>
        <w:rPr>
          <w:sz w:val="22"/>
          <w:szCs w:val="22"/>
          <w:lang w:val="ru-RU"/>
        </w:rPr>
      </w:pPr>
      <w:r w:rsidRPr="007F7260">
        <w:rPr>
          <w:sz w:val="22"/>
          <w:szCs w:val="22"/>
        </w:rPr>
        <w:t>PROC</w:t>
      </w:r>
      <w:r w:rsidRPr="00E169B3">
        <w:rPr>
          <w:sz w:val="22"/>
          <w:szCs w:val="22"/>
          <w:lang w:val="ru-RU"/>
        </w:rPr>
        <w:t xml:space="preserve">2 </w:t>
      </w:r>
      <w:r w:rsidR="00E169B3" w:rsidRPr="00E169B3">
        <w:rPr>
          <w:sz w:val="22"/>
          <w:szCs w:val="22"/>
          <w:lang w:val="ru-RU"/>
        </w:rPr>
        <w:t xml:space="preserve">Химическое производство или переработка данного вещества должна проходить в замкнутом процессе </w:t>
      </w:r>
      <w:r w:rsidR="00E169B3">
        <w:rPr>
          <w:sz w:val="22"/>
          <w:szCs w:val="22"/>
          <w:lang w:val="ru-RU"/>
        </w:rPr>
        <w:t>в строго контролируем условиях, установленных для данного вещества.</w:t>
      </w:r>
    </w:p>
    <w:p w:rsidR="00E169B3" w:rsidRDefault="006061A5" w:rsidP="00EB2C5B">
      <w:pPr>
        <w:pStyle w:val="Style17"/>
        <w:framePr w:w="9542" w:h="11716" w:hRule="exact" w:wrap="none" w:vAnchor="page" w:hAnchor="page" w:x="1086" w:y="1873"/>
        <w:shd w:val="clear" w:color="auto" w:fill="auto"/>
        <w:spacing w:before="0" w:after="0" w:line="221" w:lineRule="exact"/>
        <w:ind w:left="600" w:firstLine="0"/>
        <w:rPr>
          <w:sz w:val="22"/>
          <w:szCs w:val="22"/>
          <w:lang w:val="ru-RU"/>
        </w:rPr>
      </w:pPr>
      <w:r w:rsidRPr="007F7260">
        <w:rPr>
          <w:sz w:val="22"/>
          <w:szCs w:val="22"/>
        </w:rPr>
        <w:t>PROC</w:t>
      </w:r>
      <w:r w:rsidRPr="00E169B3">
        <w:rPr>
          <w:sz w:val="22"/>
          <w:szCs w:val="22"/>
          <w:lang w:val="ru-RU"/>
        </w:rPr>
        <w:t xml:space="preserve">3 </w:t>
      </w:r>
      <w:r w:rsidR="00E169B3" w:rsidRPr="00E169B3">
        <w:rPr>
          <w:sz w:val="22"/>
          <w:szCs w:val="22"/>
          <w:lang w:val="ru-RU"/>
        </w:rPr>
        <w:t xml:space="preserve">Химическое производство или </w:t>
      </w:r>
      <w:r w:rsidR="00E169B3">
        <w:rPr>
          <w:sz w:val="22"/>
          <w:szCs w:val="22"/>
          <w:lang w:val="ru-RU"/>
        </w:rPr>
        <w:t>раз</w:t>
      </w:r>
      <w:r w:rsidR="00E169B3" w:rsidRPr="00E169B3">
        <w:rPr>
          <w:sz w:val="22"/>
          <w:szCs w:val="22"/>
          <w:lang w:val="ru-RU"/>
        </w:rPr>
        <w:t>работка данного вещества должна проходить в замкнутом процессе в строго контролируем условиях, установленных для данного вещества.</w:t>
      </w:r>
    </w:p>
    <w:p w:rsidR="009A1FDA" w:rsidRPr="00E169B3" w:rsidRDefault="006061A5" w:rsidP="00EB2C5B">
      <w:pPr>
        <w:pStyle w:val="Style17"/>
        <w:framePr w:w="9542" w:h="11716" w:hRule="exact" w:wrap="none" w:vAnchor="page" w:hAnchor="page" w:x="1086" w:y="1873"/>
        <w:shd w:val="clear" w:color="auto" w:fill="auto"/>
        <w:spacing w:before="0" w:after="0" w:line="221" w:lineRule="exact"/>
        <w:ind w:left="600" w:firstLine="0"/>
        <w:rPr>
          <w:sz w:val="22"/>
          <w:szCs w:val="22"/>
          <w:lang w:val="ru-RU"/>
        </w:rPr>
      </w:pPr>
      <w:r w:rsidRPr="007F7260">
        <w:rPr>
          <w:sz w:val="22"/>
          <w:szCs w:val="22"/>
        </w:rPr>
        <w:t>PROC</w:t>
      </w:r>
      <w:r w:rsidRPr="00E169B3">
        <w:rPr>
          <w:sz w:val="22"/>
          <w:szCs w:val="22"/>
          <w:lang w:val="ru-RU"/>
        </w:rPr>
        <w:t xml:space="preserve">4 </w:t>
      </w:r>
      <w:r w:rsidR="00E169B3">
        <w:rPr>
          <w:sz w:val="22"/>
          <w:szCs w:val="22"/>
          <w:lang w:val="ru-RU"/>
        </w:rPr>
        <w:t>Производство данного химического вещества разрешено в местах с отсут</w:t>
      </w:r>
      <w:r w:rsidR="00357E18">
        <w:rPr>
          <w:sz w:val="22"/>
          <w:szCs w:val="22"/>
          <w:lang w:val="ru-RU"/>
        </w:rPr>
        <w:t>ст</w:t>
      </w:r>
      <w:r w:rsidR="00E169B3">
        <w:rPr>
          <w:sz w:val="22"/>
          <w:szCs w:val="22"/>
          <w:lang w:val="ru-RU"/>
        </w:rPr>
        <w:t>вием воздействия внешних факторов</w:t>
      </w:r>
    </w:p>
    <w:p w:rsidR="00357E18" w:rsidRDefault="006061A5" w:rsidP="00EB2C5B">
      <w:pPr>
        <w:pStyle w:val="Style17"/>
        <w:framePr w:w="9542" w:h="11716" w:hRule="exact" w:wrap="none" w:vAnchor="page" w:hAnchor="page" w:x="1086" w:y="1873"/>
        <w:shd w:val="clear" w:color="auto" w:fill="auto"/>
        <w:spacing w:before="0" w:after="0" w:line="221" w:lineRule="exact"/>
        <w:ind w:left="600" w:firstLine="0"/>
        <w:rPr>
          <w:sz w:val="22"/>
          <w:szCs w:val="22"/>
          <w:lang w:val="ru-RU"/>
        </w:rPr>
      </w:pPr>
      <w:r w:rsidRPr="007F7260">
        <w:rPr>
          <w:sz w:val="22"/>
          <w:szCs w:val="22"/>
        </w:rPr>
        <w:t>PROC</w:t>
      </w:r>
      <w:r w:rsidRPr="00357E18">
        <w:rPr>
          <w:sz w:val="22"/>
          <w:szCs w:val="22"/>
          <w:lang w:val="ru-RU"/>
        </w:rPr>
        <w:t>8</w:t>
      </w:r>
      <w:r w:rsidRPr="007F7260">
        <w:rPr>
          <w:sz w:val="22"/>
          <w:szCs w:val="22"/>
        </w:rPr>
        <w:t>a</w:t>
      </w:r>
      <w:r w:rsidRPr="00357E18">
        <w:rPr>
          <w:sz w:val="22"/>
          <w:szCs w:val="22"/>
          <w:lang w:val="ru-RU"/>
        </w:rPr>
        <w:t xml:space="preserve"> </w:t>
      </w:r>
      <w:r w:rsidR="00357E18">
        <w:rPr>
          <w:sz w:val="22"/>
          <w:szCs w:val="22"/>
          <w:lang w:val="ru-RU"/>
        </w:rPr>
        <w:t>запрещена</w:t>
      </w:r>
      <w:r w:rsidR="00357E18" w:rsidRPr="00357E18">
        <w:rPr>
          <w:sz w:val="22"/>
          <w:szCs w:val="22"/>
          <w:lang w:val="ru-RU"/>
        </w:rPr>
        <w:t xml:space="preserve"> </w:t>
      </w:r>
      <w:r w:rsidR="00357E18">
        <w:rPr>
          <w:sz w:val="22"/>
          <w:szCs w:val="22"/>
          <w:lang w:val="ru-RU"/>
        </w:rPr>
        <w:t>транспортировка</w:t>
      </w:r>
      <w:r w:rsidR="00357E18" w:rsidRPr="00357E18">
        <w:rPr>
          <w:sz w:val="22"/>
          <w:szCs w:val="22"/>
          <w:lang w:val="ru-RU"/>
        </w:rPr>
        <w:t xml:space="preserve"> </w:t>
      </w:r>
      <w:r w:rsidR="00357E18">
        <w:rPr>
          <w:sz w:val="22"/>
          <w:szCs w:val="22"/>
          <w:lang w:val="ru-RU"/>
        </w:rPr>
        <w:t>данного вещества, а также (заливка/</w:t>
      </w:r>
      <w:proofErr w:type="spellStart"/>
      <w:r w:rsidR="00660872">
        <w:rPr>
          <w:sz w:val="22"/>
          <w:szCs w:val="22"/>
          <w:lang w:val="ru-RU"/>
        </w:rPr>
        <w:t>перезаливка</w:t>
      </w:r>
      <w:proofErr w:type="spellEnd"/>
      <w:r w:rsidR="00357E18">
        <w:rPr>
          <w:sz w:val="22"/>
          <w:szCs w:val="22"/>
          <w:lang w:val="ru-RU"/>
        </w:rPr>
        <w:t>) в непредназначенную для данного вещества тару</w:t>
      </w:r>
    </w:p>
    <w:p w:rsidR="00357E18" w:rsidRDefault="006061A5" w:rsidP="00EB2C5B">
      <w:pPr>
        <w:pStyle w:val="Style17"/>
        <w:framePr w:w="9542" w:h="11716" w:hRule="exact" w:wrap="none" w:vAnchor="page" w:hAnchor="page" w:x="1086" w:y="1873"/>
        <w:shd w:val="clear" w:color="auto" w:fill="auto"/>
        <w:spacing w:before="0" w:after="0" w:line="221" w:lineRule="exact"/>
        <w:ind w:left="600" w:firstLine="0"/>
        <w:rPr>
          <w:sz w:val="22"/>
          <w:szCs w:val="22"/>
          <w:lang w:val="ru-RU"/>
        </w:rPr>
      </w:pPr>
      <w:r w:rsidRPr="007F7260">
        <w:rPr>
          <w:sz w:val="22"/>
          <w:szCs w:val="22"/>
        </w:rPr>
        <w:t>PROC</w:t>
      </w:r>
      <w:r w:rsidRPr="00357E18">
        <w:rPr>
          <w:sz w:val="22"/>
          <w:szCs w:val="22"/>
          <w:lang w:val="ru-RU"/>
        </w:rPr>
        <w:t>8</w:t>
      </w:r>
      <w:r w:rsidRPr="007F7260">
        <w:rPr>
          <w:sz w:val="22"/>
          <w:szCs w:val="22"/>
        </w:rPr>
        <w:t>b</w:t>
      </w:r>
      <w:r w:rsidRPr="00357E18">
        <w:rPr>
          <w:sz w:val="22"/>
          <w:szCs w:val="22"/>
          <w:lang w:val="ru-RU"/>
        </w:rPr>
        <w:t xml:space="preserve"> </w:t>
      </w:r>
      <w:r w:rsidR="00357E18" w:rsidRPr="00357E18">
        <w:rPr>
          <w:sz w:val="22"/>
          <w:szCs w:val="22"/>
          <w:lang w:val="ru-RU"/>
        </w:rPr>
        <w:t xml:space="preserve">запрещена транспортировка данного вещества </w:t>
      </w:r>
      <w:r w:rsidR="00357E18">
        <w:rPr>
          <w:sz w:val="22"/>
          <w:szCs w:val="22"/>
          <w:lang w:val="ru-RU"/>
        </w:rPr>
        <w:t>в не предназначенной для него таре</w:t>
      </w:r>
    </w:p>
    <w:p w:rsidR="009A1FDA" w:rsidRPr="00357E18" w:rsidRDefault="006061A5" w:rsidP="00EB2C5B">
      <w:pPr>
        <w:pStyle w:val="Style17"/>
        <w:framePr w:w="9542" w:h="11716" w:hRule="exact" w:wrap="none" w:vAnchor="page" w:hAnchor="page" w:x="1086" w:y="1873"/>
        <w:shd w:val="clear" w:color="auto" w:fill="auto"/>
        <w:spacing w:before="0" w:after="0" w:line="221" w:lineRule="exact"/>
        <w:ind w:left="600" w:firstLine="0"/>
        <w:rPr>
          <w:sz w:val="22"/>
          <w:szCs w:val="22"/>
          <w:lang w:val="ru-RU"/>
        </w:rPr>
      </w:pPr>
      <w:r w:rsidRPr="007F7260">
        <w:rPr>
          <w:sz w:val="22"/>
          <w:szCs w:val="22"/>
        </w:rPr>
        <w:t>PROC</w:t>
      </w:r>
      <w:r w:rsidRPr="00357E18">
        <w:rPr>
          <w:sz w:val="22"/>
          <w:szCs w:val="22"/>
          <w:lang w:val="ru-RU"/>
        </w:rPr>
        <w:t xml:space="preserve">15 </w:t>
      </w:r>
      <w:r w:rsidR="00357E18">
        <w:rPr>
          <w:sz w:val="22"/>
          <w:szCs w:val="22"/>
          <w:lang w:val="ru-RU"/>
        </w:rPr>
        <w:t>Использовать вещество только в лабораторном помещение</w:t>
      </w:r>
    </w:p>
    <w:p w:rsidR="009A1FDA" w:rsidRPr="007F7260" w:rsidRDefault="006061A5" w:rsidP="00EB2C5B">
      <w:pPr>
        <w:pStyle w:val="Style17"/>
        <w:framePr w:w="9542" w:h="11716" w:hRule="exact" w:wrap="none" w:vAnchor="page" w:hAnchor="page" w:x="1086" w:y="1873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21" w:lineRule="exact"/>
        <w:ind w:left="600" w:right="4380"/>
        <w:rPr>
          <w:sz w:val="22"/>
          <w:szCs w:val="22"/>
          <w:lang w:val="ru-RU"/>
        </w:rPr>
      </w:pPr>
      <w:r w:rsidRPr="007F7260">
        <w:rPr>
          <w:sz w:val="22"/>
          <w:szCs w:val="22"/>
          <w:lang w:val="ru-RU"/>
        </w:rPr>
        <w:t>Типы выбросов в окружающую среду ERC1 Производство химического вещества ERC2 химический состав смеси ERC6a Использование полупродукта</w:t>
      </w:r>
    </w:p>
    <w:p w:rsidR="009A1FDA" w:rsidRPr="007F7260" w:rsidRDefault="006061A5" w:rsidP="00EB2C5B">
      <w:pPr>
        <w:pStyle w:val="Style17"/>
        <w:framePr w:w="9542" w:h="11716" w:hRule="exact" w:wrap="none" w:vAnchor="page" w:hAnchor="page" w:x="1086" w:y="1873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21" w:lineRule="exact"/>
        <w:ind w:left="600"/>
        <w:rPr>
          <w:sz w:val="22"/>
          <w:szCs w:val="22"/>
        </w:rPr>
      </w:pPr>
      <w:r w:rsidRPr="007F7260">
        <w:rPr>
          <w:sz w:val="22"/>
          <w:szCs w:val="22"/>
          <w:lang w:val="ru-RU"/>
        </w:rPr>
        <w:t xml:space="preserve">Категория продукта- </w:t>
      </w:r>
      <w:r w:rsidR="0021195B" w:rsidRPr="007F7260">
        <w:rPr>
          <w:sz w:val="22"/>
          <w:szCs w:val="22"/>
          <w:lang w:val="ru-RU"/>
        </w:rPr>
        <w:t>не</w:t>
      </w:r>
      <w:r w:rsidRPr="007F7260">
        <w:rPr>
          <w:sz w:val="22"/>
          <w:szCs w:val="22"/>
          <w:lang w:val="ru-RU"/>
        </w:rPr>
        <w:t xml:space="preserve"> указано</w:t>
      </w:r>
    </w:p>
    <w:p w:rsidR="009A1FDA" w:rsidRPr="007F7260" w:rsidRDefault="006061A5" w:rsidP="00EB2C5B">
      <w:pPr>
        <w:pStyle w:val="Style17"/>
        <w:framePr w:w="9542" w:h="11716" w:hRule="exact" w:wrap="none" w:vAnchor="page" w:hAnchor="page" w:x="1086" w:y="1873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21" w:lineRule="exact"/>
        <w:ind w:left="600"/>
        <w:rPr>
          <w:sz w:val="22"/>
          <w:szCs w:val="22"/>
        </w:rPr>
      </w:pPr>
      <w:r w:rsidRPr="007F7260">
        <w:rPr>
          <w:sz w:val="22"/>
          <w:szCs w:val="22"/>
          <w:lang w:val="ru-RU"/>
        </w:rPr>
        <w:t xml:space="preserve">Применение/ изготовление </w:t>
      </w:r>
      <w:r w:rsidR="0021195B" w:rsidRPr="007F7260">
        <w:rPr>
          <w:sz w:val="22"/>
          <w:szCs w:val="22"/>
          <w:lang w:val="ru-RU"/>
        </w:rPr>
        <w:t>вещества:</w:t>
      </w:r>
    </w:p>
    <w:p w:rsidR="009A1FDA" w:rsidRPr="007F7260" w:rsidRDefault="006061A5" w:rsidP="00EB2C5B">
      <w:pPr>
        <w:pStyle w:val="Style17"/>
        <w:framePr w:w="9542" w:h="11716" w:hRule="exact" w:wrap="none" w:vAnchor="page" w:hAnchor="page" w:x="1086" w:y="1873"/>
        <w:shd w:val="clear" w:color="auto" w:fill="auto"/>
        <w:spacing w:before="0" w:after="0" w:line="221" w:lineRule="exact"/>
        <w:ind w:left="600" w:firstLine="0"/>
        <w:rPr>
          <w:sz w:val="22"/>
          <w:szCs w:val="22"/>
        </w:rPr>
      </w:pPr>
      <w:r w:rsidRPr="007F7260">
        <w:rPr>
          <w:sz w:val="22"/>
          <w:szCs w:val="22"/>
          <w:lang w:val="ru-RU"/>
        </w:rPr>
        <w:t>Промежуточный</w:t>
      </w:r>
    </w:p>
    <w:p w:rsidR="009A1FDA" w:rsidRPr="007F7260" w:rsidRDefault="006061A5" w:rsidP="00EB2C5B">
      <w:pPr>
        <w:pStyle w:val="Style17"/>
        <w:framePr w:w="9542" w:h="11716" w:hRule="exact" w:wrap="none" w:vAnchor="page" w:hAnchor="page" w:x="1086" w:y="1873"/>
        <w:shd w:val="clear" w:color="auto" w:fill="auto"/>
        <w:spacing w:before="0" w:after="0" w:line="221" w:lineRule="exact"/>
        <w:ind w:left="600" w:firstLine="0"/>
        <w:rPr>
          <w:sz w:val="22"/>
          <w:szCs w:val="22"/>
        </w:rPr>
      </w:pPr>
      <w:r w:rsidRPr="007F7260">
        <w:rPr>
          <w:sz w:val="22"/>
          <w:szCs w:val="22"/>
          <w:lang w:val="ru-RU"/>
        </w:rPr>
        <w:t>Лабораторные химикаты</w:t>
      </w:r>
    </w:p>
    <w:p w:rsidR="009A1FDA" w:rsidRPr="007F7260" w:rsidRDefault="006061A5" w:rsidP="00EB2C5B">
      <w:pPr>
        <w:pStyle w:val="Style17"/>
        <w:framePr w:w="9542" w:h="11716" w:hRule="exact" w:wrap="none" w:vAnchor="page" w:hAnchor="page" w:x="1086" w:y="1873"/>
        <w:shd w:val="clear" w:color="auto" w:fill="auto"/>
        <w:spacing w:before="0" w:after="0" w:line="221" w:lineRule="exact"/>
        <w:ind w:left="600" w:firstLine="0"/>
        <w:rPr>
          <w:sz w:val="22"/>
          <w:szCs w:val="22"/>
        </w:rPr>
      </w:pPr>
      <w:r w:rsidRPr="007F7260">
        <w:rPr>
          <w:sz w:val="22"/>
          <w:szCs w:val="22"/>
          <w:lang w:val="ru-RU"/>
        </w:rPr>
        <w:t>Растворители</w:t>
      </w:r>
    </w:p>
    <w:p w:rsidR="009A1FDA" w:rsidRPr="007F7260" w:rsidRDefault="006061A5" w:rsidP="00EB2C5B">
      <w:pPr>
        <w:pStyle w:val="Style17"/>
        <w:framePr w:w="9542" w:h="11716" w:hRule="exact" w:wrap="none" w:vAnchor="page" w:hAnchor="page" w:x="1086" w:y="1873"/>
        <w:shd w:val="clear" w:color="auto" w:fill="auto"/>
        <w:spacing w:before="0" w:line="221" w:lineRule="exact"/>
        <w:ind w:left="600" w:firstLine="0"/>
        <w:rPr>
          <w:sz w:val="22"/>
          <w:szCs w:val="22"/>
        </w:rPr>
      </w:pPr>
      <w:r w:rsidRPr="007F7260">
        <w:rPr>
          <w:sz w:val="22"/>
          <w:szCs w:val="22"/>
          <w:lang w:val="ru-RU"/>
        </w:rPr>
        <w:t>Мономер.</w:t>
      </w:r>
    </w:p>
    <w:p w:rsidR="009A1FDA" w:rsidRPr="007F7260" w:rsidRDefault="006061A5" w:rsidP="00EB2C5B">
      <w:pPr>
        <w:pStyle w:val="Style17"/>
        <w:framePr w:w="9542" w:h="11716" w:hRule="exact" w:wrap="none" w:vAnchor="page" w:hAnchor="page" w:x="1086" w:y="1873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21" w:lineRule="exact"/>
        <w:ind w:left="600"/>
        <w:rPr>
          <w:sz w:val="22"/>
          <w:szCs w:val="22"/>
        </w:rPr>
      </w:pPr>
      <w:r w:rsidRPr="007F7260">
        <w:rPr>
          <w:sz w:val="22"/>
          <w:szCs w:val="22"/>
          <w:lang w:val="ru-RU"/>
        </w:rPr>
        <w:t>1.3 сведения о поставщике паспорта безопасности</w:t>
      </w:r>
    </w:p>
    <w:p w:rsidR="009A1FDA" w:rsidRPr="007F7260" w:rsidRDefault="006061A5" w:rsidP="00EB2C5B">
      <w:pPr>
        <w:pStyle w:val="Style17"/>
        <w:framePr w:w="9542" w:h="11716" w:hRule="exact" w:wrap="none" w:vAnchor="page" w:hAnchor="page" w:x="1086" w:y="1873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21" w:lineRule="exact"/>
        <w:ind w:left="600"/>
        <w:rPr>
          <w:sz w:val="22"/>
          <w:szCs w:val="22"/>
        </w:rPr>
      </w:pPr>
      <w:r w:rsidRPr="007F7260">
        <w:rPr>
          <w:sz w:val="22"/>
          <w:szCs w:val="22"/>
          <w:lang w:val="ru-RU"/>
        </w:rPr>
        <w:t>Производитель/Поставщик:</w:t>
      </w:r>
    </w:p>
    <w:p w:rsidR="009A1FDA" w:rsidRPr="007F7260" w:rsidRDefault="006061A5" w:rsidP="00EB2C5B">
      <w:pPr>
        <w:pStyle w:val="Style17"/>
        <w:framePr w:w="9542" w:h="11716" w:hRule="exact" w:wrap="none" w:vAnchor="page" w:hAnchor="page" w:x="1086" w:y="1873"/>
        <w:shd w:val="clear" w:color="auto" w:fill="auto"/>
        <w:spacing w:before="0" w:after="0" w:line="221" w:lineRule="exact"/>
        <w:ind w:left="600" w:firstLine="0"/>
        <w:rPr>
          <w:sz w:val="22"/>
          <w:szCs w:val="22"/>
        </w:rPr>
      </w:pPr>
      <w:proofErr w:type="spellStart"/>
      <w:r w:rsidRPr="007F7260">
        <w:rPr>
          <w:sz w:val="22"/>
          <w:szCs w:val="22"/>
          <w:lang w:val="ru-RU"/>
        </w:rPr>
        <w:t>Will</w:t>
      </w:r>
      <w:proofErr w:type="spellEnd"/>
      <w:r w:rsidRPr="007F7260">
        <w:rPr>
          <w:sz w:val="22"/>
          <w:szCs w:val="22"/>
          <w:lang w:val="ru-RU"/>
        </w:rPr>
        <w:t xml:space="preserve"> &amp; </w:t>
      </w:r>
      <w:proofErr w:type="spellStart"/>
      <w:r w:rsidRPr="007F7260">
        <w:rPr>
          <w:sz w:val="22"/>
          <w:szCs w:val="22"/>
          <w:lang w:val="ru-RU"/>
        </w:rPr>
        <w:t>Co</w:t>
      </w:r>
      <w:proofErr w:type="spellEnd"/>
      <w:r w:rsidRPr="007F7260">
        <w:rPr>
          <w:sz w:val="22"/>
          <w:szCs w:val="22"/>
          <w:lang w:val="ru-RU"/>
        </w:rPr>
        <w:t>. B.V.</w:t>
      </w:r>
    </w:p>
    <w:p w:rsidR="009A1FDA" w:rsidRPr="007F7260" w:rsidRDefault="006061A5" w:rsidP="00EB2C5B">
      <w:pPr>
        <w:pStyle w:val="Style17"/>
        <w:framePr w:w="9542" w:h="11716" w:hRule="exact" w:wrap="none" w:vAnchor="page" w:hAnchor="page" w:x="1086" w:y="1873"/>
        <w:shd w:val="clear" w:color="auto" w:fill="auto"/>
        <w:spacing w:before="0" w:after="0" w:line="221" w:lineRule="exact"/>
        <w:ind w:left="600" w:firstLine="0"/>
        <w:rPr>
          <w:sz w:val="22"/>
          <w:szCs w:val="22"/>
        </w:rPr>
      </w:pPr>
      <w:r w:rsidRPr="007F7260">
        <w:rPr>
          <w:sz w:val="22"/>
          <w:szCs w:val="22"/>
          <w:lang w:val="ru-RU"/>
        </w:rPr>
        <w:t>Dellaertlaan 24</w:t>
      </w:r>
    </w:p>
    <w:p w:rsidR="009A1FDA" w:rsidRPr="007F7260" w:rsidRDefault="006061A5" w:rsidP="00EB2C5B">
      <w:pPr>
        <w:pStyle w:val="Style17"/>
        <w:framePr w:w="9542" w:h="11716" w:hRule="exact" w:wrap="none" w:vAnchor="page" w:hAnchor="page" w:x="1086" w:y="1873"/>
        <w:shd w:val="clear" w:color="auto" w:fill="auto"/>
        <w:spacing w:before="0" w:line="221" w:lineRule="exact"/>
        <w:ind w:left="600" w:firstLine="0"/>
        <w:rPr>
          <w:sz w:val="22"/>
          <w:szCs w:val="22"/>
        </w:rPr>
      </w:pPr>
      <w:r w:rsidRPr="007F7260">
        <w:rPr>
          <w:sz w:val="22"/>
          <w:szCs w:val="22"/>
        </w:rPr>
        <w:t xml:space="preserve">1171 HG </w:t>
      </w:r>
      <w:proofErr w:type="spellStart"/>
      <w:r w:rsidRPr="007F7260">
        <w:rPr>
          <w:sz w:val="22"/>
          <w:szCs w:val="22"/>
        </w:rPr>
        <w:t>Badhoevedorp</w:t>
      </w:r>
      <w:proofErr w:type="spellEnd"/>
      <w:r w:rsidRPr="007F7260">
        <w:rPr>
          <w:sz w:val="22"/>
          <w:szCs w:val="22"/>
        </w:rPr>
        <w:t xml:space="preserve"> Netherlands </w:t>
      </w:r>
      <w:hyperlink r:id="rId5" w:history="1">
        <w:r w:rsidRPr="007F7260">
          <w:rPr>
            <w:sz w:val="22"/>
            <w:szCs w:val="22"/>
          </w:rPr>
          <w:t>info@will-co.nl</w:t>
        </w:r>
      </w:hyperlink>
      <w:r w:rsidRPr="007F7260">
        <w:rPr>
          <w:sz w:val="22"/>
          <w:szCs w:val="22"/>
        </w:rPr>
        <w:t xml:space="preserve"> </w:t>
      </w:r>
      <w:proofErr w:type="spellStart"/>
      <w:r w:rsidRPr="007F7260">
        <w:rPr>
          <w:sz w:val="22"/>
          <w:szCs w:val="22"/>
        </w:rPr>
        <w:t>tel</w:t>
      </w:r>
      <w:proofErr w:type="spellEnd"/>
      <w:r w:rsidRPr="007F7260">
        <w:rPr>
          <w:sz w:val="22"/>
          <w:szCs w:val="22"/>
        </w:rPr>
        <w:t xml:space="preserve"> +31 20 659 75 01</w:t>
      </w:r>
    </w:p>
    <w:p w:rsidR="009A1FDA" w:rsidRPr="007F7260" w:rsidRDefault="006061A5" w:rsidP="00EB2C5B">
      <w:pPr>
        <w:pStyle w:val="Style17"/>
        <w:framePr w:w="9542" w:h="11716" w:hRule="exact" w:wrap="none" w:vAnchor="page" w:hAnchor="page" w:x="1086" w:y="1873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21" w:lineRule="exact"/>
        <w:ind w:left="600"/>
        <w:rPr>
          <w:sz w:val="22"/>
          <w:szCs w:val="22"/>
          <w:lang w:val="ru-RU"/>
        </w:rPr>
      </w:pPr>
      <w:r w:rsidRPr="007F7260">
        <w:rPr>
          <w:sz w:val="22"/>
          <w:szCs w:val="22"/>
          <w:lang w:val="ru-RU"/>
        </w:rPr>
        <w:t>Более подробная информация о поставщике:</w:t>
      </w:r>
    </w:p>
    <w:p w:rsidR="009A1FDA" w:rsidRPr="007F7260" w:rsidRDefault="006061A5" w:rsidP="00EB2C5B">
      <w:pPr>
        <w:pStyle w:val="Style17"/>
        <w:framePr w:w="9542" w:h="11716" w:hRule="exact" w:wrap="none" w:vAnchor="page" w:hAnchor="page" w:x="1086" w:y="1873"/>
        <w:shd w:val="clear" w:color="auto" w:fill="auto"/>
        <w:spacing w:before="0" w:after="0" w:line="221" w:lineRule="exact"/>
        <w:ind w:left="600" w:firstLine="0"/>
        <w:rPr>
          <w:sz w:val="22"/>
          <w:szCs w:val="22"/>
          <w:lang w:val="ru-RU"/>
        </w:rPr>
      </w:pPr>
      <w:r w:rsidRPr="007F7260">
        <w:rPr>
          <w:sz w:val="22"/>
          <w:szCs w:val="22"/>
          <w:lang w:val="ru-RU"/>
        </w:rPr>
        <w:t>E-</w:t>
      </w:r>
      <w:proofErr w:type="spellStart"/>
      <w:r w:rsidRPr="007F7260">
        <w:rPr>
          <w:sz w:val="22"/>
          <w:szCs w:val="22"/>
          <w:lang w:val="ru-RU"/>
        </w:rPr>
        <w:t>mail</w:t>
      </w:r>
      <w:proofErr w:type="spellEnd"/>
      <w:r w:rsidRPr="007F7260">
        <w:rPr>
          <w:sz w:val="22"/>
          <w:szCs w:val="22"/>
          <w:lang w:val="ru-RU"/>
        </w:rPr>
        <w:t xml:space="preserve">: </w:t>
      </w:r>
      <w:hyperlink r:id="rId6" w:history="1">
        <w:r w:rsidRPr="007F7260">
          <w:rPr>
            <w:sz w:val="22"/>
            <w:szCs w:val="22"/>
            <w:lang w:val="ru-RU"/>
          </w:rPr>
          <w:t>msds@will-co.nl</w:t>
        </w:r>
      </w:hyperlink>
      <w:r w:rsidRPr="007F7260">
        <w:rPr>
          <w:sz w:val="22"/>
          <w:szCs w:val="22"/>
          <w:lang w:val="ru-RU"/>
        </w:rPr>
        <w:t xml:space="preserve"> Телефон: (+31) (0)20 659 75 01</w:t>
      </w:r>
    </w:p>
    <w:p w:rsidR="009A1FDA" w:rsidRPr="007F7260" w:rsidRDefault="006061A5" w:rsidP="00EB2C5B">
      <w:pPr>
        <w:pStyle w:val="Style17"/>
        <w:framePr w:w="9542" w:h="11716" w:hRule="exact" w:wrap="none" w:vAnchor="page" w:hAnchor="page" w:x="1086" w:y="1873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21" w:lineRule="exact"/>
        <w:ind w:left="600"/>
        <w:rPr>
          <w:sz w:val="22"/>
          <w:szCs w:val="22"/>
        </w:rPr>
      </w:pPr>
      <w:r w:rsidRPr="007F7260">
        <w:rPr>
          <w:sz w:val="22"/>
          <w:szCs w:val="22"/>
          <w:lang w:val="ru-RU"/>
        </w:rPr>
        <w:t>1.4 номер телефона экстренной помощи:</w:t>
      </w:r>
    </w:p>
    <w:p w:rsidR="009A1FDA" w:rsidRPr="007F7260" w:rsidRDefault="006061A5" w:rsidP="00EB2C5B">
      <w:pPr>
        <w:pStyle w:val="Style17"/>
        <w:framePr w:w="9542" w:h="11716" w:hRule="exact" w:wrap="none" w:vAnchor="page" w:hAnchor="page" w:x="1086" w:y="1873"/>
        <w:shd w:val="clear" w:color="auto" w:fill="auto"/>
        <w:spacing w:before="0" w:after="0" w:line="221" w:lineRule="exact"/>
        <w:ind w:left="600" w:firstLine="0"/>
        <w:rPr>
          <w:sz w:val="22"/>
          <w:szCs w:val="22"/>
          <w:lang w:val="ru-RU"/>
        </w:rPr>
      </w:pPr>
      <w:r w:rsidRPr="007F7260">
        <w:rPr>
          <w:sz w:val="22"/>
          <w:szCs w:val="22"/>
          <w:lang w:val="ru-RU"/>
        </w:rPr>
        <w:t>Экстренный номер практикующего врача в случае отравления:</w:t>
      </w:r>
    </w:p>
    <w:p w:rsidR="009A1FDA" w:rsidRPr="007F7260" w:rsidRDefault="006061A5" w:rsidP="00EB2C5B">
      <w:pPr>
        <w:pStyle w:val="Style17"/>
        <w:framePr w:w="9542" w:h="11716" w:hRule="exact" w:wrap="none" w:vAnchor="page" w:hAnchor="page" w:x="1086" w:y="1873"/>
        <w:shd w:val="clear" w:color="auto" w:fill="auto"/>
        <w:spacing w:before="0" w:after="0" w:line="221" w:lineRule="exact"/>
        <w:ind w:left="600" w:firstLine="0"/>
        <w:rPr>
          <w:sz w:val="22"/>
          <w:szCs w:val="22"/>
          <w:lang w:val="ru-RU"/>
        </w:rPr>
      </w:pPr>
      <w:r w:rsidRPr="007F7260">
        <w:rPr>
          <w:sz w:val="22"/>
          <w:szCs w:val="22"/>
          <w:lang w:val="ru-RU"/>
        </w:rPr>
        <w:t>Национальная информационная токсикологическая служба, Бирмингем (+44) (0)121 507 4123</w:t>
      </w:r>
    </w:p>
    <w:p w:rsidR="009A1FDA" w:rsidRPr="006061A5" w:rsidRDefault="006061A5" w:rsidP="00EB2C5B">
      <w:pPr>
        <w:pStyle w:val="Style14"/>
        <w:framePr w:wrap="none" w:vAnchor="page" w:hAnchor="page" w:x="1201" w:y="13696"/>
        <w:shd w:val="clear" w:color="auto" w:fill="0000FE"/>
        <w:spacing w:before="0" w:after="0"/>
        <w:ind w:left="600"/>
        <w:rPr>
          <w:lang w:val="ru-RU"/>
        </w:rPr>
      </w:pPr>
      <w:bookmarkStart w:id="1" w:name="bookmark2"/>
      <w:r>
        <w:rPr>
          <w:rStyle w:val="CharStyle16"/>
          <w:b/>
          <w:bCs/>
          <w:i/>
          <w:iCs/>
          <w:lang w:val="ru-RU"/>
        </w:rPr>
        <w:t>Раздел 2: Определение опасности</w:t>
      </w:r>
      <w:bookmarkEnd w:id="1"/>
    </w:p>
    <w:p w:rsidR="009A1FDA" w:rsidRPr="007F7260" w:rsidRDefault="006061A5" w:rsidP="00EB2C5B">
      <w:pPr>
        <w:pStyle w:val="Style17"/>
        <w:framePr w:w="9542" w:h="495" w:hRule="exact" w:wrap="none" w:vAnchor="page" w:hAnchor="page" w:x="1066" w:y="14026"/>
        <w:shd w:val="clear" w:color="auto" w:fill="auto"/>
        <w:spacing w:before="0" w:after="0" w:line="221" w:lineRule="exact"/>
        <w:ind w:left="600" w:firstLine="0"/>
        <w:rPr>
          <w:sz w:val="22"/>
          <w:szCs w:val="22"/>
          <w:lang w:val="ru-RU"/>
        </w:rPr>
      </w:pPr>
      <w:r>
        <w:rPr>
          <w:lang w:val="ru-RU"/>
        </w:rPr>
        <w:t>2</w:t>
      </w:r>
      <w:r w:rsidRPr="007F7260">
        <w:rPr>
          <w:sz w:val="22"/>
          <w:szCs w:val="22"/>
          <w:lang w:val="ru-RU"/>
        </w:rPr>
        <w:t>.1 классификация вещества или смеси</w:t>
      </w:r>
      <w:r w:rsidRPr="007F7260">
        <w:rPr>
          <w:sz w:val="22"/>
          <w:szCs w:val="22"/>
          <w:lang w:val="ru-RU"/>
        </w:rPr>
        <w:br/>
        <w:t xml:space="preserve"> в соответствии с Регламентом (ЕС) № 1272/2008</w:t>
      </w:r>
    </w:p>
    <w:p w:rsidR="009A1FDA" w:rsidRPr="007F7260" w:rsidRDefault="006061A5" w:rsidP="007F7260">
      <w:pPr>
        <w:pStyle w:val="Style20"/>
        <w:framePr w:w="406" w:h="526" w:hRule="exact" w:wrap="none" w:vAnchor="page" w:hAnchor="page" w:x="1771" w:y="14641"/>
        <w:shd w:val="clear" w:color="auto" w:fill="auto"/>
        <w:spacing w:line="200" w:lineRule="exact"/>
        <w:jc w:val="both"/>
        <w:rPr>
          <w:sz w:val="22"/>
          <w:szCs w:val="22"/>
          <w:lang w:val="ru-RU"/>
        </w:rPr>
      </w:pPr>
      <w:r w:rsidRPr="007F7260">
        <w:rPr>
          <w:rStyle w:val="CharStyle22"/>
          <w:sz w:val="22"/>
          <w:szCs w:val="22"/>
          <w:lang w:val="ru-RU"/>
        </w:rPr>
        <w:t>❖</w:t>
      </w:r>
    </w:p>
    <w:p w:rsidR="009A1FDA" w:rsidRPr="007F7260" w:rsidRDefault="006061A5" w:rsidP="007F7260">
      <w:pPr>
        <w:pStyle w:val="Style17"/>
        <w:framePr w:wrap="none" w:vAnchor="page" w:hAnchor="page" w:x="1066" w:y="14641"/>
        <w:shd w:val="clear" w:color="auto" w:fill="auto"/>
        <w:spacing w:before="0" w:after="0"/>
        <w:ind w:left="1460" w:firstLine="0"/>
        <w:rPr>
          <w:sz w:val="22"/>
          <w:szCs w:val="22"/>
          <w:lang w:val="ru-RU"/>
        </w:rPr>
      </w:pPr>
      <w:r w:rsidRPr="007F7260">
        <w:rPr>
          <w:sz w:val="22"/>
          <w:szCs w:val="22"/>
          <w:lang w:val="ru-RU"/>
        </w:rPr>
        <w:t>GHS07</w:t>
      </w:r>
    </w:p>
    <w:p w:rsidR="009A1FDA" w:rsidRPr="007F7260" w:rsidRDefault="006061A5">
      <w:pPr>
        <w:pStyle w:val="Style17"/>
        <w:framePr w:wrap="none" w:vAnchor="page" w:hAnchor="page" w:x="1086" w:y="15193"/>
        <w:shd w:val="clear" w:color="auto" w:fill="auto"/>
        <w:spacing w:before="0" w:after="0"/>
        <w:ind w:left="600" w:firstLine="0"/>
        <w:rPr>
          <w:sz w:val="22"/>
          <w:szCs w:val="22"/>
          <w:lang w:val="ru-RU"/>
        </w:rPr>
      </w:pPr>
      <w:r w:rsidRPr="007F7260">
        <w:rPr>
          <w:sz w:val="22"/>
          <w:szCs w:val="22"/>
          <w:lang w:val="ru-RU"/>
        </w:rPr>
        <w:t>Сильная токсичность 4 H302. Не глотать.</w:t>
      </w:r>
    </w:p>
    <w:p w:rsidR="009A1FDA" w:rsidRPr="007F7260" w:rsidRDefault="006061A5" w:rsidP="0021195B">
      <w:pPr>
        <w:pStyle w:val="Style23"/>
        <w:framePr w:h="271" w:hRule="exact" w:wrap="none" w:vAnchor="page" w:hAnchor="page" w:x="8806" w:y="15331"/>
        <w:shd w:val="clear" w:color="auto" w:fill="auto"/>
        <w:rPr>
          <w:sz w:val="22"/>
          <w:szCs w:val="22"/>
          <w:lang w:val="ru-RU"/>
        </w:rPr>
      </w:pPr>
      <w:r w:rsidRPr="007F7260">
        <w:rPr>
          <w:sz w:val="22"/>
          <w:szCs w:val="22"/>
          <w:lang w:val="ru-RU"/>
        </w:rPr>
        <w:t>(Продолжение. на странице 2)</w:t>
      </w:r>
    </w:p>
    <w:p w:rsidR="009A1FDA" w:rsidRPr="007F7260" w:rsidRDefault="006061A5">
      <w:pPr>
        <w:pStyle w:val="Style25"/>
        <w:framePr w:wrap="none" w:vAnchor="page" w:hAnchor="page" w:x="10427" w:y="15622"/>
        <w:shd w:val="clear" w:color="auto" w:fill="auto"/>
        <w:rPr>
          <w:sz w:val="22"/>
          <w:szCs w:val="22"/>
          <w:lang w:val="ru-RU"/>
        </w:rPr>
      </w:pPr>
      <w:proofErr w:type="spellStart"/>
      <w:r w:rsidRPr="007F7260">
        <w:rPr>
          <w:rStyle w:val="CharStyle27"/>
          <w:sz w:val="22"/>
          <w:szCs w:val="22"/>
          <w:lang w:val="ru-RU"/>
        </w:rPr>
        <w:t>gb</w:t>
      </w:r>
      <w:proofErr w:type="spellEnd"/>
      <w:r w:rsidRPr="007F7260">
        <w:rPr>
          <w:rStyle w:val="CharStyle27"/>
          <w:sz w:val="22"/>
          <w:szCs w:val="22"/>
          <w:lang w:val="ru-RU"/>
        </w:rPr>
        <w:t xml:space="preserve"> </w:t>
      </w:r>
      <w:r w:rsidRPr="007F7260">
        <w:rPr>
          <w:rStyle w:val="CharStyle28"/>
          <w:sz w:val="22"/>
          <w:szCs w:val="22"/>
          <w:lang w:val="ru-RU"/>
        </w:rPr>
        <w:t>—</w:t>
      </w:r>
    </w:p>
    <w:p w:rsidR="009A1FDA" w:rsidRPr="007F7260" w:rsidRDefault="009A1FDA">
      <w:pPr>
        <w:rPr>
          <w:sz w:val="22"/>
          <w:szCs w:val="22"/>
          <w:lang w:val="ru-RU"/>
        </w:rPr>
        <w:sectPr w:rsidR="009A1FDA" w:rsidRPr="007F7260">
          <w:pgSz w:w="11899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7260" w:rsidRPr="006061A5" w:rsidRDefault="007F7260" w:rsidP="007F7260">
      <w:pPr>
        <w:pStyle w:val="Style10"/>
        <w:framePr w:w="4681" w:h="546" w:hRule="exact" w:wrap="none" w:vAnchor="page" w:hAnchor="page" w:x="4261" w:y="246"/>
        <w:shd w:val="clear" w:color="auto" w:fill="auto"/>
        <w:rPr>
          <w:lang w:val="ru-RU"/>
        </w:rPr>
      </w:pPr>
      <w:r>
        <w:rPr>
          <w:lang w:val="ru-RU"/>
        </w:rPr>
        <w:lastRenderedPageBreak/>
        <w:t>Паспорт безопасности</w:t>
      </w:r>
    </w:p>
    <w:p w:rsidR="007F7260" w:rsidRPr="006061A5" w:rsidRDefault="007F7260" w:rsidP="007F7260">
      <w:pPr>
        <w:pStyle w:val="Style12"/>
        <w:framePr w:w="4681" w:h="546" w:hRule="exact" w:wrap="none" w:vAnchor="page" w:hAnchor="page" w:x="4261" w:y="246"/>
        <w:shd w:val="clear" w:color="auto" w:fill="auto"/>
        <w:rPr>
          <w:lang w:val="ru-RU"/>
        </w:rPr>
      </w:pPr>
      <w:r>
        <w:rPr>
          <w:lang w:val="ru-RU"/>
        </w:rPr>
        <w:t>согласно регламенту REACH (ЕС) №1907/2006, Статье 31</w:t>
      </w:r>
    </w:p>
    <w:p w:rsidR="009A1FDA" w:rsidRPr="006061A5" w:rsidRDefault="002877A9">
      <w:pPr>
        <w:rPr>
          <w:sz w:val="2"/>
          <w:szCs w:val="2"/>
          <w:lang w:val="ru-RU"/>
        </w:rPr>
      </w:pPr>
      <w:r>
        <w:pict>
          <v:shape id="_x0000_s1028" type="#_x0000_t32" style="position:absolute;margin-left:54.75pt;margin-top:61.9pt;width:485.75pt;height:0;z-index:-251655168;mso-position-horizontal-relative:page;mso-position-vertical-relative:page">
            <w10:wrap anchorx="page" anchory="page"/>
          </v:shape>
        </w:pict>
      </w:r>
      <w:r>
        <w:pict>
          <v:shape id="_x0000_s1029" type="#_x0000_t32" style="position:absolute;margin-left:54.75pt;margin-top:84.25pt;width:485.25pt;height:0;z-index:-251654144;mso-position-horizontal-relative:page;mso-position-vertical-relative:page">
            <w10:wrap anchorx="page" anchory="page"/>
          </v:shape>
        </w:pict>
      </w:r>
    </w:p>
    <w:p w:rsidR="009A1FDA" w:rsidRPr="006061A5" w:rsidRDefault="006061A5">
      <w:pPr>
        <w:pStyle w:val="Style2"/>
        <w:framePr w:wrap="none" w:vAnchor="page" w:hAnchor="page" w:x="9798" w:y="1"/>
        <w:shd w:val="clear" w:color="auto" w:fill="auto"/>
        <w:rPr>
          <w:lang w:val="ru-RU"/>
        </w:rPr>
      </w:pPr>
      <w:r>
        <w:rPr>
          <w:lang w:val="ru-RU"/>
        </w:rPr>
        <w:t>Страница 2/8</w:t>
      </w:r>
    </w:p>
    <w:p w:rsidR="009A1FDA" w:rsidRPr="006061A5" w:rsidRDefault="006061A5">
      <w:pPr>
        <w:pStyle w:val="Style29"/>
        <w:framePr w:w="1450" w:h="469" w:hRule="exact" w:wrap="none" w:vAnchor="page" w:hAnchor="page" w:x="1086" w:y="1"/>
        <w:shd w:val="clear" w:color="auto" w:fill="auto"/>
        <w:ind w:left="320"/>
        <w:rPr>
          <w:lang w:val="ru-RU"/>
        </w:rPr>
      </w:pPr>
      <w:r>
        <w:rPr>
          <w:rStyle w:val="CharStyle31"/>
          <w:lang w:val="ru-RU"/>
        </w:rPr>
        <w:t>.</w:t>
      </w:r>
    </w:p>
    <w:p w:rsidR="009A1FDA" w:rsidRPr="006061A5" w:rsidRDefault="006061A5" w:rsidP="00BE02F7">
      <w:pPr>
        <w:pStyle w:val="Style32"/>
        <w:framePr w:w="1450" w:h="473" w:hRule="exact" w:wrap="none" w:vAnchor="page" w:hAnchor="page" w:x="1086" w:y="338"/>
        <w:shd w:val="clear" w:color="auto" w:fill="auto"/>
        <w:rPr>
          <w:lang w:val="ru-RU"/>
        </w:rPr>
      </w:pPr>
      <w:proofErr w:type="spellStart"/>
      <w:r>
        <w:rPr>
          <w:lang w:val="ru-RU"/>
        </w:rPr>
        <w:t>will</w:t>
      </w:r>
      <w:r w:rsidR="00BE02F7" w:rsidRPr="00EB2C5B">
        <w:rPr>
          <w:lang w:val="ru-RU"/>
        </w:rPr>
        <w:t>&amp;</w:t>
      </w:r>
      <w:r>
        <w:rPr>
          <w:lang w:val="ru-RU"/>
        </w:rPr>
        <w:t>CO</w:t>
      </w:r>
      <w:proofErr w:type="spellEnd"/>
    </w:p>
    <w:p w:rsidR="009A1FDA" w:rsidRPr="006061A5" w:rsidRDefault="006061A5">
      <w:pPr>
        <w:pStyle w:val="Style2"/>
        <w:framePr w:w="2333" w:h="246" w:hRule="exact" w:wrap="none" w:vAnchor="page" w:hAnchor="page" w:x="1086" w:y="898"/>
        <w:shd w:val="clear" w:color="auto" w:fill="auto"/>
        <w:ind w:left="260"/>
        <w:rPr>
          <w:lang w:val="ru-RU"/>
        </w:rPr>
      </w:pPr>
      <w:r>
        <w:rPr>
          <w:lang w:val="ru-RU"/>
        </w:rPr>
        <w:t>Дата печати 23.09.2017</w:t>
      </w:r>
    </w:p>
    <w:p w:rsidR="009A1FDA" w:rsidRPr="006061A5" w:rsidRDefault="006061A5">
      <w:pPr>
        <w:pStyle w:val="Style2"/>
        <w:framePr w:w="3542" w:h="251" w:hRule="exact" w:wrap="none" w:vAnchor="page" w:hAnchor="page" w:x="4168" w:y="898"/>
        <w:shd w:val="clear" w:color="auto" w:fill="auto"/>
        <w:ind w:right="40"/>
        <w:jc w:val="center"/>
        <w:rPr>
          <w:lang w:val="ru-RU"/>
        </w:rPr>
      </w:pPr>
      <w:r>
        <w:rPr>
          <w:lang w:val="ru-RU"/>
        </w:rPr>
        <w:t>Номер версии 5</w:t>
      </w:r>
    </w:p>
    <w:p w:rsidR="009A1FDA" w:rsidRPr="006061A5" w:rsidRDefault="006061A5" w:rsidP="0021195B">
      <w:pPr>
        <w:pStyle w:val="Style2"/>
        <w:framePr w:wrap="none" w:vAnchor="page" w:hAnchor="page" w:x="8116" w:y="886"/>
        <w:shd w:val="clear" w:color="auto" w:fill="auto"/>
        <w:rPr>
          <w:lang w:val="ru-RU"/>
        </w:rPr>
      </w:pPr>
      <w:r>
        <w:rPr>
          <w:lang w:val="ru-RU"/>
        </w:rPr>
        <w:t>Редакционные изменения от: 25.07.2015</w:t>
      </w:r>
    </w:p>
    <w:p w:rsidR="009A1FDA" w:rsidRPr="006061A5" w:rsidRDefault="006061A5">
      <w:pPr>
        <w:pStyle w:val="Style34"/>
        <w:framePr w:wrap="none" w:vAnchor="page" w:hAnchor="page" w:x="1331" w:y="1335"/>
        <w:shd w:val="clear" w:color="auto" w:fill="auto"/>
        <w:rPr>
          <w:lang w:val="ru-RU"/>
        </w:rPr>
      </w:pPr>
      <w:r>
        <w:rPr>
          <w:lang w:val="ru-RU"/>
        </w:rPr>
        <w:t>Торговое наименование: Бутан-1,4-диол</w:t>
      </w:r>
    </w:p>
    <w:p w:rsidR="009A1FDA" w:rsidRPr="00BE02F7" w:rsidRDefault="006061A5" w:rsidP="007F7260">
      <w:pPr>
        <w:pStyle w:val="Style36"/>
        <w:framePr w:w="9601" w:h="1486" w:hRule="exact" w:wrap="none" w:vAnchor="page" w:hAnchor="page" w:x="1341" w:y="2122"/>
        <w:shd w:val="clear" w:color="auto" w:fill="auto"/>
        <w:tabs>
          <w:tab w:val="left" w:pos="1443"/>
        </w:tabs>
        <w:spacing w:before="0" w:after="117"/>
        <w:ind w:left="360" w:firstLine="0"/>
        <w:rPr>
          <w:lang w:val="ru-RU"/>
        </w:rPr>
      </w:pPr>
      <w:r>
        <w:rPr>
          <w:lang w:val="ru-RU"/>
        </w:rPr>
        <w:t> Специфическая токсичность для отдельного органа-мишени при однократном воздействии</w:t>
      </w:r>
      <w:r w:rsidR="00BE02F7">
        <w:rPr>
          <w:lang w:val="ru-RU"/>
        </w:rPr>
        <w:t>: у</w:t>
      </w:r>
      <w:r>
        <w:rPr>
          <w:lang w:val="ru-RU"/>
        </w:rPr>
        <w:t>ровень 3</w:t>
      </w:r>
      <w:r>
        <w:rPr>
          <w:lang w:val="ru-RU"/>
        </w:rPr>
        <w:tab/>
        <w:t xml:space="preserve">H336 </w:t>
      </w:r>
      <w:r w:rsidR="0021195B">
        <w:rPr>
          <w:lang w:val="ru-RU"/>
        </w:rPr>
        <w:t>может</w:t>
      </w:r>
      <w:r>
        <w:rPr>
          <w:lang w:val="ru-RU"/>
        </w:rPr>
        <w:t xml:space="preserve"> вызывать сонливость или головокружение.</w:t>
      </w:r>
    </w:p>
    <w:p w:rsidR="009A1FDA" w:rsidRDefault="006061A5" w:rsidP="007F7260">
      <w:pPr>
        <w:pStyle w:val="Style17"/>
        <w:framePr w:w="9601" w:h="1486" w:hRule="exact" w:wrap="none" w:vAnchor="page" w:hAnchor="page" w:x="1341" w:y="2122"/>
        <w:numPr>
          <w:ilvl w:val="0"/>
          <w:numId w:val="1"/>
        </w:numPr>
        <w:shd w:val="clear" w:color="auto" w:fill="auto"/>
        <w:tabs>
          <w:tab w:val="left" w:pos="484"/>
        </w:tabs>
        <w:spacing w:before="0" w:after="0" w:line="226" w:lineRule="exact"/>
        <w:ind w:left="260" w:firstLine="0"/>
      </w:pPr>
      <w:r>
        <w:rPr>
          <w:lang w:val="ru-RU"/>
        </w:rPr>
        <w:t xml:space="preserve">2.2 Элементы маркировки </w:t>
      </w:r>
    </w:p>
    <w:p w:rsidR="009A1FDA" w:rsidRPr="006061A5" w:rsidRDefault="006061A5" w:rsidP="007F7260">
      <w:pPr>
        <w:pStyle w:val="Style17"/>
        <w:framePr w:w="9601" w:h="1486" w:hRule="exact" w:wrap="none" w:vAnchor="page" w:hAnchor="page" w:x="1341" w:y="2122"/>
        <w:numPr>
          <w:ilvl w:val="0"/>
          <w:numId w:val="1"/>
        </w:numPr>
        <w:shd w:val="clear" w:color="auto" w:fill="auto"/>
        <w:tabs>
          <w:tab w:val="left" w:pos="484"/>
        </w:tabs>
        <w:spacing w:before="0" w:after="0" w:line="226" w:lineRule="exact"/>
        <w:ind w:left="260" w:firstLine="0"/>
        <w:rPr>
          <w:lang w:val="ru-RU"/>
        </w:rPr>
      </w:pPr>
      <w:r>
        <w:rPr>
          <w:lang w:val="ru-RU"/>
        </w:rPr>
        <w:t>Маркировка в соответствии с Регламентом (ЕС) № 1272/2008</w:t>
      </w:r>
    </w:p>
    <w:p w:rsidR="009A1FDA" w:rsidRPr="006061A5" w:rsidRDefault="006061A5" w:rsidP="007F7260">
      <w:pPr>
        <w:pStyle w:val="Style36"/>
        <w:framePr w:w="9601" w:h="1486" w:hRule="exact" w:wrap="none" w:vAnchor="page" w:hAnchor="page" w:x="1341" w:y="2122"/>
        <w:shd w:val="clear" w:color="auto" w:fill="auto"/>
        <w:spacing w:before="0" w:after="0" w:line="226" w:lineRule="exact"/>
        <w:ind w:left="360" w:firstLine="0"/>
        <w:rPr>
          <w:lang w:val="ru-RU"/>
        </w:rPr>
      </w:pPr>
      <w:r>
        <w:rPr>
          <w:lang w:val="ru-RU"/>
        </w:rPr>
        <w:t xml:space="preserve">Данное вещество классифицируется и маркируется </w:t>
      </w:r>
      <w:r w:rsidR="0021195B">
        <w:rPr>
          <w:lang w:val="ru-RU"/>
        </w:rPr>
        <w:t>в соответствии с регламентами</w:t>
      </w:r>
      <w:r>
        <w:rPr>
          <w:lang w:val="ru-RU"/>
        </w:rPr>
        <w:t xml:space="preserve"> CLP.</w:t>
      </w:r>
    </w:p>
    <w:p w:rsidR="009A1FDA" w:rsidRDefault="0021195B" w:rsidP="007F7260">
      <w:pPr>
        <w:pStyle w:val="Style17"/>
        <w:framePr w:w="9601" w:h="1486" w:hRule="exact" w:wrap="none" w:vAnchor="page" w:hAnchor="page" w:x="1341" w:y="2122"/>
        <w:numPr>
          <w:ilvl w:val="0"/>
          <w:numId w:val="1"/>
        </w:numPr>
        <w:shd w:val="clear" w:color="auto" w:fill="auto"/>
        <w:tabs>
          <w:tab w:val="left" w:pos="484"/>
        </w:tabs>
        <w:spacing w:before="0" w:after="0" w:line="226" w:lineRule="exact"/>
        <w:ind w:left="260" w:firstLine="0"/>
      </w:pPr>
      <w:r>
        <w:rPr>
          <w:lang w:val="ru-RU"/>
        </w:rPr>
        <w:t>Символы</w:t>
      </w:r>
      <w:r w:rsidR="006061A5">
        <w:rPr>
          <w:lang w:val="ru-RU"/>
        </w:rPr>
        <w:t xml:space="preserve"> опасности</w:t>
      </w:r>
    </w:p>
    <w:p w:rsidR="009A1FDA" w:rsidRDefault="00EC16FC" w:rsidP="007F7260">
      <w:pPr>
        <w:framePr w:wrap="none" w:vAnchor="page" w:hAnchor="page" w:x="1471" w:y="366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3pt">
            <v:imagedata r:id="rId7" o:title=""/>
          </v:shape>
        </w:pict>
      </w:r>
    </w:p>
    <w:p w:rsidR="009A1FDA" w:rsidRDefault="006061A5">
      <w:pPr>
        <w:pStyle w:val="Style39"/>
        <w:framePr w:wrap="none" w:vAnchor="page" w:hAnchor="page" w:x="1768" w:y="4273"/>
        <w:shd w:val="clear" w:color="auto" w:fill="auto"/>
      </w:pPr>
      <w:r>
        <w:rPr>
          <w:lang w:val="ru-RU"/>
        </w:rPr>
        <w:t>GHS07</w:t>
      </w:r>
    </w:p>
    <w:p w:rsidR="009A1FDA" w:rsidRDefault="006061A5">
      <w:pPr>
        <w:pStyle w:val="Style41"/>
        <w:framePr w:w="9240" w:h="224" w:hRule="exact" w:wrap="none" w:vAnchor="page" w:hAnchor="page" w:x="1341" w:y="1893"/>
        <w:shd w:val="clear" w:color="auto" w:fill="auto"/>
        <w:spacing w:after="0"/>
      </w:pPr>
      <w:r>
        <w:rPr>
          <w:lang w:val="ru-RU"/>
        </w:rPr>
        <w:t>(Продолжение. Страница 1)</w:t>
      </w:r>
    </w:p>
    <w:p w:rsidR="009A1FDA" w:rsidRDefault="006061A5" w:rsidP="006061A5">
      <w:pPr>
        <w:pStyle w:val="Style17"/>
        <w:framePr w:w="9240" w:h="4156" w:hRule="exact" w:wrap="none" w:vAnchor="page" w:hAnchor="page" w:x="1306" w:y="4651"/>
        <w:numPr>
          <w:ilvl w:val="0"/>
          <w:numId w:val="1"/>
        </w:numPr>
        <w:shd w:val="clear" w:color="auto" w:fill="auto"/>
        <w:tabs>
          <w:tab w:val="left" w:pos="484"/>
        </w:tabs>
        <w:spacing w:before="0" w:after="0" w:line="221" w:lineRule="exact"/>
        <w:ind w:left="260" w:firstLine="0"/>
      </w:pPr>
      <w:r>
        <w:rPr>
          <w:lang w:val="ru-RU"/>
        </w:rPr>
        <w:t xml:space="preserve">Сигнальное слово </w:t>
      </w:r>
      <w:r>
        <w:rPr>
          <w:rStyle w:val="CharStyle38"/>
          <w:i/>
          <w:iCs/>
          <w:lang w:val="ru-RU"/>
        </w:rPr>
        <w:t>предупреждение</w:t>
      </w:r>
    </w:p>
    <w:p w:rsidR="009A1FDA" w:rsidRDefault="006061A5" w:rsidP="006061A5">
      <w:pPr>
        <w:pStyle w:val="Style17"/>
        <w:framePr w:w="9240" w:h="4156" w:hRule="exact" w:wrap="none" w:vAnchor="page" w:hAnchor="page" w:x="1306" w:y="4651"/>
        <w:numPr>
          <w:ilvl w:val="0"/>
          <w:numId w:val="1"/>
        </w:numPr>
        <w:shd w:val="clear" w:color="auto" w:fill="auto"/>
        <w:tabs>
          <w:tab w:val="left" w:pos="484"/>
        </w:tabs>
        <w:spacing w:before="0" w:after="0" w:line="221" w:lineRule="exact"/>
        <w:ind w:left="260" w:firstLine="0"/>
      </w:pPr>
      <w:r>
        <w:rPr>
          <w:lang w:val="ru-RU"/>
        </w:rPr>
        <w:t>Описания видов опасного воздействия</w:t>
      </w:r>
    </w:p>
    <w:p w:rsidR="009A1FDA" w:rsidRPr="007F7260" w:rsidRDefault="006061A5" w:rsidP="006061A5">
      <w:pPr>
        <w:pStyle w:val="Style36"/>
        <w:framePr w:w="9240" w:h="4156" w:hRule="exact" w:wrap="none" w:vAnchor="page" w:hAnchor="page" w:x="1306" w:y="4651"/>
        <w:shd w:val="clear" w:color="auto" w:fill="auto"/>
        <w:spacing w:before="0" w:after="0" w:line="221" w:lineRule="exact"/>
        <w:ind w:left="360" w:firstLine="0"/>
        <w:rPr>
          <w:lang w:val="ru-RU"/>
        </w:rPr>
      </w:pPr>
      <w:r>
        <w:rPr>
          <w:lang w:val="ru-RU"/>
        </w:rPr>
        <w:t xml:space="preserve">H302 </w:t>
      </w:r>
      <w:r w:rsidR="0021195B">
        <w:rPr>
          <w:lang w:val="ru-RU"/>
        </w:rPr>
        <w:t>не</w:t>
      </w:r>
      <w:r>
        <w:rPr>
          <w:lang w:val="ru-RU"/>
        </w:rPr>
        <w:t xml:space="preserve"> глотать.</w:t>
      </w:r>
    </w:p>
    <w:p w:rsidR="009A1FDA" w:rsidRPr="006061A5" w:rsidRDefault="006061A5" w:rsidP="006061A5">
      <w:pPr>
        <w:pStyle w:val="Style36"/>
        <w:framePr w:w="9240" w:h="4156" w:hRule="exact" w:wrap="none" w:vAnchor="page" w:hAnchor="page" w:x="1306" w:y="4651"/>
        <w:shd w:val="clear" w:color="auto" w:fill="auto"/>
        <w:spacing w:before="0" w:after="0" w:line="221" w:lineRule="exact"/>
        <w:ind w:left="360" w:firstLine="0"/>
        <w:rPr>
          <w:lang w:val="ru-RU"/>
        </w:rPr>
      </w:pPr>
      <w:r>
        <w:rPr>
          <w:lang w:val="ru-RU"/>
        </w:rPr>
        <w:t xml:space="preserve">H336 </w:t>
      </w:r>
      <w:r w:rsidR="0021195B">
        <w:rPr>
          <w:lang w:val="ru-RU"/>
        </w:rPr>
        <w:t>может</w:t>
      </w:r>
      <w:r>
        <w:rPr>
          <w:lang w:val="ru-RU"/>
        </w:rPr>
        <w:t xml:space="preserve"> вызывать сонливость или головокружение.</w:t>
      </w:r>
    </w:p>
    <w:p w:rsidR="009A1FDA" w:rsidRDefault="006061A5" w:rsidP="006061A5">
      <w:pPr>
        <w:pStyle w:val="Style17"/>
        <w:framePr w:w="9240" w:h="4156" w:hRule="exact" w:wrap="none" w:vAnchor="page" w:hAnchor="page" w:x="1306" w:y="4651"/>
        <w:numPr>
          <w:ilvl w:val="0"/>
          <w:numId w:val="1"/>
        </w:numPr>
        <w:shd w:val="clear" w:color="auto" w:fill="auto"/>
        <w:tabs>
          <w:tab w:val="left" w:pos="484"/>
        </w:tabs>
        <w:spacing w:before="0" w:after="0" w:line="221" w:lineRule="exact"/>
        <w:ind w:left="260" w:firstLine="0"/>
      </w:pPr>
      <w:r>
        <w:rPr>
          <w:lang w:val="ru-RU"/>
        </w:rPr>
        <w:t>Меры предосторожности</w:t>
      </w:r>
    </w:p>
    <w:p w:rsidR="009A1FDA" w:rsidRPr="006061A5" w:rsidRDefault="006061A5" w:rsidP="006061A5">
      <w:pPr>
        <w:pStyle w:val="Style36"/>
        <w:framePr w:w="9240" w:h="4156" w:hRule="exact" w:wrap="none" w:vAnchor="page" w:hAnchor="page" w:x="1306" w:y="4651"/>
        <w:shd w:val="clear" w:color="auto" w:fill="auto"/>
        <w:tabs>
          <w:tab w:val="left" w:pos="1381"/>
        </w:tabs>
        <w:spacing w:before="0" w:after="0" w:line="221" w:lineRule="exact"/>
        <w:ind w:left="360" w:firstLine="0"/>
        <w:rPr>
          <w:lang w:val="ru-RU"/>
        </w:rPr>
      </w:pPr>
      <w:r>
        <w:rPr>
          <w:lang w:val="ru-RU"/>
        </w:rPr>
        <w:t>P261</w:t>
      </w:r>
      <w:r>
        <w:rPr>
          <w:lang w:val="ru-RU"/>
        </w:rPr>
        <w:tab/>
      </w:r>
      <w:r w:rsidR="0021195B">
        <w:rPr>
          <w:lang w:val="ru-RU"/>
        </w:rPr>
        <w:t>избегать</w:t>
      </w:r>
      <w:r>
        <w:rPr>
          <w:lang w:val="ru-RU"/>
        </w:rPr>
        <w:t xml:space="preserve"> вдыхания пыли/дыма/газа/тумана/паров/вещества в распылённом состоянии.</w:t>
      </w:r>
    </w:p>
    <w:p w:rsidR="009A1FDA" w:rsidRPr="006061A5" w:rsidRDefault="006061A5" w:rsidP="006061A5">
      <w:pPr>
        <w:pStyle w:val="Style36"/>
        <w:framePr w:w="9240" w:h="4156" w:hRule="exact" w:wrap="none" w:vAnchor="page" w:hAnchor="page" w:x="1306" w:y="4651"/>
        <w:shd w:val="clear" w:color="auto" w:fill="auto"/>
        <w:tabs>
          <w:tab w:val="left" w:pos="1381"/>
        </w:tabs>
        <w:spacing w:before="0" w:after="0" w:line="221" w:lineRule="exact"/>
        <w:ind w:left="360" w:firstLine="0"/>
        <w:rPr>
          <w:lang w:val="ru-RU"/>
        </w:rPr>
      </w:pPr>
      <w:r>
        <w:rPr>
          <w:lang w:val="ru-RU"/>
        </w:rPr>
        <w:t>P264</w:t>
      </w:r>
      <w:r>
        <w:rPr>
          <w:lang w:val="ru-RU"/>
        </w:rPr>
        <w:tab/>
      </w:r>
      <w:r w:rsidR="00B30275">
        <w:rPr>
          <w:lang w:val="ru-RU"/>
        </w:rPr>
        <w:t>после</w:t>
      </w:r>
      <w:r>
        <w:rPr>
          <w:lang w:val="ru-RU"/>
        </w:rPr>
        <w:t xml:space="preserve"> работы с продуктом тщательно вымыть </w:t>
      </w:r>
      <w:r w:rsidR="00B30275">
        <w:rPr>
          <w:lang w:val="ru-RU"/>
        </w:rPr>
        <w:t>руки.</w:t>
      </w:r>
    </w:p>
    <w:p w:rsidR="009A1FDA" w:rsidRPr="006061A5" w:rsidRDefault="006061A5" w:rsidP="006061A5">
      <w:pPr>
        <w:pStyle w:val="Style36"/>
        <w:framePr w:w="9240" w:h="4156" w:hRule="exact" w:wrap="none" w:vAnchor="page" w:hAnchor="page" w:x="1306" w:y="4651"/>
        <w:shd w:val="clear" w:color="auto" w:fill="auto"/>
        <w:spacing w:before="0" w:after="0" w:line="221" w:lineRule="exact"/>
        <w:ind w:left="360" w:firstLine="0"/>
        <w:rPr>
          <w:lang w:val="ru-RU"/>
        </w:rPr>
      </w:pPr>
      <w:r>
        <w:rPr>
          <w:lang w:val="ru-RU"/>
        </w:rPr>
        <w:t xml:space="preserve">P270 </w:t>
      </w:r>
      <w:r w:rsidR="00B30275">
        <w:rPr>
          <w:lang w:val="ru-RU"/>
        </w:rPr>
        <w:t>не</w:t>
      </w:r>
      <w:r>
        <w:rPr>
          <w:lang w:val="ru-RU"/>
        </w:rPr>
        <w:t xml:space="preserve"> принимать пищу, не пить и не курить в процессе использования этого продукта.</w:t>
      </w:r>
    </w:p>
    <w:p w:rsidR="009A1FDA" w:rsidRPr="006061A5" w:rsidRDefault="006061A5" w:rsidP="006061A5">
      <w:pPr>
        <w:pStyle w:val="Style36"/>
        <w:framePr w:w="9240" w:h="4156" w:hRule="exact" w:wrap="none" w:vAnchor="page" w:hAnchor="page" w:x="1306" w:y="4651"/>
        <w:shd w:val="clear" w:color="auto" w:fill="auto"/>
        <w:spacing w:before="0" w:after="0" w:line="221" w:lineRule="exact"/>
        <w:ind w:left="360" w:firstLine="0"/>
        <w:rPr>
          <w:lang w:val="ru-RU"/>
        </w:rPr>
      </w:pPr>
      <w:r>
        <w:rPr>
          <w:lang w:val="ru-RU"/>
        </w:rPr>
        <w:t>В СЛУЧАЕ ПРОГЛАТЫВАНИЯ выполнить пункты P301+P</w:t>
      </w:r>
      <w:r w:rsidR="00B30275">
        <w:rPr>
          <w:lang w:val="ru-RU"/>
        </w:rPr>
        <w:t>312: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случае недомогания обратиться в Токсикологический центр/к врачу.</w:t>
      </w:r>
    </w:p>
    <w:p w:rsidR="009A1FDA" w:rsidRPr="006061A5" w:rsidRDefault="006061A5" w:rsidP="006061A5">
      <w:pPr>
        <w:pStyle w:val="Style36"/>
        <w:framePr w:w="9240" w:h="4156" w:hRule="exact" w:wrap="none" w:vAnchor="page" w:hAnchor="page" w:x="1306" w:y="4651"/>
        <w:shd w:val="clear" w:color="auto" w:fill="auto"/>
        <w:tabs>
          <w:tab w:val="left" w:pos="1381"/>
        </w:tabs>
        <w:spacing w:before="0" w:after="0" w:line="221" w:lineRule="exact"/>
        <w:ind w:left="360" w:firstLine="0"/>
        <w:rPr>
          <w:lang w:val="ru-RU"/>
        </w:rPr>
      </w:pPr>
      <w:r>
        <w:rPr>
          <w:lang w:val="ru-RU"/>
        </w:rPr>
        <w:t>P330</w:t>
      </w:r>
      <w:r>
        <w:rPr>
          <w:lang w:val="ru-RU"/>
        </w:rPr>
        <w:tab/>
      </w:r>
      <w:r w:rsidR="00B30275">
        <w:rPr>
          <w:lang w:val="ru-RU"/>
        </w:rPr>
        <w:t>прополоскать</w:t>
      </w:r>
      <w:r>
        <w:rPr>
          <w:lang w:val="ru-RU"/>
        </w:rPr>
        <w:t xml:space="preserve"> рот.</w:t>
      </w:r>
    </w:p>
    <w:p w:rsidR="009A1FDA" w:rsidRPr="00BE02F7" w:rsidRDefault="006061A5" w:rsidP="00BE02F7">
      <w:pPr>
        <w:pStyle w:val="Style36"/>
        <w:framePr w:w="9240" w:h="4156" w:hRule="exact" w:wrap="none" w:vAnchor="page" w:hAnchor="page" w:x="1306" w:y="4651"/>
        <w:shd w:val="clear" w:color="auto" w:fill="auto"/>
        <w:tabs>
          <w:tab w:val="left" w:pos="1381"/>
          <w:tab w:val="center" w:pos="4270"/>
          <w:tab w:val="center" w:pos="4891"/>
          <w:tab w:val="center" w:pos="7330"/>
        </w:tabs>
        <w:spacing w:before="0" w:after="0" w:line="221" w:lineRule="exact"/>
        <w:ind w:left="360" w:firstLine="0"/>
        <w:rPr>
          <w:lang w:val="ru-RU"/>
        </w:rPr>
      </w:pPr>
      <w:r>
        <w:rPr>
          <w:lang w:val="ru-RU"/>
        </w:rPr>
        <w:t>P501</w:t>
      </w:r>
      <w:r>
        <w:rPr>
          <w:lang w:val="ru-RU"/>
        </w:rPr>
        <w:tab/>
      </w:r>
      <w:r w:rsidR="00B30275">
        <w:rPr>
          <w:lang w:val="ru-RU"/>
        </w:rPr>
        <w:t>удалить</w:t>
      </w:r>
      <w:r>
        <w:rPr>
          <w:lang w:val="ru-RU"/>
        </w:rPr>
        <w:t xml:space="preserve"> содержимое/контейнер</w:t>
      </w:r>
      <w:r>
        <w:rPr>
          <w:lang w:val="ru-RU"/>
        </w:rPr>
        <w:tab/>
        <w:t>в</w:t>
      </w:r>
      <w:r>
        <w:rPr>
          <w:lang w:val="ru-RU"/>
        </w:rPr>
        <w:tab/>
      </w:r>
      <w:r w:rsidR="00BE02F7">
        <w:rPr>
          <w:lang w:val="ru-RU"/>
        </w:rPr>
        <w:t xml:space="preserve"> </w:t>
      </w:r>
      <w:r>
        <w:rPr>
          <w:lang w:val="ru-RU"/>
        </w:rPr>
        <w:t>соответствие</w:t>
      </w:r>
      <w:r>
        <w:rPr>
          <w:lang w:val="ru-RU"/>
        </w:rPr>
        <w:tab/>
      </w:r>
      <w:r w:rsidR="00BE02F7">
        <w:rPr>
          <w:lang w:val="ru-RU"/>
        </w:rPr>
        <w:t xml:space="preserve"> </w:t>
      </w:r>
      <w:r>
        <w:rPr>
          <w:lang w:val="ru-RU"/>
        </w:rPr>
        <w:t>с</w:t>
      </w:r>
      <w:r w:rsidR="00BE02F7">
        <w:rPr>
          <w:lang w:val="ru-RU"/>
        </w:rPr>
        <w:t xml:space="preserve"> </w:t>
      </w:r>
      <w:r>
        <w:rPr>
          <w:lang w:val="ru-RU"/>
        </w:rPr>
        <w:t>местными/региональными/национальными/международными</w:t>
      </w:r>
      <w:r w:rsidR="00BE02F7">
        <w:rPr>
          <w:lang w:val="ru-RU"/>
        </w:rPr>
        <w:t xml:space="preserve"> </w:t>
      </w:r>
      <w:r>
        <w:rPr>
          <w:lang w:val="ru-RU"/>
        </w:rPr>
        <w:t>нормативами.</w:t>
      </w:r>
    </w:p>
    <w:p w:rsidR="009A1FDA" w:rsidRDefault="006061A5" w:rsidP="006061A5">
      <w:pPr>
        <w:pStyle w:val="Style17"/>
        <w:framePr w:w="9240" w:h="4156" w:hRule="exact" w:wrap="none" w:vAnchor="page" w:hAnchor="page" w:x="1306" w:y="4651"/>
        <w:numPr>
          <w:ilvl w:val="0"/>
          <w:numId w:val="1"/>
        </w:numPr>
        <w:shd w:val="clear" w:color="auto" w:fill="auto"/>
        <w:tabs>
          <w:tab w:val="left" w:pos="484"/>
        </w:tabs>
        <w:spacing w:before="0" w:after="0" w:line="221" w:lineRule="exact"/>
        <w:ind w:left="260" w:firstLine="0"/>
      </w:pPr>
      <w:r>
        <w:rPr>
          <w:lang w:val="ru-RU"/>
        </w:rPr>
        <w:t>2.3 Прочие опасности</w:t>
      </w:r>
    </w:p>
    <w:p w:rsidR="009A1FDA" w:rsidRPr="006061A5" w:rsidRDefault="006061A5" w:rsidP="006061A5">
      <w:pPr>
        <w:pStyle w:val="Style17"/>
        <w:framePr w:w="9240" w:h="4156" w:hRule="exact" w:wrap="none" w:vAnchor="page" w:hAnchor="page" w:x="1306" w:y="4651"/>
        <w:numPr>
          <w:ilvl w:val="0"/>
          <w:numId w:val="1"/>
        </w:numPr>
        <w:shd w:val="clear" w:color="auto" w:fill="auto"/>
        <w:tabs>
          <w:tab w:val="left" w:pos="484"/>
        </w:tabs>
        <w:spacing w:before="0" w:after="0" w:line="221" w:lineRule="exact"/>
        <w:ind w:left="260" w:firstLine="0"/>
        <w:rPr>
          <w:lang w:val="ru-RU"/>
        </w:rPr>
      </w:pPr>
      <w:r>
        <w:rPr>
          <w:lang w:val="ru-RU"/>
        </w:rPr>
        <w:t xml:space="preserve">Результаты оценки по критериям СБТ и </w:t>
      </w:r>
      <w:proofErr w:type="spellStart"/>
      <w:r>
        <w:rPr>
          <w:lang w:val="ru-RU"/>
        </w:rPr>
        <w:t>оСоБ</w:t>
      </w:r>
      <w:proofErr w:type="spellEnd"/>
    </w:p>
    <w:p w:rsidR="009A1FDA" w:rsidRDefault="006061A5" w:rsidP="006061A5">
      <w:pPr>
        <w:pStyle w:val="Style36"/>
        <w:framePr w:w="9240" w:h="4156" w:hRule="exact" w:wrap="none" w:vAnchor="page" w:hAnchor="page" w:x="1306" w:y="4651"/>
        <w:numPr>
          <w:ilvl w:val="0"/>
          <w:numId w:val="1"/>
        </w:numPr>
        <w:shd w:val="clear" w:color="auto" w:fill="auto"/>
        <w:tabs>
          <w:tab w:val="left" w:pos="484"/>
        </w:tabs>
        <w:spacing w:before="0" w:after="0" w:line="221" w:lineRule="exact"/>
        <w:ind w:left="260" w:firstLine="0"/>
        <w:jc w:val="left"/>
      </w:pPr>
      <w:r>
        <w:rPr>
          <w:rStyle w:val="CharStyle44"/>
          <w:i/>
          <w:iCs/>
          <w:lang w:val="ru-RU"/>
        </w:rPr>
        <w:t xml:space="preserve">СБТ: </w:t>
      </w:r>
      <w:r>
        <w:rPr>
          <w:lang w:val="ru-RU"/>
        </w:rPr>
        <w:t>Не указано.</w:t>
      </w:r>
    </w:p>
    <w:p w:rsidR="009A1FDA" w:rsidRDefault="006061A5" w:rsidP="006061A5">
      <w:pPr>
        <w:pStyle w:val="Style36"/>
        <w:framePr w:w="9240" w:h="4156" w:hRule="exact" w:wrap="none" w:vAnchor="page" w:hAnchor="page" w:x="1306" w:y="4651"/>
        <w:numPr>
          <w:ilvl w:val="0"/>
          <w:numId w:val="1"/>
        </w:numPr>
        <w:shd w:val="clear" w:color="auto" w:fill="auto"/>
        <w:tabs>
          <w:tab w:val="left" w:pos="484"/>
        </w:tabs>
        <w:spacing w:before="0" w:after="0" w:line="221" w:lineRule="exact"/>
        <w:ind w:left="260" w:firstLine="0"/>
        <w:jc w:val="left"/>
      </w:pPr>
      <w:proofErr w:type="spellStart"/>
      <w:r>
        <w:rPr>
          <w:rStyle w:val="CharStyle44"/>
          <w:i/>
          <w:iCs/>
          <w:lang w:val="ru-RU"/>
        </w:rPr>
        <w:t>оСоБ</w:t>
      </w:r>
      <w:proofErr w:type="spellEnd"/>
      <w:r>
        <w:rPr>
          <w:rStyle w:val="CharStyle44"/>
          <w:i/>
          <w:iCs/>
          <w:lang w:val="ru-RU"/>
        </w:rPr>
        <w:t xml:space="preserve">: </w:t>
      </w:r>
      <w:r>
        <w:rPr>
          <w:lang w:val="ru-RU"/>
        </w:rPr>
        <w:t>Не указано.</w:t>
      </w:r>
    </w:p>
    <w:tbl>
      <w:tblPr>
        <w:tblOverlap w:val="never"/>
        <w:tblW w:w="8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3089"/>
        <w:gridCol w:w="3985"/>
      </w:tblGrid>
      <w:tr w:rsidR="009A1FDA" w:rsidRPr="00EC16FC" w:rsidTr="00BE02F7">
        <w:trPr>
          <w:trHeight w:hRule="exact" w:val="2601"/>
        </w:trPr>
        <w:tc>
          <w:tcPr>
            <w:tcW w:w="4956" w:type="dxa"/>
            <w:gridSpan w:val="2"/>
            <w:shd w:val="clear" w:color="auto" w:fill="FFFFFF"/>
            <w:vAlign w:val="bottom"/>
          </w:tcPr>
          <w:p w:rsidR="009A1FDA" w:rsidRDefault="006061A5" w:rsidP="00EC16FC">
            <w:pPr>
              <w:pStyle w:val="Style36"/>
              <w:framePr w:w="9226" w:h="3624" w:wrap="none" w:vAnchor="page" w:hAnchor="page" w:x="1411" w:y="9031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before="0" w:after="0" w:line="221" w:lineRule="exact"/>
              <w:ind w:left="26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>3.1 химическая характери</w:t>
            </w:r>
            <w:r w:rsidR="00B30275">
              <w:rPr>
                <w:rStyle w:val="CharStyle46"/>
                <w:i/>
                <w:iCs/>
                <w:lang w:val="ru-RU"/>
              </w:rPr>
              <w:t>стика</w:t>
            </w:r>
            <w:r>
              <w:rPr>
                <w:rStyle w:val="CharStyle46"/>
                <w:i/>
                <w:iCs/>
                <w:lang w:val="ru-RU"/>
              </w:rPr>
              <w:t>: Вещества</w:t>
            </w:r>
          </w:p>
          <w:p w:rsidR="009A1FDA" w:rsidRDefault="006061A5" w:rsidP="00EC16FC">
            <w:pPr>
              <w:pStyle w:val="Style36"/>
              <w:framePr w:w="9226" w:h="3624" w:wrap="none" w:vAnchor="page" w:hAnchor="page" w:x="1411" w:y="9031"/>
              <w:numPr>
                <w:ilvl w:val="0"/>
                <w:numId w:val="2"/>
              </w:numPr>
              <w:shd w:val="clear" w:color="auto" w:fill="auto"/>
              <w:tabs>
                <w:tab w:val="left" w:pos="356"/>
              </w:tabs>
              <w:spacing w:before="0" w:after="0" w:line="221" w:lineRule="exact"/>
              <w:ind w:left="26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>Номер CAS Описание</w:t>
            </w:r>
          </w:p>
          <w:p w:rsidR="009A1FDA" w:rsidRDefault="006061A5" w:rsidP="00EC16FC">
            <w:pPr>
              <w:pStyle w:val="Style36"/>
              <w:framePr w:w="9226" w:h="3624" w:wrap="none" w:vAnchor="page" w:hAnchor="page" w:x="1411" w:y="9031"/>
              <w:shd w:val="clear" w:color="auto" w:fill="auto"/>
              <w:spacing w:before="0" w:after="0" w:line="221" w:lineRule="exact"/>
              <w:ind w:left="36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>110-63-4 Бутан-1,4-диол</w:t>
            </w:r>
          </w:p>
          <w:p w:rsidR="009A1FDA" w:rsidRDefault="006061A5" w:rsidP="00EC16FC">
            <w:pPr>
              <w:pStyle w:val="Style36"/>
              <w:framePr w:w="9226" w:h="3624" w:wrap="none" w:vAnchor="page" w:hAnchor="page" w:x="1411" w:y="9031"/>
              <w:numPr>
                <w:ilvl w:val="0"/>
                <w:numId w:val="2"/>
              </w:numPr>
              <w:shd w:val="clear" w:color="auto" w:fill="auto"/>
              <w:tabs>
                <w:tab w:val="left" w:pos="342"/>
              </w:tabs>
              <w:spacing w:before="0" w:after="0" w:line="221" w:lineRule="exact"/>
              <w:ind w:left="26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>Идентификационный(</w:t>
            </w:r>
            <w:proofErr w:type="spellStart"/>
            <w:r>
              <w:rPr>
                <w:rStyle w:val="CharStyle46"/>
                <w:i/>
                <w:iCs/>
                <w:lang w:val="ru-RU"/>
              </w:rPr>
              <w:t>ые</w:t>
            </w:r>
            <w:proofErr w:type="spellEnd"/>
            <w:r>
              <w:rPr>
                <w:rStyle w:val="CharStyle46"/>
                <w:i/>
                <w:iCs/>
                <w:lang w:val="ru-RU"/>
              </w:rPr>
              <w:t>) номер(а))</w:t>
            </w:r>
          </w:p>
          <w:p w:rsidR="009A1FDA" w:rsidRDefault="006061A5" w:rsidP="00EC16FC">
            <w:pPr>
              <w:pStyle w:val="Style36"/>
              <w:framePr w:w="9226" w:h="3624" w:wrap="none" w:vAnchor="page" w:hAnchor="page" w:x="1411" w:y="9031"/>
              <w:numPr>
                <w:ilvl w:val="0"/>
                <w:numId w:val="2"/>
              </w:numPr>
              <w:shd w:val="clear" w:color="auto" w:fill="auto"/>
              <w:tabs>
                <w:tab w:val="left" w:pos="342"/>
              </w:tabs>
              <w:spacing w:before="0" w:after="0" w:line="221" w:lineRule="exact"/>
              <w:ind w:left="26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>Номер EC: 203-786-5</w:t>
            </w:r>
          </w:p>
          <w:p w:rsidR="009A1FDA" w:rsidRDefault="006061A5" w:rsidP="00EC16FC">
            <w:pPr>
              <w:pStyle w:val="Style36"/>
              <w:framePr w:w="9226" w:h="3624" w:wrap="none" w:vAnchor="page" w:hAnchor="page" w:x="1411" w:y="9031"/>
              <w:numPr>
                <w:ilvl w:val="0"/>
                <w:numId w:val="2"/>
              </w:numPr>
              <w:shd w:val="clear" w:color="auto" w:fill="auto"/>
              <w:tabs>
                <w:tab w:val="left" w:pos="342"/>
              </w:tabs>
              <w:spacing w:before="0" w:after="0" w:line="221" w:lineRule="exact"/>
              <w:ind w:left="26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>Регистрационный номер REAC</w:t>
            </w:r>
            <w:r w:rsidR="00B30275">
              <w:rPr>
                <w:rStyle w:val="CharStyle46"/>
                <w:i/>
                <w:iCs/>
              </w:rPr>
              <w:t>H</w:t>
            </w:r>
            <w:r>
              <w:rPr>
                <w:rStyle w:val="CharStyle46"/>
                <w:i/>
                <w:iCs/>
                <w:lang w:val="ru-RU"/>
              </w:rPr>
              <w:t>: 01-2119471849-20-0014</w:t>
            </w:r>
          </w:p>
          <w:p w:rsidR="009A1FDA" w:rsidRDefault="006061A5" w:rsidP="00EC16FC">
            <w:pPr>
              <w:pStyle w:val="Style36"/>
              <w:framePr w:w="9226" w:h="3624" w:wrap="none" w:vAnchor="page" w:hAnchor="page" w:x="1411" w:y="9031"/>
              <w:numPr>
                <w:ilvl w:val="0"/>
                <w:numId w:val="2"/>
              </w:numPr>
              <w:shd w:val="clear" w:color="auto" w:fill="auto"/>
              <w:tabs>
                <w:tab w:val="left" w:pos="342"/>
              </w:tabs>
              <w:spacing w:before="0" w:after="0" w:line="221" w:lineRule="exact"/>
              <w:ind w:left="26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>Примеси и стабилизирующие добавки:</w:t>
            </w:r>
          </w:p>
          <w:p w:rsidR="009A1FDA" w:rsidRDefault="006061A5" w:rsidP="00EC16FC">
            <w:pPr>
              <w:pStyle w:val="Style36"/>
              <w:framePr w:w="9226" w:h="3624" w:wrap="none" w:vAnchor="page" w:hAnchor="page" w:x="1411" w:y="9031"/>
              <w:shd w:val="clear" w:color="auto" w:fill="auto"/>
              <w:spacing w:before="0" w:after="0" w:line="221" w:lineRule="exact"/>
              <w:ind w:left="36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>Следы примесей:</w:t>
            </w:r>
          </w:p>
          <w:p w:rsidR="009A1FDA" w:rsidRPr="006061A5" w:rsidRDefault="006061A5" w:rsidP="00EC16FC">
            <w:pPr>
              <w:pStyle w:val="Style36"/>
              <w:framePr w:w="9226" w:h="3624" w:wrap="none" w:vAnchor="page" w:hAnchor="page" w:x="1411" w:y="9031"/>
              <w:shd w:val="clear" w:color="auto" w:fill="auto"/>
              <w:spacing w:before="0" w:after="0" w:line="221" w:lineRule="exact"/>
              <w:ind w:left="360" w:firstLine="0"/>
              <w:jc w:val="left"/>
              <w:rPr>
                <w:lang w:val="ru-RU"/>
              </w:rPr>
            </w:pPr>
            <w:r>
              <w:rPr>
                <w:rStyle w:val="CharStyle46"/>
                <w:i/>
                <w:iCs/>
                <w:lang w:val="ru-RU"/>
              </w:rPr>
              <w:t xml:space="preserve">1-Бутанол, кислотообразующие вещества, </w:t>
            </w:r>
            <w:r w:rsidR="00B30275">
              <w:rPr>
                <w:rStyle w:val="CharStyle46"/>
                <w:i/>
                <w:iCs/>
                <w:lang w:val="ru-RU"/>
              </w:rPr>
              <w:t>ацетаты</w:t>
            </w:r>
            <w:r>
              <w:rPr>
                <w:rStyle w:val="CharStyle46"/>
                <w:i/>
                <w:iCs/>
                <w:lang w:val="ru-RU"/>
              </w:rPr>
              <w:t xml:space="preserve"> и альдегиды.</w:t>
            </w:r>
          </w:p>
        </w:tc>
        <w:tc>
          <w:tcPr>
            <w:tcW w:w="3985" w:type="dxa"/>
            <w:shd w:val="clear" w:color="auto" w:fill="FFFFFF"/>
          </w:tcPr>
          <w:p w:rsidR="009A1FDA" w:rsidRPr="006061A5" w:rsidRDefault="009A1FDA" w:rsidP="00EC16FC">
            <w:pPr>
              <w:framePr w:w="9226" w:h="3624" w:wrap="none" w:vAnchor="page" w:hAnchor="page" w:x="1411" w:y="9031"/>
              <w:rPr>
                <w:sz w:val="10"/>
                <w:szCs w:val="10"/>
                <w:lang w:val="ru-RU"/>
              </w:rPr>
            </w:pPr>
          </w:p>
        </w:tc>
      </w:tr>
      <w:tr w:rsidR="009A1FDA" w:rsidTr="00EC16FC">
        <w:trPr>
          <w:trHeight w:hRule="exact" w:val="943"/>
        </w:trPr>
        <w:tc>
          <w:tcPr>
            <w:tcW w:w="4956" w:type="dxa"/>
            <w:gridSpan w:val="2"/>
            <w:shd w:val="clear" w:color="auto" w:fill="FFFFFF"/>
            <w:vAlign w:val="bottom"/>
          </w:tcPr>
          <w:p w:rsidR="009A1FDA" w:rsidRPr="006061A5" w:rsidRDefault="006061A5" w:rsidP="00EC16FC">
            <w:pPr>
              <w:pStyle w:val="Style36"/>
              <w:framePr w:w="9226" w:h="3624" w:wrap="none" w:vAnchor="page" w:hAnchor="page" w:x="1411" w:y="9031"/>
              <w:shd w:val="clear" w:color="auto" w:fill="auto"/>
              <w:spacing w:before="0" w:after="0" w:line="210" w:lineRule="exact"/>
              <w:ind w:left="260" w:firstLine="0"/>
              <w:jc w:val="left"/>
              <w:rPr>
                <w:lang w:val="ru-RU"/>
              </w:rPr>
            </w:pPr>
            <w:r>
              <w:rPr>
                <w:rStyle w:val="CharStyle46"/>
                <w:i/>
                <w:iCs/>
                <w:lang w:val="ru-RU"/>
              </w:rPr>
              <w:t>■ Компоненты:</w:t>
            </w:r>
          </w:p>
          <w:p w:rsidR="009A1FDA" w:rsidRDefault="006061A5" w:rsidP="00EC16FC">
            <w:pPr>
              <w:pStyle w:val="Style36"/>
              <w:framePr w:w="9226" w:h="3624" w:wrap="none" w:vAnchor="page" w:hAnchor="page" w:x="1411" w:y="9031"/>
              <w:shd w:val="clear" w:color="auto" w:fill="auto"/>
              <w:spacing w:before="0" w:after="0" w:line="210" w:lineRule="exact"/>
              <w:ind w:left="36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 xml:space="preserve">Полный текст кодовых обозначений риска, опасностей для физического состояния, европейских символов обозначения </w:t>
            </w:r>
            <w:r w:rsidR="00EC16FC">
              <w:rPr>
                <w:rStyle w:val="CharStyle46"/>
                <w:i/>
                <w:iCs/>
                <w:lang w:val="ru-RU"/>
              </w:rPr>
              <w:t>опасностей см.</w:t>
            </w:r>
            <w:r>
              <w:rPr>
                <w:rStyle w:val="CharStyle46"/>
                <w:i/>
                <w:iCs/>
                <w:lang w:val="ru-RU"/>
              </w:rPr>
              <w:t xml:space="preserve"> В разделе 16.</w:t>
            </w:r>
          </w:p>
        </w:tc>
        <w:tc>
          <w:tcPr>
            <w:tcW w:w="3985" w:type="dxa"/>
            <w:shd w:val="clear" w:color="auto" w:fill="FFFFFF"/>
          </w:tcPr>
          <w:p w:rsidR="009A1FDA" w:rsidRDefault="009A1FDA" w:rsidP="00EC16FC">
            <w:pPr>
              <w:framePr w:w="9226" w:h="3624" w:wrap="none" w:vAnchor="page" w:hAnchor="page" w:x="1411" w:y="9031"/>
              <w:rPr>
                <w:sz w:val="10"/>
                <w:szCs w:val="10"/>
              </w:rPr>
            </w:pPr>
          </w:p>
        </w:tc>
      </w:tr>
      <w:tr w:rsidR="009A1FDA" w:rsidRPr="00EC16FC" w:rsidTr="00EC16FC">
        <w:trPr>
          <w:trHeight w:hRule="exact" w:val="726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FDA" w:rsidRDefault="006061A5" w:rsidP="00EC16FC">
            <w:pPr>
              <w:pStyle w:val="Style36"/>
              <w:framePr w:w="9226" w:h="3624" w:wrap="none" w:vAnchor="page" w:hAnchor="page" w:x="1411" w:y="9031"/>
              <w:shd w:val="clear" w:color="auto" w:fill="auto"/>
              <w:spacing w:before="0" w:after="0" w:line="226" w:lineRule="exact"/>
              <w:ind w:left="36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>CAS: 110-63-4 EINECS: 203-786-5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FDA" w:rsidRDefault="006061A5" w:rsidP="00EC16FC">
            <w:pPr>
              <w:pStyle w:val="Style36"/>
              <w:framePr w:w="9226" w:h="3624" w:wrap="none" w:vAnchor="page" w:hAnchor="page" w:x="1411" w:y="903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>Бутан-1,4-диол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C3" w:rsidRDefault="006061A5" w:rsidP="00EC16FC">
            <w:pPr>
              <w:pStyle w:val="Style36"/>
              <w:framePr w:w="9226" w:h="3624" w:wrap="none" w:vAnchor="page" w:hAnchor="page" w:x="1411" w:y="903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CharStyle46"/>
                <w:i/>
                <w:iCs/>
                <w:lang w:val="ru-RU"/>
              </w:rPr>
            </w:pPr>
            <w:r>
              <w:rPr>
                <w:rStyle w:val="CharStyle46"/>
                <w:i/>
                <w:iCs/>
                <w:lang w:val="ru-RU"/>
              </w:rPr>
              <w:t xml:space="preserve">&lt;$&gt; Токсично. уровень 4, </w:t>
            </w:r>
          </w:p>
          <w:p w:rsidR="00790BC3" w:rsidRDefault="006061A5" w:rsidP="00EC16FC">
            <w:pPr>
              <w:pStyle w:val="Style36"/>
              <w:framePr w:w="9226" w:h="3624" w:wrap="none" w:vAnchor="page" w:hAnchor="page" w:x="1411" w:y="903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CharStyle46"/>
                <w:i/>
                <w:iCs/>
                <w:lang w:val="ru-RU"/>
              </w:rPr>
            </w:pPr>
            <w:r>
              <w:rPr>
                <w:rStyle w:val="CharStyle46"/>
                <w:i/>
                <w:iCs/>
                <w:lang w:val="ru-RU"/>
              </w:rPr>
              <w:t xml:space="preserve">Вредно при проглатывании; STOT SE 3, </w:t>
            </w:r>
            <w:r w:rsidR="00790BC3">
              <w:rPr>
                <w:rStyle w:val="CharStyle46"/>
                <w:i/>
                <w:iCs/>
                <w:lang w:val="ru-RU"/>
              </w:rPr>
              <w:t> </w:t>
            </w:r>
          </w:p>
          <w:p w:rsidR="00790BC3" w:rsidRDefault="006061A5" w:rsidP="00EC16FC">
            <w:pPr>
              <w:pStyle w:val="Style36"/>
              <w:framePr w:w="9226" w:h="3624" w:wrap="none" w:vAnchor="page" w:hAnchor="page" w:x="1411" w:y="903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CharStyle46"/>
                <w:i/>
                <w:iCs/>
                <w:lang w:val="ru-RU"/>
              </w:rPr>
            </w:pPr>
            <w:r>
              <w:rPr>
                <w:rStyle w:val="CharStyle46"/>
                <w:i/>
                <w:iCs/>
                <w:lang w:val="ru-RU"/>
              </w:rPr>
              <w:t xml:space="preserve"> </w:t>
            </w:r>
            <w:r w:rsidR="00790BC3">
              <w:rPr>
                <w:rStyle w:val="CharStyle46"/>
                <w:i/>
                <w:iCs/>
                <w:lang w:val="ru-RU"/>
              </w:rPr>
              <w:t xml:space="preserve">может </w:t>
            </w:r>
            <w:r>
              <w:rPr>
                <w:rStyle w:val="CharStyle46"/>
                <w:i/>
                <w:iCs/>
                <w:lang w:val="ru-RU"/>
              </w:rPr>
              <w:t xml:space="preserve">вызывать </w:t>
            </w:r>
          </w:p>
          <w:p w:rsidR="009A1FDA" w:rsidRPr="006061A5" w:rsidRDefault="006061A5" w:rsidP="00EC16FC">
            <w:pPr>
              <w:pStyle w:val="Style36"/>
              <w:framePr w:w="9226" w:h="3624" w:wrap="none" w:vAnchor="page" w:hAnchor="page" w:x="1411" w:y="9031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ru-RU"/>
              </w:rPr>
            </w:pPr>
            <w:r>
              <w:rPr>
                <w:rStyle w:val="CharStyle46"/>
                <w:i/>
                <w:iCs/>
                <w:lang w:val="ru-RU"/>
              </w:rPr>
              <w:t>сонливость или головокружение</w:t>
            </w:r>
          </w:p>
        </w:tc>
      </w:tr>
    </w:tbl>
    <w:p w:rsidR="009A1FDA" w:rsidRDefault="006061A5" w:rsidP="00790BC3">
      <w:pPr>
        <w:pStyle w:val="Style14"/>
        <w:framePr w:wrap="none" w:vAnchor="page" w:hAnchor="page" w:x="1210" w:y="13722"/>
        <w:shd w:val="clear" w:color="auto" w:fill="0000FE"/>
        <w:spacing w:before="0" w:after="0"/>
        <w:ind w:left="360"/>
        <w:jc w:val="both"/>
      </w:pPr>
      <w:bookmarkStart w:id="2" w:name="bookmark3"/>
      <w:r>
        <w:rPr>
          <w:rStyle w:val="CharStyle16"/>
          <w:b/>
          <w:bCs/>
          <w:i/>
          <w:iCs/>
          <w:lang w:val="ru-RU"/>
        </w:rPr>
        <w:t>Раздел 4: Меры первой помощи</w:t>
      </w:r>
      <w:bookmarkEnd w:id="2"/>
    </w:p>
    <w:p w:rsidR="009A1FDA" w:rsidRDefault="006061A5" w:rsidP="007A4BFE">
      <w:pPr>
        <w:pStyle w:val="Style17"/>
        <w:framePr w:w="9240" w:h="2326" w:hRule="exact" w:wrap="none" w:vAnchor="page" w:hAnchor="page" w:x="1456" w:y="13966"/>
        <w:numPr>
          <w:ilvl w:val="0"/>
          <w:numId w:val="1"/>
        </w:numPr>
        <w:shd w:val="clear" w:color="auto" w:fill="auto"/>
        <w:tabs>
          <w:tab w:val="left" w:pos="484"/>
        </w:tabs>
        <w:spacing w:before="0" w:after="0" w:line="221" w:lineRule="exact"/>
        <w:ind w:left="260" w:firstLine="0"/>
      </w:pPr>
      <w:r>
        <w:rPr>
          <w:lang w:val="ru-RU"/>
        </w:rPr>
        <w:t>4.1 описание мер первой помощи</w:t>
      </w:r>
    </w:p>
    <w:p w:rsidR="009A1FDA" w:rsidRDefault="006061A5" w:rsidP="007A4BFE">
      <w:pPr>
        <w:pStyle w:val="Style17"/>
        <w:framePr w:w="9240" w:h="2326" w:hRule="exact" w:wrap="none" w:vAnchor="page" w:hAnchor="page" w:x="1456" w:y="13966"/>
        <w:numPr>
          <w:ilvl w:val="0"/>
          <w:numId w:val="1"/>
        </w:numPr>
        <w:shd w:val="clear" w:color="auto" w:fill="auto"/>
        <w:tabs>
          <w:tab w:val="left" w:pos="484"/>
        </w:tabs>
        <w:spacing w:before="0" w:after="0" w:line="221" w:lineRule="exact"/>
        <w:ind w:left="260" w:firstLine="0"/>
      </w:pPr>
      <w:r>
        <w:rPr>
          <w:lang w:val="ru-RU"/>
        </w:rPr>
        <w:t>Общая информация:</w:t>
      </w:r>
    </w:p>
    <w:p w:rsidR="009A1FDA" w:rsidRPr="006061A5" w:rsidRDefault="006061A5" w:rsidP="007A4BFE">
      <w:pPr>
        <w:pStyle w:val="Style36"/>
        <w:framePr w:w="9240" w:h="2326" w:hRule="exact" w:wrap="none" w:vAnchor="page" w:hAnchor="page" w:x="1456" w:y="13966"/>
        <w:shd w:val="clear" w:color="auto" w:fill="auto"/>
        <w:spacing w:before="0" w:after="0" w:line="221" w:lineRule="exact"/>
        <w:ind w:left="360" w:firstLine="0"/>
        <w:rPr>
          <w:lang w:val="ru-RU"/>
        </w:rPr>
      </w:pPr>
      <w:r>
        <w:rPr>
          <w:lang w:val="ru-RU"/>
        </w:rPr>
        <w:t>Симптомы отравления могут проявляться даже через несколько часов после контакта с веществом, поэтому медицинский осмотр проводится не менее чем через 48 часов после инцидента.</w:t>
      </w:r>
    </w:p>
    <w:p w:rsidR="009A1FDA" w:rsidRDefault="006061A5" w:rsidP="007A4BFE">
      <w:pPr>
        <w:pStyle w:val="Style17"/>
        <w:framePr w:w="9240" w:h="2326" w:hRule="exact" w:wrap="none" w:vAnchor="page" w:hAnchor="page" w:x="1456" w:y="13966"/>
        <w:numPr>
          <w:ilvl w:val="0"/>
          <w:numId w:val="1"/>
        </w:numPr>
        <w:shd w:val="clear" w:color="auto" w:fill="auto"/>
        <w:tabs>
          <w:tab w:val="left" w:pos="484"/>
        </w:tabs>
        <w:spacing w:before="0" w:after="0" w:line="221" w:lineRule="exact"/>
        <w:ind w:left="260" w:firstLine="0"/>
      </w:pPr>
      <w:r>
        <w:rPr>
          <w:lang w:val="ru-RU"/>
        </w:rPr>
        <w:t>В случае вдыхания:</w:t>
      </w:r>
    </w:p>
    <w:p w:rsidR="009A1FDA" w:rsidRPr="006061A5" w:rsidRDefault="006061A5" w:rsidP="007A4BFE">
      <w:pPr>
        <w:pStyle w:val="Style36"/>
        <w:framePr w:w="9240" w:h="2326" w:hRule="exact" w:wrap="none" w:vAnchor="page" w:hAnchor="page" w:x="1456" w:y="13966"/>
        <w:shd w:val="clear" w:color="auto" w:fill="auto"/>
        <w:spacing w:before="0" w:after="0" w:line="221" w:lineRule="exact"/>
        <w:ind w:left="360" w:firstLine="0"/>
        <w:rPr>
          <w:lang w:val="ru-RU"/>
        </w:rPr>
      </w:pPr>
      <w:r>
        <w:rPr>
          <w:lang w:val="ru-RU"/>
        </w:rPr>
        <w:t>Выведите пострадавшего на свежий воздух и обеспеч</w:t>
      </w:r>
      <w:r w:rsidR="00B30275">
        <w:rPr>
          <w:lang w:val="ru-RU"/>
        </w:rPr>
        <w:t>ьте ему</w:t>
      </w:r>
      <w:r>
        <w:rPr>
          <w:lang w:val="ru-RU"/>
        </w:rPr>
        <w:t xml:space="preserve"> состояние покоя.</w:t>
      </w:r>
    </w:p>
    <w:p w:rsidR="009A1FDA" w:rsidRPr="006061A5" w:rsidRDefault="006061A5" w:rsidP="007A4BFE">
      <w:pPr>
        <w:pStyle w:val="Style36"/>
        <w:framePr w:w="9240" w:h="2326" w:hRule="exact" w:wrap="none" w:vAnchor="page" w:hAnchor="page" w:x="1456" w:y="13966"/>
        <w:shd w:val="clear" w:color="auto" w:fill="auto"/>
        <w:spacing w:before="0" w:after="0" w:line="221" w:lineRule="exact"/>
        <w:ind w:left="360" w:firstLine="0"/>
        <w:rPr>
          <w:lang w:val="ru-RU"/>
        </w:rPr>
      </w:pPr>
      <w:r>
        <w:rPr>
          <w:lang w:val="ru-RU"/>
        </w:rPr>
        <w:t xml:space="preserve">В случае отсутствия дыхания, прерывистого дыхания или его остановки у пострадавшего сделайте ему искусственное дыхание. Если данный способ не помогает необходимо дождаться врачей, которые проведут вентиляцию легких. </w:t>
      </w:r>
    </w:p>
    <w:p w:rsidR="009A1FDA" w:rsidRPr="006061A5" w:rsidRDefault="006061A5" w:rsidP="007A4BFE">
      <w:pPr>
        <w:pStyle w:val="Style36"/>
        <w:framePr w:w="9240" w:h="2326" w:hRule="exact" w:wrap="none" w:vAnchor="page" w:hAnchor="page" w:x="1456" w:y="13966"/>
        <w:shd w:val="clear" w:color="auto" w:fill="auto"/>
        <w:spacing w:before="0" w:after="0" w:line="221" w:lineRule="exact"/>
        <w:ind w:left="360" w:firstLine="0"/>
        <w:rPr>
          <w:lang w:val="ru-RU"/>
        </w:rPr>
      </w:pPr>
      <w:r>
        <w:rPr>
          <w:lang w:val="ru-RU"/>
        </w:rPr>
        <w:t>Ослабьте облегающую одежду, такую как воротник, галстук, ремень или пояс.</w:t>
      </w:r>
    </w:p>
    <w:p w:rsidR="009A1FDA" w:rsidRPr="006061A5" w:rsidRDefault="006061A5" w:rsidP="00790BC3">
      <w:pPr>
        <w:pStyle w:val="Style23"/>
        <w:framePr w:w="9005" w:h="196" w:hRule="exact" w:wrap="none" w:vAnchor="page" w:hAnchor="page" w:x="2326" w:y="16021"/>
        <w:shd w:val="clear" w:color="auto" w:fill="auto"/>
        <w:jc w:val="right"/>
        <w:rPr>
          <w:lang w:val="ru-RU"/>
        </w:rPr>
      </w:pPr>
      <w:r>
        <w:rPr>
          <w:lang w:val="ru-RU"/>
        </w:rPr>
        <w:t>(Продолжение. на странице 3)</w:t>
      </w:r>
    </w:p>
    <w:p w:rsidR="009A1FDA" w:rsidRPr="006061A5" w:rsidRDefault="002877A9">
      <w:pPr>
        <w:rPr>
          <w:sz w:val="2"/>
          <w:szCs w:val="2"/>
          <w:lang w:val="ru-RU"/>
        </w:rPr>
        <w:sectPr w:rsidR="009A1FDA" w:rsidRPr="006061A5">
          <w:pgSz w:w="11899" w:h="16838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color w:val="FFFFFF" w:themeColor="background1"/>
        </w:rPr>
        <w:pict>
          <v:rect id="_x0000_s1026" style="position:absolute;margin-left:72.15pt;margin-top:425.25pt;width:283.35pt;height:20.25pt;z-index:-251658240;mso-position-horizontal-relative:page;mso-position-vertical-relative:page" fillcolor="#0000fe" stroked="f">
            <v:textbox style="mso-next-textbox:#_x0000_s1026">
              <w:txbxContent>
                <w:p w:rsidR="00BE02F7" w:rsidRPr="00790BC3" w:rsidRDefault="00BE02F7">
                  <w:pPr>
                    <w:rPr>
                      <w:b/>
                      <w:i/>
                      <w:color w:val="FFFFFF" w:themeColor="background1"/>
                      <w:lang w:val="ru-RU"/>
                    </w:rPr>
                  </w:pPr>
                  <w:r w:rsidRPr="00790BC3">
                    <w:rPr>
                      <w:b/>
                      <w:i/>
                      <w:color w:val="FFFFFF" w:themeColor="background1"/>
                      <w:lang w:val="ru-RU"/>
                    </w:rPr>
                    <w:t xml:space="preserve">Раздел </w:t>
                  </w:r>
                  <w:proofErr w:type="gramStart"/>
                  <w:r w:rsidRPr="00790BC3">
                    <w:rPr>
                      <w:b/>
                      <w:i/>
                      <w:color w:val="FFFFFF" w:themeColor="background1"/>
                      <w:lang w:val="ru-RU"/>
                    </w:rPr>
                    <w:t>3:Информация</w:t>
                  </w:r>
                  <w:proofErr w:type="gramEnd"/>
                  <w:r w:rsidRPr="00790BC3">
                    <w:rPr>
                      <w:b/>
                      <w:i/>
                      <w:color w:val="FFFFFF" w:themeColor="background1"/>
                      <w:lang w:val="ru-RU"/>
                    </w:rPr>
                    <w:t xml:space="preserve"> о химическом веществе</w:t>
                  </w:r>
                </w:p>
              </w:txbxContent>
            </v:textbox>
            <w10:wrap anchorx="page" anchory="page"/>
          </v:rect>
        </w:pict>
      </w:r>
    </w:p>
    <w:p w:rsidR="009A1FDA" w:rsidRPr="006061A5" w:rsidRDefault="002877A9">
      <w:pPr>
        <w:rPr>
          <w:sz w:val="2"/>
          <w:szCs w:val="2"/>
          <w:lang w:val="ru-RU"/>
        </w:rPr>
      </w:pPr>
      <w:r>
        <w:lastRenderedPageBreak/>
        <w:pict>
          <v:shape id="_x0000_s1031" type="#_x0000_t32" style="position:absolute;margin-left:54.75pt;margin-top:61.9pt;width:485.75pt;height:0;z-index:-251653120;mso-position-horizontal-relative:page;mso-position-vertical-relative:page">
            <w10:wrap anchorx="page" anchory="page"/>
          </v:shape>
        </w:pict>
      </w:r>
      <w:r>
        <w:pict>
          <v:shape id="_x0000_s1032" type="#_x0000_t32" style="position:absolute;margin-left:54.75pt;margin-top:84.25pt;width:485.25pt;height:0;z-index:-251652096;mso-position-horizontal-relative:page;mso-position-vertical-relative:page">
            <w10:wrap anchorx="page" anchory="page"/>
          </v:shape>
        </w:pict>
      </w:r>
    </w:p>
    <w:p w:rsidR="009A1FDA" w:rsidRPr="006061A5" w:rsidRDefault="006061A5">
      <w:pPr>
        <w:pStyle w:val="Style2"/>
        <w:framePr w:wrap="none" w:vAnchor="page" w:hAnchor="page" w:x="9798" w:y="1"/>
        <w:shd w:val="clear" w:color="auto" w:fill="auto"/>
        <w:rPr>
          <w:lang w:val="ru-RU"/>
        </w:rPr>
      </w:pPr>
      <w:r>
        <w:rPr>
          <w:lang w:val="ru-RU"/>
        </w:rPr>
        <w:t>Страница 3/8</w:t>
      </w:r>
    </w:p>
    <w:p w:rsidR="009A1FDA" w:rsidRPr="006061A5" w:rsidRDefault="006061A5">
      <w:pPr>
        <w:pStyle w:val="Style47"/>
        <w:framePr w:w="1450" w:h="469" w:hRule="exact" w:wrap="none" w:vAnchor="page" w:hAnchor="page" w:x="1086" w:y="1"/>
        <w:shd w:val="clear" w:color="auto" w:fill="auto"/>
        <w:ind w:left="320"/>
        <w:rPr>
          <w:lang w:val="ru-RU"/>
        </w:rPr>
      </w:pPr>
      <w:r>
        <w:rPr>
          <w:rStyle w:val="CharStyle49"/>
          <w:lang w:val="ru-RU"/>
        </w:rPr>
        <w:t>.</w:t>
      </w:r>
    </w:p>
    <w:p w:rsidR="009A1FDA" w:rsidRPr="006061A5" w:rsidRDefault="00BE02F7">
      <w:pPr>
        <w:pStyle w:val="Style32"/>
        <w:framePr w:w="1450" w:h="310" w:hRule="exact" w:wrap="none" w:vAnchor="page" w:hAnchor="page" w:x="1086" w:y="338"/>
        <w:shd w:val="clear" w:color="auto" w:fill="auto"/>
        <w:rPr>
          <w:lang w:val="ru-RU"/>
        </w:rPr>
      </w:pPr>
      <w:proofErr w:type="spellStart"/>
      <w:r>
        <w:rPr>
          <w:lang w:val="ru-RU"/>
        </w:rPr>
        <w:t>will</w:t>
      </w:r>
      <w:r w:rsidRPr="00EB2C5B">
        <w:rPr>
          <w:lang w:val="ru-RU"/>
        </w:rPr>
        <w:t>&amp;</w:t>
      </w:r>
      <w:r w:rsidR="006061A5">
        <w:rPr>
          <w:lang w:val="ru-RU"/>
        </w:rPr>
        <w:t>CO</w:t>
      </w:r>
      <w:proofErr w:type="spellEnd"/>
    </w:p>
    <w:p w:rsidR="009A1FDA" w:rsidRPr="006061A5" w:rsidRDefault="006061A5">
      <w:pPr>
        <w:pStyle w:val="Style2"/>
        <w:framePr w:w="2333" w:h="246" w:hRule="exact" w:wrap="none" w:vAnchor="page" w:hAnchor="page" w:x="1086" w:y="898"/>
        <w:shd w:val="clear" w:color="auto" w:fill="auto"/>
        <w:ind w:left="260"/>
        <w:rPr>
          <w:lang w:val="ru-RU"/>
        </w:rPr>
      </w:pPr>
      <w:r>
        <w:rPr>
          <w:lang w:val="ru-RU"/>
        </w:rPr>
        <w:t>Дата печати 23.09.2017</w:t>
      </w:r>
    </w:p>
    <w:p w:rsidR="009A1FDA" w:rsidRPr="006061A5" w:rsidRDefault="006061A5">
      <w:pPr>
        <w:pStyle w:val="Style10"/>
        <w:framePr w:w="3542" w:h="546" w:hRule="exact" w:wrap="none" w:vAnchor="page" w:hAnchor="page" w:x="4168" w:y="246"/>
        <w:shd w:val="clear" w:color="auto" w:fill="auto"/>
        <w:rPr>
          <w:lang w:val="ru-RU"/>
        </w:rPr>
      </w:pPr>
      <w:r>
        <w:rPr>
          <w:lang w:val="ru-RU"/>
        </w:rPr>
        <w:t>Паспорт безопасности</w:t>
      </w:r>
    </w:p>
    <w:p w:rsidR="009A1FDA" w:rsidRPr="006061A5" w:rsidRDefault="006061A5">
      <w:pPr>
        <w:pStyle w:val="Style12"/>
        <w:framePr w:w="3542" w:h="546" w:hRule="exact" w:wrap="none" w:vAnchor="page" w:hAnchor="page" w:x="4168" w:y="246"/>
        <w:shd w:val="clear" w:color="auto" w:fill="auto"/>
        <w:rPr>
          <w:lang w:val="ru-RU"/>
        </w:rPr>
      </w:pPr>
      <w:r>
        <w:rPr>
          <w:lang w:val="ru-RU"/>
        </w:rPr>
        <w:t>согласно регламенту REACH (ЕС) №1907/2006, Статье 31</w:t>
      </w:r>
    </w:p>
    <w:p w:rsidR="009A1FDA" w:rsidRPr="006061A5" w:rsidRDefault="006061A5">
      <w:pPr>
        <w:pStyle w:val="Style2"/>
        <w:framePr w:w="3542" w:h="251" w:hRule="exact" w:wrap="none" w:vAnchor="page" w:hAnchor="page" w:x="4168" w:y="898"/>
        <w:shd w:val="clear" w:color="auto" w:fill="auto"/>
        <w:ind w:right="40"/>
        <w:jc w:val="center"/>
        <w:rPr>
          <w:lang w:val="ru-RU"/>
        </w:rPr>
      </w:pPr>
      <w:r>
        <w:rPr>
          <w:lang w:val="ru-RU"/>
        </w:rPr>
        <w:t>Номер версии 5</w:t>
      </w:r>
    </w:p>
    <w:p w:rsidR="009A1FDA" w:rsidRPr="006061A5" w:rsidRDefault="006061A5" w:rsidP="00B30275">
      <w:pPr>
        <w:pStyle w:val="Style2"/>
        <w:framePr w:wrap="none" w:vAnchor="page" w:hAnchor="page" w:x="8272" w:y="842"/>
        <w:shd w:val="clear" w:color="auto" w:fill="auto"/>
        <w:rPr>
          <w:lang w:val="ru-RU"/>
        </w:rPr>
      </w:pPr>
      <w:r>
        <w:rPr>
          <w:lang w:val="ru-RU"/>
        </w:rPr>
        <w:t>Редакционные изменения от: 25.07.2015</w:t>
      </w:r>
    </w:p>
    <w:p w:rsidR="009A1FDA" w:rsidRPr="006061A5" w:rsidRDefault="006061A5">
      <w:pPr>
        <w:pStyle w:val="Style34"/>
        <w:framePr w:wrap="none" w:vAnchor="page" w:hAnchor="page" w:x="1331" w:y="1335"/>
        <w:shd w:val="clear" w:color="auto" w:fill="auto"/>
        <w:rPr>
          <w:lang w:val="ru-RU"/>
        </w:rPr>
      </w:pPr>
      <w:r>
        <w:rPr>
          <w:lang w:val="ru-RU"/>
        </w:rPr>
        <w:t>Торговое наименование: Бутан-1,4-диол</w:t>
      </w:r>
    </w:p>
    <w:p w:rsidR="009A1FDA" w:rsidRPr="006061A5" w:rsidRDefault="006061A5">
      <w:pPr>
        <w:pStyle w:val="Style41"/>
        <w:framePr w:w="9000" w:h="4998" w:hRule="exact" w:wrap="none" w:vAnchor="page" w:hAnchor="page" w:x="1576" w:y="1849"/>
        <w:shd w:val="clear" w:color="auto" w:fill="auto"/>
        <w:spacing w:after="0" w:line="221" w:lineRule="exact"/>
        <w:rPr>
          <w:lang w:val="ru-RU"/>
        </w:rPr>
      </w:pPr>
      <w:r>
        <w:rPr>
          <w:lang w:val="ru-RU"/>
        </w:rPr>
        <w:t>(Продолжение. страниц</w:t>
      </w:r>
      <w:r w:rsidR="00B30275">
        <w:rPr>
          <w:lang w:val="ru-RU"/>
        </w:rPr>
        <w:t>ы</w:t>
      </w:r>
      <w:r>
        <w:rPr>
          <w:lang w:val="ru-RU"/>
        </w:rPr>
        <w:t xml:space="preserve"> 2)</w:t>
      </w:r>
    </w:p>
    <w:p w:rsidR="009A1FDA" w:rsidRDefault="006061A5">
      <w:pPr>
        <w:pStyle w:val="Style36"/>
        <w:framePr w:w="9000" w:h="4998" w:hRule="exact" w:wrap="none" w:vAnchor="page" w:hAnchor="page" w:x="1576" w:y="1849"/>
        <w:shd w:val="clear" w:color="auto" w:fill="auto"/>
        <w:spacing w:before="0" w:after="0" w:line="221" w:lineRule="exact"/>
        <w:ind w:firstLine="0"/>
      </w:pPr>
      <w:r>
        <w:rPr>
          <w:lang w:val="ru-RU"/>
        </w:rPr>
        <w:t>Немедленно обратитесь к врачу.</w:t>
      </w:r>
    </w:p>
    <w:p w:rsidR="009A1FDA" w:rsidRPr="006061A5" w:rsidRDefault="006061A5">
      <w:pPr>
        <w:pStyle w:val="Style17"/>
        <w:framePr w:w="9000" w:h="4998" w:hRule="exact" w:wrap="none" w:vAnchor="page" w:hAnchor="page" w:x="1576" w:y="1849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 w:line="221" w:lineRule="exact"/>
        <w:ind w:firstLine="0"/>
        <w:rPr>
          <w:lang w:val="ru-RU"/>
        </w:rPr>
      </w:pPr>
      <w:r>
        <w:rPr>
          <w:lang w:val="ru-RU"/>
        </w:rPr>
        <w:t>В случае контакта с кожей:</w:t>
      </w:r>
    </w:p>
    <w:p w:rsidR="009A1FDA" w:rsidRPr="00B30275" w:rsidRDefault="006061A5">
      <w:pPr>
        <w:pStyle w:val="Style36"/>
        <w:framePr w:w="9000" w:h="4998" w:hRule="exact" w:wrap="none" w:vAnchor="page" w:hAnchor="page" w:x="1576" w:y="1849"/>
        <w:shd w:val="clear" w:color="auto" w:fill="auto"/>
        <w:spacing w:before="0" w:after="0" w:line="221" w:lineRule="exact"/>
        <w:ind w:firstLine="0"/>
        <w:jc w:val="left"/>
        <w:rPr>
          <w:lang w:val="ru-RU"/>
        </w:rPr>
      </w:pPr>
      <w:r>
        <w:rPr>
          <w:lang w:val="ru-RU"/>
        </w:rPr>
        <w:t>Немедленно см</w:t>
      </w:r>
      <w:r w:rsidR="00BE02F7">
        <w:rPr>
          <w:lang w:val="ru-RU"/>
        </w:rPr>
        <w:t>ойте</w:t>
      </w:r>
      <w:r>
        <w:rPr>
          <w:lang w:val="ru-RU"/>
        </w:rPr>
        <w:t xml:space="preserve"> </w:t>
      </w:r>
      <w:r w:rsidR="00B30275">
        <w:rPr>
          <w:lang w:val="ru-RU"/>
        </w:rPr>
        <w:t>вещество большим</w:t>
      </w:r>
      <w:r>
        <w:rPr>
          <w:lang w:val="ru-RU"/>
        </w:rPr>
        <w:t xml:space="preserve"> количеством воды</w:t>
      </w:r>
      <w:r w:rsidR="00B30275">
        <w:rPr>
          <w:lang w:val="ru-RU"/>
        </w:rPr>
        <w:t xml:space="preserve"> с мылом</w:t>
      </w:r>
      <w:r>
        <w:rPr>
          <w:lang w:val="ru-RU"/>
        </w:rPr>
        <w:t xml:space="preserve">, удалив при этом всю загрязненную одежду. </w:t>
      </w:r>
      <w:r w:rsidR="00BE02F7">
        <w:rPr>
          <w:lang w:val="ru-RU"/>
        </w:rPr>
        <w:t>Тщательно выстирайте</w:t>
      </w:r>
      <w:r>
        <w:rPr>
          <w:lang w:val="ru-RU"/>
        </w:rPr>
        <w:t xml:space="preserve"> одежду перед повторным использованием.</w:t>
      </w:r>
    </w:p>
    <w:p w:rsidR="009A1FDA" w:rsidRPr="00B30275" w:rsidRDefault="006061A5">
      <w:pPr>
        <w:pStyle w:val="Style36"/>
        <w:framePr w:w="9000" w:h="4998" w:hRule="exact" w:wrap="none" w:vAnchor="page" w:hAnchor="page" w:x="1576" w:y="1849"/>
        <w:shd w:val="clear" w:color="auto" w:fill="auto"/>
        <w:spacing w:before="0" w:after="0" w:line="221" w:lineRule="exact"/>
        <w:ind w:firstLine="0"/>
        <w:rPr>
          <w:lang w:val="ru-RU"/>
        </w:rPr>
      </w:pPr>
      <w:r>
        <w:rPr>
          <w:lang w:val="ru-RU"/>
        </w:rPr>
        <w:t>Немедленно обратитесь к врачу.</w:t>
      </w:r>
    </w:p>
    <w:p w:rsidR="009A1FDA" w:rsidRPr="006061A5" w:rsidRDefault="006061A5">
      <w:pPr>
        <w:pStyle w:val="Style17"/>
        <w:framePr w:w="9000" w:h="4998" w:hRule="exact" w:wrap="none" w:vAnchor="page" w:hAnchor="page" w:x="1576" w:y="1849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 w:line="221" w:lineRule="exact"/>
        <w:ind w:firstLine="0"/>
        <w:rPr>
          <w:lang w:val="ru-RU"/>
        </w:rPr>
      </w:pPr>
      <w:r>
        <w:rPr>
          <w:lang w:val="ru-RU"/>
        </w:rPr>
        <w:t>В случае попадания в глаза:</w:t>
      </w:r>
    </w:p>
    <w:p w:rsidR="009A1FDA" w:rsidRPr="006061A5" w:rsidRDefault="006061A5">
      <w:pPr>
        <w:pStyle w:val="Style36"/>
        <w:framePr w:w="9000" w:h="4998" w:hRule="exact" w:wrap="none" w:vAnchor="page" w:hAnchor="page" w:x="1576" w:y="1849"/>
        <w:shd w:val="clear" w:color="auto" w:fill="auto"/>
        <w:spacing w:before="0" w:after="0" w:line="221" w:lineRule="exact"/>
        <w:ind w:firstLine="0"/>
        <w:rPr>
          <w:lang w:val="ru-RU"/>
        </w:rPr>
      </w:pPr>
      <w:r>
        <w:rPr>
          <w:lang w:val="ru-RU"/>
        </w:rPr>
        <w:t>Перед промыванием убедитесь в том, что вы сняли контактные линзы или очки.</w:t>
      </w:r>
    </w:p>
    <w:p w:rsidR="009A1FDA" w:rsidRPr="006061A5" w:rsidRDefault="006061A5">
      <w:pPr>
        <w:pStyle w:val="Style36"/>
        <w:framePr w:w="9000" w:h="4998" w:hRule="exact" w:wrap="none" w:vAnchor="page" w:hAnchor="page" w:x="1576" w:y="1849"/>
        <w:shd w:val="clear" w:color="auto" w:fill="auto"/>
        <w:spacing w:before="0" w:after="0" w:line="221" w:lineRule="exact"/>
        <w:ind w:firstLine="0"/>
        <w:rPr>
          <w:lang w:val="ru-RU"/>
        </w:rPr>
      </w:pPr>
      <w:r>
        <w:rPr>
          <w:lang w:val="ru-RU"/>
        </w:rPr>
        <w:t>Промывайте глаза проточной водой несколько минут, не закрывая их.</w:t>
      </w:r>
    </w:p>
    <w:p w:rsidR="009A1FDA" w:rsidRDefault="006061A5">
      <w:pPr>
        <w:pStyle w:val="Style36"/>
        <w:framePr w:w="9000" w:h="4998" w:hRule="exact" w:wrap="none" w:vAnchor="page" w:hAnchor="page" w:x="1576" w:y="1849"/>
        <w:shd w:val="clear" w:color="auto" w:fill="auto"/>
        <w:spacing w:before="0" w:after="0" w:line="221" w:lineRule="exact"/>
        <w:ind w:firstLine="0"/>
      </w:pPr>
      <w:r>
        <w:rPr>
          <w:lang w:val="ru-RU"/>
        </w:rPr>
        <w:t>Немедленно обратитесь к врачу.</w:t>
      </w:r>
    </w:p>
    <w:p w:rsidR="009A1FDA" w:rsidRDefault="006061A5">
      <w:pPr>
        <w:pStyle w:val="Style17"/>
        <w:framePr w:w="9000" w:h="4998" w:hRule="exact" w:wrap="none" w:vAnchor="page" w:hAnchor="page" w:x="1576" w:y="1849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 w:line="221" w:lineRule="exact"/>
        <w:ind w:firstLine="0"/>
      </w:pPr>
      <w:r>
        <w:rPr>
          <w:lang w:val="ru-RU"/>
        </w:rPr>
        <w:t>В случае проглатывания:</w:t>
      </w:r>
    </w:p>
    <w:p w:rsidR="009A1FDA" w:rsidRDefault="006061A5">
      <w:pPr>
        <w:pStyle w:val="Style36"/>
        <w:framePr w:w="9000" w:h="4998" w:hRule="exact" w:wrap="none" w:vAnchor="page" w:hAnchor="page" w:x="1576" w:y="1849"/>
        <w:shd w:val="clear" w:color="auto" w:fill="auto"/>
        <w:spacing w:before="0" w:after="0" w:line="221" w:lineRule="exact"/>
        <w:ind w:firstLine="0"/>
      </w:pPr>
      <w:r>
        <w:rPr>
          <w:lang w:val="ru-RU"/>
        </w:rPr>
        <w:t>Прополощите рот водой.</w:t>
      </w:r>
    </w:p>
    <w:p w:rsidR="009A1FDA" w:rsidRPr="006061A5" w:rsidRDefault="006061A5">
      <w:pPr>
        <w:pStyle w:val="Style36"/>
        <w:framePr w:w="9000" w:h="4998" w:hRule="exact" w:wrap="none" w:vAnchor="page" w:hAnchor="page" w:x="1576" w:y="1849"/>
        <w:shd w:val="clear" w:color="auto" w:fill="auto"/>
        <w:spacing w:before="0" w:after="0" w:line="221" w:lineRule="exact"/>
        <w:ind w:firstLine="0"/>
        <w:rPr>
          <w:lang w:val="ru-RU"/>
        </w:rPr>
      </w:pPr>
      <w:r>
        <w:rPr>
          <w:lang w:val="ru-RU"/>
        </w:rPr>
        <w:t>Не вызывайте рвотный рефлекс в случае, если это противопоказано лечащим врачом.</w:t>
      </w:r>
    </w:p>
    <w:p w:rsidR="009A1FDA" w:rsidRPr="006061A5" w:rsidRDefault="006061A5">
      <w:pPr>
        <w:pStyle w:val="Style36"/>
        <w:framePr w:w="9000" w:h="4998" w:hRule="exact" w:wrap="none" w:vAnchor="page" w:hAnchor="page" w:x="1576" w:y="1849"/>
        <w:shd w:val="clear" w:color="auto" w:fill="auto"/>
        <w:spacing w:before="0" w:after="0" w:line="221" w:lineRule="exact"/>
        <w:ind w:firstLine="0"/>
        <w:rPr>
          <w:lang w:val="ru-RU"/>
        </w:rPr>
      </w:pPr>
      <w:r>
        <w:rPr>
          <w:lang w:val="ru-RU"/>
        </w:rPr>
        <w:t>Никогда не давайте человеку без сознания что-либо для приема внутрь.</w:t>
      </w:r>
    </w:p>
    <w:p w:rsidR="009A1FDA" w:rsidRDefault="006061A5">
      <w:pPr>
        <w:pStyle w:val="Style36"/>
        <w:framePr w:w="9000" w:h="4998" w:hRule="exact" w:wrap="none" w:vAnchor="page" w:hAnchor="page" w:x="1576" w:y="1849"/>
        <w:shd w:val="clear" w:color="auto" w:fill="auto"/>
        <w:spacing w:before="0" w:after="0" w:line="221" w:lineRule="exact"/>
        <w:ind w:firstLine="0"/>
      </w:pPr>
      <w:r>
        <w:rPr>
          <w:lang w:val="ru-RU"/>
        </w:rPr>
        <w:t>Немедленно обратитесь к врачу.</w:t>
      </w:r>
    </w:p>
    <w:p w:rsidR="009A1FDA" w:rsidRPr="006061A5" w:rsidRDefault="006061A5">
      <w:pPr>
        <w:pStyle w:val="Style17"/>
        <w:framePr w:w="9000" w:h="4998" w:hRule="exact" w:wrap="none" w:vAnchor="page" w:hAnchor="page" w:x="1576" w:y="1849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 w:line="221" w:lineRule="exact"/>
        <w:ind w:firstLine="0"/>
        <w:rPr>
          <w:lang w:val="ru-RU"/>
        </w:rPr>
      </w:pPr>
      <w:r>
        <w:rPr>
          <w:lang w:val="ru-RU"/>
        </w:rPr>
        <w:t>4.2 Наиболее важные симптомы и проявления, как острые, так и замедленные</w:t>
      </w:r>
    </w:p>
    <w:p w:rsidR="009A1FDA" w:rsidRPr="006061A5" w:rsidRDefault="006061A5">
      <w:pPr>
        <w:pStyle w:val="Style36"/>
        <w:framePr w:w="9000" w:h="4998" w:hRule="exact" w:wrap="none" w:vAnchor="page" w:hAnchor="page" w:x="1576" w:y="1849"/>
        <w:shd w:val="clear" w:color="auto" w:fill="auto"/>
        <w:spacing w:before="0" w:after="0" w:line="221" w:lineRule="exact"/>
        <w:ind w:firstLine="0"/>
        <w:rPr>
          <w:lang w:val="ru-RU"/>
        </w:rPr>
      </w:pPr>
      <w:r>
        <w:rPr>
          <w:lang w:val="ru-RU"/>
        </w:rPr>
        <w:t>Головная боль</w:t>
      </w:r>
    </w:p>
    <w:p w:rsidR="009A1FDA" w:rsidRPr="006061A5" w:rsidRDefault="006061A5">
      <w:pPr>
        <w:pStyle w:val="Style36"/>
        <w:framePr w:w="9000" w:h="4998" w:hRule="exact" w:wrap="none" w:vAnchor="page" w:hAnchor="page" w:x="1576" w:y="1849"/>
        <w:shd w:val="clear" w:color="auto" w:fill="auto"/>
        <w:spacing w:before="0" w:after="0" w:line="221" w:lineRule="exact"/>
        <w:ind w:firstLine="0"/>
        <w:rPr>
          <w:lang w:val="ru-RU"/>
        </w:rPr>
      </w:pPr>
      <w:r>
        <w:rPr>
          <w:lang w:val="ru-RU"/>
        </w:rPr>
        <w:t>Головокружение</w:t>
      </w:r>
    </w:p>
    <w:p w:rsidR="009A1FDA" w:rsidRPr="006061A5" w:rsidRDefault="006061A5">
      <w:pPr>
        <w:pStyle w:val="Style36"/>
        <w:framePr w:w="9000" w:h="4998" w:hRule="exact" w:wrap="none" w:vAnchor="page" w:hAnchor="page" w:x="1576" w:y="1849"/>
        <w:shd w:val="clear" w:color="auto" w:fill="auto"/>
        <w:spacing w:before="0" w:after="0" w:line="221" w:lineRule="exact"/>
        <w:ind w:firstLine="0"/>
        <w:rPr>
          <w:lang w:val="ru-RU"/>
        </w:rPr>
      </w:pPr>
      <w:r>
        <w:rPr>
          <w:lang w:val="ru-RU"/>
        </w:rPr>
        <w:t>Бессознательное состояние</w:t>
      </w:r>
    </w:p>
    <w:p w:rsidR="009A1FDA" w:rsidRPr="006061A5" w:rsidRDefault="006061A5">
      <w:pPr>
        <w:pStyle w:val="Style36"/>
        <w:framePr w:w="9000" w:h="4998" w:hRule="exact" w:wrap="none" w:vAnchor="page" w:hAnchor="page" w:x="1576" w:y="1849"/>
        <w:shd w:val="clear" w:color="auto" w:fill="auto"/>
        <w:spacing w:before="0" w:after="0" w:line="221" w:lineRule="exact"/>
        <w:ind w:firstLine="0"/>
        <w:rPr>
          <w:lang w:val="ru-RU"/>
        </w:rPr>
      </w:pPr>
      <w:r>
        <w:rPr>
          <w:lang w:val="ru-RU"/>
        </w:rPr>
        <w:t xml:space="preserve">Возможное </w:t>
      </w:r>
      <w:r w:rsidR="00B30275">
        <w:rPr>
          <w:lang w:val="ru-RU"/>
        </w:rPr>
        <w:t>осложнение на</w:t>
      </w:r>
      <w:r>
        <w:rPr>
          <w:lang w:val="ru-RU"/>
        </w:rPr>
        <w:t xml:space="preserve"> печен</w:t>
      </w:r>
      <w:r w:rsidR="00B30275">
        <w:rPr>
          <w:lang w:val="ru-RU"/>
        </w:rPr>
        <w:t>ь</w:t>
      </w:r>
      <w:r>
        <w:rPr>
          <w:lang w:val="ru-RU"/>
        </w:rPr>
        <w:t xml:space="preserve"> и поч</w:t>
      </w:r>
      <w:r w:rsidR="00B30275">
        <w:rPr>
          <w:lang w:val="ru-RU"/>
        </w:rPr>
        <w:t>ки</w:t>
      </w:r>
      <w:r>
        <w:rPr>
          <w:lang w:val="ru-RU"/>
        </w:rPr>
        <w:t>.</w:t>
      </w:r>
    </w:p>
    <w:p w:rsidR="009A1FDA" w:rsidRPr="006061A5" w:rsidRDefault="006061A5">
      <w:pPr>
        <w:pStyle w:val="Style17"/>
        <w:framePr w:w="9000" w:h="4998" w:hRule="exact" w:wrap="none" w:vAnchor="page" w:hAnchor="page" w:x="1576" w:y="1849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 w:line="221" w:lineRule="exact"/>
        <w:ind w:firstLine="0"/>
        <w:rPr>
          <w:lang w:val="ru-RU"/>
        </w:rPr>
      </w:pPr>
      <w:r>
        <w:rPr>
          <w:lang w:val="ru-RU"/>
        </w:rPr>
        <w:t>4.3 Указание на необходимость немедленной медицинской помощи и специального лечения</w:t>
      </w:r>
    </w:p>
    <w:p w:rsidR="009A1FDA" w:rsidRPr="006061A5" w:rsidRDefault="006061A5">
      <w:pPr>
        <w:pStyle w:val="Style36"/>
        <w:framePr w:w="9000" w:h="4998" w:hRule="exact" w:wrap="none" w:vAnchor="page" w:hAnchor="page" w:x="1576" w:y="1849"/>
        <w:shd w:val="clear" w:color="auto" w:fill="auto"/>
        <w:spacing w:before="0" w:after="0" w:line="221" w:lineRule="exact"/>
        <w:ind w:firstLine="0"/>
        <w:rPr>
          <w:lang w:val="ru-RU"/>
        </w:rPr>
      </w:pPr>
      <w:r>
        <w:rPr>
          <w:lang w:val="ru-RU"/>
        </w:rPr>
        <w:t>Симптоматическое лечение и поддерживающая терапия.</w:t>
      </w:r>
    </w:p>
    <w:p w:rsidR="009A1FDA" w:rsidRDefault="006061A5">
      <w:pPr>
        <w:pStyle w:val="Style14"/>
        <w:framePr w:wrap="none" w:vAnchor="page" w:hAnchor="page" w:x="1576" w:y="7238"/>
        <w:shd w:val="clear" w:color="auto" w:fill="0000FE"/>
        <w:spacing w:before="0" w:after="0"/>
        <w:jc w:val="both"/>
      </w:pPr>
      <w:bookmarkStart w:id="3" w:name="bookmark4"/>
      <w:r>
        <w:rPr>
          <w:rStyle w:val="CharStyle16"/>
          <w:b/>
          <w:bCs/>
          <w:i/>
          <w:iCs/>
          <w:lang w:val="ru-RU"/>
        </w:rPr>
        <w:t>Раздел 5: Меры пожарной безопасности</w:t>
      </w:r>
      <w:bookmarkEnd w:id="3"/>
    </w:p>
    <w:p w:rsidR="009A1FDA" w:rsidRDefault="006061A5">
      <w:pPr>
        <w:pStyle w:val="Style50"/>
        <w:framePr w:w="9000" w:h="4546" w:hRule="exact" w:wrap="none" w:vAnchor="page" w:hAnchor="page" w:x="1576" w:y="7681"/>
        <w:numPr>
          <w:ilvl w:val="0"/>
          <w:numId w:val="1"/>
        </w:numPr>
        <w:shd w:val="clear" w:color="auto" w:fill="auto"/>
        <w:tabs>
          <w:tab w:val="left" w:pos="224"/>
        </w:tabs>
        <w:spacing w:before="0"/>
        <w:ind w:firstLine="0"/>
      </w:pPr>
      <w:bookmarkStart w:id="4" w:name="bookmark5"/>
      <w:r>
        <w:rPr>
          <w:lang w:val="ru-RU"/>
        </w:rPr>
        <w:t>5.1 Средства пожаротушения</w:t>
      </w:r>
      <w:bookmarkEnd w:id="4"/>
    </w:p>
    <w:p w:rsidR="009A1FDA" w:rsidRDefault="006061A5">
      <w:pPr>
        <w:pStyle w:val="Style17"/>
        <w:framePr w:w="9000" w:h="4546" w:hRule="exact" w:wrap="none" w:vAnchor="page" w:hAnchor="page" w:x="1576" w:y="7681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 w:line="221" w:lineRule="exact"/>
        <w:ind w:firstLine="0"/>
      </w:pPr>
      <w:r>
        <w:rPr>
          <w:lang w:val="ru-RU"/>
        </w:rPr>
        <w:t>Средства пожаротушения:</w:t>
      </w:r>
    </w:p>
    <w:p w:rsidR="009A1FDA" w:rsidRDefault="006061A5">
      <w:pPr>
        <w:pStyle w:val="Style36"/>
        <w:framePr w:w="9000" w:h="4546" w:hRule="exact" w:wrap="none" w:vAnchor="page" w:hAnchor="page" w:x="1576" w:y="7681"/>
        <w:shd w:val="clear" w:color="auto" w:fill="auto"/>
        <w:spacing w:before="0" w:after="0" w:line="221" w:lineRule="exact"/>
        <w:ind w:firstLine="0"/>
      </w:pPr>
      <w:r>
        <w:rPr>
          <w:lang w:val="ru-RU"/>
        </w:rPr>
        <w:t>Тонкораспылённая вода</w:t>
      </w:r>
    </w:p>
    <w:p w:rsidR="009A1FDA" w:rsidRDefault="006061A5">
      <w:pPr>
        <w:pStyle w:val="Style36"/>
        <w:framePr w:w="9000" w:h="4546" w:hRule="exact" w:wrap="none" w:vAnchor="page" w:hAnchor="page" w:x="1576" w:y="7681"/>
        <w:shd w:val="clear" w:color="auto" w:fill="auto"/>
        <w:spacing w:before="0" w:after="0" w:line="221" w:lineRule="exact"/>
        <w:ind w:firstLine="0"/>
      </w:pPr>
      <w:r>
        <w:rPr>
          <w:lang w:val="ru-RU"/>
        </w:rPr>
        <w:t>Сухой огнетушащий порошок.</w:t>
      </w:r>
    </w:p>
    <w:p w:rsidR="009A1FDA" w:rsidRDefault="006061A5">
      <w:pPr>
        <w:pStyle w:val="Style36"/>
        <w:framePr w:w="9000" w:h="4546" w:hRule="exact" w:wrap="none" w:vAnchor="page" w:hAnchor="page" w:x="1576" w:y="7681"/>
        <w:shd w:val="clear" w:color="auto" w:fill="auto"/>
        <w:spacing w:before="0" w:after="0" w:line="221" w:lineRule="exact"/>
        <w:ind w:firstLine="0"/>
        <w:jc w:val="left"/>
      </w:pPr>
      <w:r>
        <w:rPr>
          <w:lang w:val="ru-RU"/>
        </w:rPr>
        <w:t>Углекислотный огнетушитель</w:t>
      </w:r>
    </w:p>
    <w:p w:rsidR="009A1FDA" w:rsidRPr="006061A5" w:rsidRDefault="006061A5">
      <w:pPr>
        <w:pStyle w:val="Style17"/>
        <w:framePr w:w="9000" w:h="4546" w:hRule="exact" w:wrap="none" w:vAnchor="page" w:hAnchor="page" w:x="1576" w:y="7681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 w:line="221" w:lineRule="exact"/>
        <w:ind w:firstLine="0"/>
        <w:rPr>
          <w:lang w:val="ru-RU"/>
        </w:rPr>
      </w:pPr>
      <w:r>
        <w:rPr>
          <w:lang w:val="ru-RU"/>
        </w:rPr>
        <w:t xml:space="preserve">Непригодные по соображениям безопасности средства пожаротушения: </w:t>
      </w:r>
      <w:r>
        <w:rPr>
          <w:rStyle w:val="CharStyle38"/>
          <w:i/>
          <w:iCs/>
          <w:lang w:val="ru-RU"/>
        </w:rPr>
        <w:t>Компактная водяная струя</w:t>
      </w:r>
    </w:p>
    <w:p w:rsidR="009A1FDA" w:rsidRPr="00BE02F7" w:rsidRDefault="006061A5">
      <w:pPr>
        <w:pStyle w:val="Style17"/>
        <w:framePr w:w="9000" w:h="4546" w:hRule="exact" w:wrap="none" w:vAnchor="page" w:hAnchor="page" w:x="1576" w:y="7681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 w:line="221" w:lineRule="exact"/>
        <w:ind w:right="2320" w:firstLine="0"/>
        <w:rPr>
          <w:b w:val="0"/>
          <w:lang w:val="ru-RU"/>
        </w:rPr>
      </w:pPr>
      <w:r>
        <w:rPr>
          <w:lang w:val="ru-RU"/>
        </w:rPr>
        <w:t xml:space="preserve">5.2 особые опасности, связанные с веществами или смесями, </w:t>
      </w:r>
      <w:r w:rsidRPr="00BE02F7">
        <w:rPr>
          <w:rStyle w:val="CharStyle38"/>
          <w:b/>
          <w:i/>
          <w:iCs/>
          <w:lang w:val="ru-RU"/>
        </w:rPr>
        <w:t>чьи пары тяжелее воздуха.</w:t>
      </w:r>
    </w:p>
    <w:p w:rsidR="009A1FDA" w:rsidRPr="006061A5" w:rsidRDefault="006061A5">
      <w:pPr>
        <w:pStyle w:val="Style36"/>
        <w:framePr w:w="9000" w:h="4546" w:hRule="exact" w:wrap="none" w:vAnchor="page" w:hAnchor="page" w:x="1576" w:y="7681"/>
        <w:shd w:val="clear" w:color="auto" w:fill="auto"/>
        <w:spacing w:before="0" w:after="0" w:line="221" w:lineRule="exact"/>
        <w:ind w:firstLine="0"/>
        <w:jc w:val="left"/>
        <w:rPr>
          <w:lang w:val="ru-RU"/>
        </w:rPr>
      </w:pPr>
      <w:r>
        <w:rPr>
          <w:lang w:val="ru-RU"/>
        </w:rPr>
        <w:t>Испарения данных веществ могут распространятся по поверхности пола.</w:t>
      </w:r>
    </w:p>
    <w:p w:rsidR="009A1FDA" w:rsidRDefault="006061A5">
      <w:pPr>
        <w:pStyle w:val="Style17"/>
        <w:framePr w:w="9000" w:h="4546" w:hRule="exact" w:wrap="none" w:vAnchor="page" w:hAnchor="page" w:x="1576" w:y="7681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 w:line="221" w:lineRule="exact"/>
        <w:ind w:firstLine="0"/>
      </w:pPr>
      <w:r>
        <w:rPr>
          <w:lang w:val="ru-RU"/>
        </w:rPr>
        <w:t>5.3 Рекомендации для пожарных</w:t>
      </w:r>
    </w:p>
    <w:p w:rsidR="009A1FDA" w:rsidRDefault="006061A5">
      <w:pPr>
        <w:pStyle w:val="Style17"/>
        <w:framePr w:w="9000" w:h="4546" w:hRule="exact" w:wrap="none" w:vAnchor="page" w:hAnchor="page" w:x="1576" w:y="7681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 w:line="221" w:lineRule="exact"/>
        <w:ind w:firstLine="0"/>
      </w:pPr>
      <w:r>
        <w:rPr>
          <w:lang w:val="ru-RU"/>
        </w:rPr>
        <w:t>Защитное оборудование:</w:t>
      </w:r>
    </w:p>
    <w:p w:rsidR="009A1FDA" w:rsidRPr="006061A5" w:rsidRDefault="006061A5">
      <w:pPr>
        <w:pStyle w:val="Style36"/>
        <w:framePr w:w="9000" w:h="4546" w:hRule="exact" w:wrap="none" w:vAnchor="page" w:hAnchor="page" w:x="1576" w:y="7681"/>
        <w:shd w:val="clear" w:color="auto" w:fill="auto"/>
        <w:spacing w:before="0" w:after="0" w:line="221" w:lineRule="exact"/>
        <w:ind w:firstLine="0"/>
        <w:jc w:val="left"/>
        <w:rPr>
          <w:lang w:val="ru-RU"/>
        </w:rPr>
      </w:pPr>
      <w:r>
        <w:rPr>
          <w:lang w:val="ru-RU"/>
        </w:rPr>
        <w:t>Наде</w:t>
      </w:r>
      <w:r w:rsidR="00BE02F7">
        <w:rPr>
          <w:lang w:val="ru-RU"/>
        </w:rPr>
        <w:t>ньте</w:t>
      </w:r>
      <w:r>
        <w:rPr>
          <w:lang w:val="ru-RU"/>
        </w:rPr>
        <w:t xml:space="preserve"> соответствующие защитные средства и автономный дыхательный аппарат с </w:t>
      </w:r>
      <w:r w:rsidR="00B30275">
        <w:rPr>
          <w:lang w:val="ru-RU"/>
        </w:rPr>
        <w:t>полно профильной</w:t>
      </w:r>
      <w:r>
        <w:rPr>
          <w:lang w:val="ru-RU"/>
        </w:rPr>
        <w:t xml:space="preserve"> лицевой маской, работающей в режиме положительного давления.</w:t>
      </w:r>
    </w:p>
    <w:p w:rsidR="009A1FDA" w:rsidRPr="006061A5" w:rsidRDefault="006061A5">
      <w:pPr>
        <w:pStyle w:val="Style36"/>
        <w:framePr w:w="9000" w:h="4546" w:hRule="exact" w:wrap="none" w:vAnchor="page" w:hAnchor="page" w:x="1576" w:y="7681"/>
        <w:shd w:val="clear" w:color="auto" w:fill="auto"/>
        <w:spacing w:before="0" w:after="0" w:line="221" w:lineRule="exact"/>
        <w:ind w:firstLine="0"/>
        <w:jc w:val="left"/>
        <w:rPr>
          <w:lang w:val="ru-RU"/>
        </w:rPr>
      </w:pPr>
      <w:r>
        <w:rPr>
          <w:lang w:val="ru-RU"/>
        </w:rPr>
        <w:t xml:space="preserve">Не </w:t>
      </w:r>
      <w:r w:rsidR="00BE02F7">
        <w:rPr>
          <w:lang w:val="ru-RU"/>
        </w:rPr>
        <w:t>допускайте</w:t>
      </w:r>
      <w:r>
        <w:rPr>
          <w:lang w:val="ru-RU"/>
        </w:rPr>
        <w:t xml:space="preserve"> контакт с щелочными веществами и веществами аминогрупп.</w:t>
      </w:r>
    </w:p>
    <w:p w:rsidR="009A1FDA" w:rsidRDefault="006061A5">
      <w:pPr>
        <w:pStyle w:val="Style17"/>
        <w:framePr w:w="9000" w:h="4546" w:hRule="exact" w:wrap="none" w:vAnchor="page" w:hAnchor="page" w:x="1576" w:y="7681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 w:line="221" w:lineRule="exact"/>
        <w:ind w:firstLine="0"/>
      </w:pPr>
      <w:r>
        <w:rPr>
          <w:lang w:val="ru-RU"/>
        </w:rPr>
        <w:t>Дополнительная информация</w:t>
      </w:r>
    </w:p>
    <w:p w:rsidR="009A1FDA" w:rsidRPr="006061A5" w:rsidRDefault="006061A5">
      <w:pPr>
        <w:pStyle w:val="Style36"/>
        <w:framePr w:w="9000" w:h="4546" w:hRule="exact" w:wrap="none" w:vAnchor="page" w:hAnchor="page" w:x="1576" w:y="7681"/>
        <w:shd w:val="clear" w:color="auto" w:fill="auto"/>
        <w:spacing w:before="0" w:after="0" w:line="221" w:lineRule="exact"/>
        <w:ind w:firstLine="0"/>
        <w:jc w:val="left"/>
        <w:rPr>
          <w:lang w:val="ru-RU"/>
        </w:rPr>
      </w:pPr>
      <w:r>
        <w:rPr>
          <w:lang w:val="ru-RU"/>
        </w:rPr>
        <w:t>Держ</w:t>
      </w:r>
      <w:r w:rsidR="00BE02F7">
        <w:rPr>
          <w:lang w:val="ru-RU"/>
        </w:rPr>
        <w:t>ите</w:t>
      </w:r>
      <w:r>
        <w:rPr>
          <w:lang w:val="ru-RU"/>
        </w:rPr>
        <w:t xml:space="preserve"> вдали от мест скопления людей.</w:t>
      </w:r>
    </w:p>
    <w:p w:rsidR="009A1FDA" w:rsidRPr="006061A5" w:rsidRDefault="006061A5">
      <w:pPr>
        <w:pStyle w:val="Style36"/>
        <w:framePr w:w="9000" w:h="4546" w:hRule="exact" w:wrap="none" w:vAnchor="page" w:hAnchor="page" w:x="1576" w:y="7681"/>
        <w:shd w:val="clear" w:color="auto" w:fill="auto"/>
        <w:spacing w:before="0" w:after="0" w:line="221" w:lineRule="exact"/>
        <w:ind w:firstLine="0"/>
        <w:jc w:val="left"/>
        <w:rPr>
          <w:lang w:val="ru-RU"/>
        </w:rPr>
      </w:pPr>
      <w:r>
        <w:rPr>
          <w:lang w:val="ru-RU"/>
        </w:rPr>
        <w:t>Не подвергайте емкости с веществом нагреванию.</w:t>
      </w:r>
    </w:p>
    <w:p w:rsidR="009A1FDA" w:rsidRPr="006061A5" w:rsidRDefault="006061A5">
      <w:pPr>
        <w:pStyle w:val="Style36"/>
        <w:framePr w:w="9000" w:h="4546" w:hRule="exact" w:wrap="none" w:vAnchor="page" w:hAnchor="page" w:x="1576" w:y="7681"/>
        <w:shd w:val="clear" w:color="auto" w:fill="auto"/>
        <w:spacing w:before="0" w:after="0" w:line="221" w:lineRule="exact"/>
        <w:ind w:firstLine="0"/>
        <w:jc w:val="left"/>
        <w:rPr>
          <w:lang w:val="ru-RU"/>
        </w:rPr>
      </w:pPr>
      <w:r>
        <w:rPr>
          <w:lang w:val="ru-RU"/>
        </w:rPr>
        <w:t>В противном случае охладите емкости при помощи распыленной водяной струи.</w:t>
      </w:r>
    </w:p>
    <w:p w:rsidR="009A1FDA" w:rsidRPr="006061A5" w:rsidRDefault="006061A5">
      <w:pPr>
        <w:pStyle w:val="Style36"/>
        <w:framePr w:w="9000" w:h="4546" w:hRule="exact" w:wrap="none" w:vAnchor="page" w:hAnchor="page" w:x="1576" w:y="7681"/>
        <w:shd w:val="clear" w:color="auto" w:fill="auto"/>
        <w:spacing w:before="0" w:after="0" w:line="221" w:lineRule="exact"/>
        <w:ind w:firstLine="0"/>
        <w:jc w:val="left"/>
        <w:rPr>
          <w:lang w:val="ru-RU"/>
        </w:rPr>
      </w:pPr>
      <w:r>
        <w:rPr>
          <w:lang w:val="ru-RU"/>
        </w:rPr>
        <w:t>Утилизир</w:t>
      </w:r>
      <w:r w:rsidR="00BE02F7">
        <w:rPr>
          <w:lang w:val="ru-RU"/>
        </w:rPr>
        <w:t>уйте</w:t>
      </w:r>
      <w:r>
        <w:rPr>
          <w:lang w:val="ru-RU"/>
        </w:rPr>
        <w:t xml:space="preserve"> </w:t>
      </w:r>
      <w:r w:rsidR="00BE02F7">
        <w:rPr>
          <w:lang w:val="ru-RU"/>
        </w:rPr>
        <w:t xml:space="preserve">использованную </w:t>
      </w:r>
      <w:r>
        <w:rPr>
          <w:lang w:val="ru-RU"/>
        </w:rPr>
        <w:t xml:space="preserve">воду. Запрещено </w:t>
      </w:r>
      <w:r w:rsidR="00B30275">
        <w:rPr>
          <w:lang w:val="ru-RU"/>
        </w:rPr>
        <w:t>выливать</w:t>
      </w:r>
      <w:r>
        <w:rPr>
          <w:lang w:val="ru-RU"/>
        </w:rPr>
        <w:t xml:space="preserve"> в канализацию.</w:t>
      </w:r>
    </w:p>
    <w:p w:rsidR="009A1FDA" w:rsidRPr="006061A5" w:rsidRDefault="006061A5">
      <w:pPr>
        <w:pStyle w:val="Style14"/>
        <w:framePr w:wrap="none" w:vAnchor="page" w:hAnchor="page" w:x="1576" w:y="12618"/>
        <w:shd w:val="clear" w:color="auto" w:fill="0000FE"/>
        <w:spacing w:before="0" w:after="0"/>
        <w:rPr>
          <w:lang w:val="ru-RU"/>
        </w:rPr>
      </w:pPr>
      <w:bookmarkStart w:id="5" w:name="bookmark6"/>
      <w:r>
        <w:rPr>
          <w:rStyle w:val="CharStyle16"/>
          <w:b/>
          <w:bCs/>
          <w:i/>
          <w:iCs/>
          <w:lang w:val="ru-RU"/>
        </w:rPr>
        <w:t>Раздел 6: Меры по предотвращению и ликвидации чрезвычайных ситуаций</w:t>
      </w:r>
      <w:bookmarkEnd w:id="5"/>
    </w:p>
    <w:p w:rsidR="009A1FDA" w:rsidRPr="006061A5" w:rsidRDefault="006061A5" w:rsidP="00BE02F7">
      <w:pPr>
        <w:pStyle w:val="Style50"/>
        <w:framePr w:w="9000" w:h="2685" w:hRule="exact" w:wrap="none" w:vAnchor="page" w:hAnchor="page" w:x="1576" w:y="13067"/>
        <w:numPr>
          <w:ilvl w:val="0"/>
          <w:numId w:val="1"/>
        </w:numPr>
        <w:shd w:val="clear" w:color="auto" w:fill="auto"/>
        <w:tabs>
          <w:tab w:val="left" w:pos="224"/>
        </w:tabs>
        <w:spacing w:before="0"/>
        <w:ind w:firstLine="0"/>
        <w:rPr>
          <w:lang w:val="ru-RU"/>
        </w:rPr>
      </w:pPr>
      <w:bookmarkStart w:id="6" w:name="bookmark7"/>
      <w:r>
        <w:rPr>
          <w:lang w:val="ru-RU"/>
        </w:rPr>
        <w:t>6.1 меры личной безопасности, защитное снаряжение и порядок действий в чрезвычайных ситуациях</w:t>
      </w:r>
      <w:bookmarkEnd w:id="6"/>
    </w:p>
    <w:p w:rsidR="00B30275" w:rsidRDefault="006061A5" w:rsidP="00BE02F7">
      <w:pPr>
        <w:pStyle w:val="Style36"/>
        <w:framePr w:w="9000" w:h="2685" w:hRule="exact" w:wrap="none" w:vAnchor="page" w:hAnchor="page" w:x="1576" w:y="13067"/>
        <w:shd w:val="clear" w:color="auto" w:fill="auto"/>
        <w:spacing w:before="0" w:after="0" w:line="221" w:lineRule="exact"/>
        <w:ind w:firstLine="0"/>
        <w:jc w:val="left"/>
        <w:rPr>
          <w:lang w:val="ru-RU"/>
        </w:rPr>
      </w:pPr>
      <w:r>
        <w:rPr>
          <w:lang w:val="ru-RU"/>
        </w:rPr>
        <w:t>При использовании нео</w:t>
      </w:r>
      <w:r w:rsidR="00B30275">
        <w:rPr>
          <w:lang w:val="ru-RU"/>
        </w:rPr>
        <w:t>бходимо носить защитную одежду.</w:t>
      </w:r>
    </w:p>
    <w:p w:rsidR="009A1FDA" w:rsidRPr="006061A5" w:rsidRDefault="006061A5" w:rsidP="00BE02F7">
      <w:pPr>
        <w:pStyle w:val="Style36"/>
        <w:framePr w:w="9000" w:h="2685" w:hRule="exact" w:wrap="none" w:vAnchor="page" w:hAnchor="page" w:x="1576" w:y="13067"/>
        <w:shd w:val="clear" w:color="auto" w:fill="auto"/>
        <w:spacing w:before="0" w:after="0" w:line="221" w:lineRule="exact"/>
        <w:ind w:firstLine="0"/>
        <w:jc w:val="left"/>
        <w:rPr>
          <w:lang w:val="ru-RU"/>
        </w:rPr>
      </w:pPr>
      <w:r>
        <w:rPr>
          <w:lang w:val="ru-RU"/>
        </w:rPr>
        <w:t>Держ</w:t>
      </w:r>
      <w:r w:rsidR="00BE02F7">
        <w:rPr>
          <w:lang w:val="ru-RU"/>
        </w:rPr>
        <w:t>ите</w:t>
      </w:r>
      <w:r>
        <w:rPr>
          <w:lang w:val="ru-RU"/>
        </w:rPr>
        <w:t xml:space="preserve"> от незащищенных людей подальше.</w:t>
      </w:r>
    </w:p>
    <w:p w:rsidR="009A1FDA" w:rsidRPr="006061A5" w:rsidRDefault="006061A5" w:rsidP="00BE02F7">
      <w:pPr>
        <w:pStyle w:val="Style36"/>
        <w:framePr w:w="9000" w:h="2685" w:hRule="exact" w:wrap="none" w:vAnchor="page" w:hAnchor="page" w:x="1576" w:y="13067"/>
        <w:shd w:val="clear" w:color="auto" w:fill="auto"/>
        <w:spacing w:before="0" w:after="0" w:line="221" w:lineRule="exact"/>
        <w:ind w:firstLine="0"/>
        <w:jc w:val="left"/>
        <w:rPr>
          <w:lang w:val="ru-RU"/>
        </w:rPr>
      </w:pPr>
      <w:r>
        <w:rPr>
          <w:lang w:val="ru-RU"/>
        </w:rPr>
        <w:t>Хранит</w:t>
      </w:r>
      <w:r w:rsidR="00BE02F7">
        <w:rPr>
          <w:lang w:val="ru-RU"/>
        </w:rPr>
        <w:t>е</w:t>
      </w:r>
      <w:r>
        <w:rPr>
          <w:lang w:val="ru-RU"/>
        </w:rPr>
        <w:t xml:space="preserve"> вдали от источников воспламенения.</w:t>
      </w:r>
    </w:p>
    <w:p w:rsidR="009A1FDA" w:rsidRPr="006061A5" w:rsidRDefault="006061A5" w:rsidP="00BE02F7">
      <w:pPr>
        <w:pStyle w:val="Style36"/>
        <w:framePr w:w="9000" w:h="2685" w:hRule="exact" w:wrap="none" w:vAnchor="page" w:hAnchor="page" w:x="1576" w:y="13067"/>
        <w:shd w:val="clear" w:color="auto" w:fill="auto"/>
        <w:spacing w:before="0" w:after="0" w:line="221" w:lineRule="exact"/>
        <w:ind w:firstLine="0"/>
        <w:jc w:val="left"/>
        <w:rPr>
          <w:lang w:val="ru-RU"/>
        </w:rPr>
      </w:pPr>
      <w:r>
        <w:rPr>
          <w:lang w:val="ru-RU"/>
        </w:rPr>
        <w:t>Избега</w:t>
      </w:r>
      <w:r w:rsidR="00BE02F7">
        <w:rPr>
          <w:lang w:val="ru-RU"/>
        </w:rPr>
        <w:t>й</w:t>
      </w:r>
      <w:r>
        <w:rPr>
          <w:lang w:val="ru-RU"/>
        </w:rPr>
        <w:t>т</w:t>
      </w:r>
      <w:r w:rsidR="00BE02F7">
        <w:rPr>
          <w:lang w:val="ru-RU"/>
        </w:rPr>
        <w:t>е</w:t>
      </w:r>
      <w:r>
        <w:rPr>
          <w:lang w:val="ru-RU"/>
        </w:rPr>
        <w:t xml:space="preserve"> контакта с пролитым материалом.</w:t>
      </w:r>
    </w:p>
    <w:p w:rsidR="009A1FDA" w:rsidRPr="006061A5" w:rsidRDefault="00BE02F7" w:rsidP="00BE02F7">
      <w:pPr>
        <w:pStyle w:val="Style36"/>
        <w:framePr w:w="9000" w:h="2685" w:hRule="exact" w:wrap="none" w:vAnchor="page" w:hAnchor="page" w:x="1576" w:y="13067"/>
        <w:shd w:val="clear" w:color="auto" w:fill="auto"/>
        <w:spacing w:before="0" w:after="0" w:line="221" w:lineRule="exact"/>
        <w:ind w:firstLine="0"/>
        <w:jc w:val="left"/>
        <w:rPr>
          <w:lang w:val="ru-RU"/>
        </w:rPr>
      </w:pPr>
      <w:r>
        <w:rPr>
          <w:lang w:val="ru-RU"/>
        </w:rPr>
        <w:t>Используйте</w:t>
      </w:r>
      <w:r w:rsidR="006061A5">
        <w:rPr>
          <w:lang w:val="ru-RU"/>
        </w:rPr>
        <w:t xml:space="preserve"> устройство защиты органов дыхания от воздействия паров/пыли/аэрозоля.</w:t>
      </w:r>
    </w:p>
    <w:p w:rsidR="009A1FDA" w:rsidRDefault="006061A5" w:rsidP="00BE02F7">
      <w:pPr>
        <w:pStyle w:val="Style36"/>
        <w:framePr w:w="9000" w:h="2685" w:hRule="exact" w:wrap="none" w:vAnchor="page" w:hAnchor="page" w:x="1576" w:y="13067"/>
        <w:shd w:val="clear" w:color="auto" w:fill="auto"/>
        <w:spacing w:before="0" w:after="0" w:line="221" w:lineRule="exact"/>
        <w:ind w:firstLine="0"/>
        <w:jc w:val="left"/>
      </w:pPr>
      <w:r>
        <w:rPr>
          <w:lang w:val="ru-RU"/>
        </w:rPr>
        <w:t>Обеспеч</w:t>
      </w:r>
      <w:r w:rsidR="00BE02F7">
        <w:rPr>
          <w:lang w:val="ru-RU"/>
        </w:rPr>
        <w:t>ьте</w:t>
      </w:r>
      <w:r>
        <w:rPr>
          <w:lang w:val="ru-RU"/>
        </w:rPr>
        <w:t xml:space="preserve"> достаточную вентиляцию</w:t>
      </w:r>
    </w:p>
    <w:p w:rsidR="009A1FDA" w:rsidRPr="006061A5" w:rsidRDefault="006061A5" w:rsidP="00BE02F7">
      <w:pPr>
        <w:pStyle w:val="Style17"/>
        <w:framePr w:w="9000" w:h="2685" w:hRule="exact" w:wrap="none" w:vAnchor="page" w:hAnchor="page" w:x="1576" w:y="13067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 w:line="221" w:lineRule="exact"/>
        <w:ind w:firstLine="0"/>
        <w:rPr>
          <w:lang w:val="ru-RU"/>
        </w:rPr>
      </w:pPr>
      <w:r>
        <w:rPr>
          <w:lang w:val="ru-RU"/>
        </w:rPr>
        <w:t>6.2 меры предосторожности по охране окружающей среды:</w:t>
      </w:r>
    </w:p>
    <w:p w:rsidR="009A1FDA" w:rsidRPr="006061A5" w:rsidRDefault="006061A5" w:rsidP="00BE02F7">
      <w:pPr>
        <w:pStyle w:val="Style36"/>
        <w:framePr w:w="9000" w:h="2685" w:hRule="exact" w:wrap="none" w:vAnchor="page" w:hAnchor="page" w:x="1576" w:y="13067"/>
        <w:shd w:val="clear" w:color="auto" w:fill="auto"/>
        <w:spacing w:before="0" w:after="0" w:line="221" w:lineRule="exact"/>
        <w:ind w:firstLine="0"/>
        <w:jc w:val="left"/>
        <w:rPr>
          <w:lang w:val="ru-RU"/>
        </w:rPr>
      </w:pPr>
      <w:r>
        <w:rPr>
          <w:lang w:val="ru-RU"/>
        </w:rPr>
        <w:t>Разве</w:t>
      </w:r>
      <w:r w:rsidR="00BE02F7">
        <w:rPr>
          <w:lang w:val="ru-RU"/>
        </w:rPr>
        <w:t>дите</w:t>
      </w:r>
      <w:r>
        <w:rPr>
          <w:lang w:val="ru-RU"/>
        </w:rPr>
        <w:t xml:space="preserve"> большим количеством воды.</w:t>
      </w:r>
    </w:p>
    <w:p w:rsidR="009A1FDA" w:rsidRPr="006061A5" w:rsidRDefault="006061A5" w:rsidP="00BE02F7">
      <w:pPr>
        <w:pStyle w:val="Style36"/>
        <w:framePr w:w="9000" w:h="2685" w:hRule="exact" w:wrap="none" w:vAnchor="page" w:hAnchor="page" w:x="1576" w:y="13067"/>
        <w:shd w:val="clear" w:color="auto" w:fill="auto"/>
        <w:spacing w:before="0" w:after="0" w:line="221" w:lineRule="exact"/>
        <w:ind w:firstLine="0"/>
        <w:jc w:val="left"/>
        <w:rPr>
          <w:lang w:val="ru-RU"/>
        </w:rPr>
      </w:pPr>
      <w:r>
        <w:rPr>
          <w:lang w:val="ru-RU"/>
        </w:rPr>
        <w:t>Не допуска</w:t>
      </w:r>
      <w:r w:rsidR="00BE02F7">
        <w:rPr>
          <w:lang w:val="ru-RU"/>
        </w:rPr>
        <w:t>йте</w:t>
      </w:r>
      <w:r>
        <w:rPr>
          <w:lang w:val="ru-RU"/>
        </w:rPr>
        <w:t xml:space="preserve"> попадания в канализацию/поверхностные или грунтовые воды.</w:t>
      </w:r>
    </w:p>
    <w:p w:rsidR="009A1FDA" w:rsidRPr="006061A5" w:rsidRDefault="006061A5" w:rsidP="00BE02F7">
      <w:pPr>
        <w:pStyle w:val="Style36"/>
        <w:framePr w:w="9000" w:h="2685" w:hRule="exact" w:wrap="none" w:vAnchor="page" w:hAnchor="page" w:x="1576" w:y="13067"/>
        <w:shd w:val="clear" w:color="auto" w:fill="auto"/>
        <w:spacing w:before="0" w:after="0" w:line="221" w:lineRule="exact"/>
        <w:ind w:firstLine="0"/>
        <w:jc w:val="left"/>
        <w:rPr>
          <w:lang w:val="ru-RU"/>
        </w:rPr>
      </w:pPr>
      <w:r>
        <w:rPr>
          <w:lang w:val="ru-RU"/>
        </w:rPr>
        <w:t>В случае попадания в водопровод или канализацию немедленно проинформир</w:t>
      </w:r>
      <w:r w:rsidR="00BE02F7">
        <w:rPr>
          <w:lang w:val="ru-RU"/>
        </w:rPr>
        <w:t>уйте</w:t>
      </w:r>
      <w:r>
        <w:rPr>
          <w:lang w:val="ru-RU"/>
        </w:rPr>
        <w:t xml:space="preserve"> соответствующие службы.</w:t>
      </w:r>
    </w:p>
    <w:p w:rsidR="009A1FDA" w:rsidRPr="006061A5" w:rsidRDefault="006061A5" w:rsidP="00BE02F7">
      <w:pPr>
        <w:pStyle w:val="Style41"/>
        <w:framePr w:w="9000" w:h="2685" w:hRule="exact" w:wrap="none" w:vAnchor="page" w:hAnchor="page" w:x="1576" w:y="13067"/>
        <w:shd w:val="clear" w:color="auto" w:fill="auto"/>
        <w:spacing w:after="0"/>
        <w:rPr>
          <w:lang w:val="ru-RU"/>
        </w:rPr>
      </w:pPr>
      <w:r>
        <w:rPr>
          <w:lang w:val="ru-RU"/>
        </w:rPr>
        <w:t>(Продолжение. на стр. 4)</w:t>
      </w:r>
    </w:p>
    <w:p w:rsidR="009A1FDA" w:rsidRPr="006061A5" w:rsidRDefault="006061A5" w:rsidP="00BE02F7">
      <w:pPr>
        <w:pStyle w:val="Style25"/>
        <w:framePr w:h="243" w:hRule="exact" w:wrap="none" w:vAnchor="page" w:hAnchor="page" w:x="10818" w:y="15899"/>
        <w:shd w:val="clear" w:color="auto" w:fill="auto"/>
        <w:rPr>
          <w:lang w:val="ru-RU"/>
        </w:rPr>
      </w:pPr>
      <w:proofErr w:type="spellStart"/>
      <w:r>
        <w:rPr>
          <w:rStyle w:val="CharStyle27"/>
          <w:lang w:val="ru-RU"/>
        </w:rPr>
        <w:t>gb</w:t>
      </w:r>
      <w:proofErr w:type="spellEnd"/>
      <w:r>
        <w:rPr>
          <w:rStyle w:val="CharStyle27"/>
          <w:lang w:val="ru-RU"/>
        </w:rPr>
        <w:t xml:space="preserve"> </w:t>
      </w:r>
      <w:r>
        <w:rPr>
          <w:rStyle w:val="CharStyle28"/>
          <w:lang w:val="ru-RU"/>
        </w:rPr>
        <w:t>—</w:t>
      </w:r>
    </w:p>
    <w:p w:rsidR="00B30275" w:rsidRPr="006061A5" w:rsidRDefault="00B30275" w:rsidP="00B30275">
      <w:pPr>
        <w:pStyle w:val="Style41"/>
        <w:framePr w:wrap="none" w:vAnchor="page" w:hAnchor="page" w:x="9643" w:y="16117"/>
        <w:shd w:val="clear" w:color="auto" w:fill="auto"/>
        <w:spacing w:after="0"/>
        <w:jc w:val="left"/>
        <w:rPr>
          <w:lang w:val="ru-RU"/>
        </w:rPr>
      </w:pPr>
      <w:r>
        <w:rPr>
          <w:lang w:val="ru-RU"/>
        </w:rPr>
        <w:t>(Продолжение на странице 4)</w:t>
      </w:r>
    </w:p>
    <w:p w:rsidR="009A1FDA" w:rsidRPr="006061A5" w:rsidRDefault="009A1FDA">
      <w:pPr>
        <w:rPr>
          <w:sz w:val="2"/>
          <w:szCs w:val="2"/>
          <w:lang w:val="ru-RU"/>
        </w:rPr>
        <w:sectPr w:rsidR="009A1FDA" w:rsidRPr="006061A5">
          <w:pgSz w:w="11899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1FDA" w:rsidRPr="006061A5" w:rsidRDefault="002877A9">
      <w:pPr>
        <w:rPr>
          <w:sz w:val="2"/>
          <w:szCs w:val="2"/>
          <w:lang w:val="ru-RU"/>
        </w:rPr>
      </w:pPr>
      <w:r>
        <w:lastRenderedPageBreak/>
        <w:pict>
          <v:shape id="_x0000_s1033" type="#_x0000_t32" style="position:absolute;margin-left:54.75pt;margin-top:61.9pt;width:485.75pt;height:0;z-index:-251651072;mso-position-horizontal-relative:page;mso-position-vertical-relative:page">
            <w10:wrap anchorx="page" anchory="page"/>
          </v:shape>
        </w:pict>
      </w:r>
      <w:r>
        <w:pict>
          <v:shape id="_x0000_s1034" type="#_x0000_t32" style="position:absolute;margin-left:54.75pt;margin-top:84.25pt;width:485.25pt;height:0;z-index:-251650048;mso-position-horizontal-relative:page;mso-position-vertical-relative:page">
            <w10:wrap anchorx="page" anchory="page"/>
          </v:shape>
        </w:pict>
      </w:r>
    </w:p>
    <w:p w:rsidR="009A1FDA" w:rsidRPr="006061A5" w:rsidRDefault="006061A5">
      <w:pPr>
        <w:pStyle w:val="Style2"/>
        <w:framePr w:wrap="none" w:vAnchor="page" w:hAnchor="page" w:x="9798" w:y="1"/>
        <w:shd w:val="clear" w:color="auto" w:fill="auto"/>
        <w:rPr>
          <w:lang w:val="ru-RU"/>
        </w:rPr>
      </w:pPr>
      <w:r>
        <w:rPr>
          <w:lang w:val="ru-RU"/>
        </w:rPr>
        <w:t>Страница 4/8</w:t>
      </w:r>
    </w:p>
    <w:p w:rsidR="009A1FDA" w:rsidRPr="006061A5" w:rsidRDefault="006061A5">
      <w:pPr>
        <w:pStyle w:val="Style53"/>
        <w:framePr w:w="1450" w:h="469" w:hRule="exact" w:wrap="none" w:vAnchor="page" w:hAnchor="page" w:x="1086" w:y="1"/>
        <w:shd w:val="clear" w:color="auto" w:fill="auto"/>
        <w:ind w:left="320"/>
        <w:rPr>
          <w:lang w:val="ru-RU"/>
        </w:rPr>
      </w:pPr>
      <w:r>
        <w:rPr>
          <w:rStyle w:val="CharStyle55"/>
          <w:lang w:val="ru-RU"/>
        </w:rPr>
        <w:t>.</w:t>
      </w:r>
    </w:p>
    <w:p w:rsidR="009A1FDA" w:rsidRPr="006061A5" w:rsidRDefault="006061A5">
      <w:pPr>
        <w:pStyle w:val="Style32"/>
        <w:framePr w:w="1450" w:h="310" w:hRule="exact" w:wrap="none" w:vAnchor="page" w:hAnchor="page" w:x="1086" w:y="338"/>
        <w:shd w:val="clear" w:color="auto" w:fill="auto"/>
        <w:rPr>
          <w:lang w:val="ru-RU"/>
        </w:rPr>
      </w:pPr>
      <w:proofErr w:type="spellStart"/>
      <w:r>
        <w:rPr>
          <w:lang w:val="ru-RU"/>
        </w:rPr>
        <w:t>will</w:t>
      </w:r>
      <w:proofErr w:type="spellEnd"/>
      <w:r>
        <w:rPr>
          <w:lang w:val="ru-RU"/>
        </w:rPr>
        <w:t xml:space="preserve"> CO</w:t>
      </w:r>
    </w:p>
    <w:p w:rsidR="009A1FDA" w:rsidRPr="006061A5" w:rsidRDefault="006061A5">
      <w:pPr>
        <w:pStyle w:val="Style2"/>
        <w:framePr w:w="2333" w:h="246" w:hRule="exact" w:wrap="none" w:vAnchor="page" w:hAnchor="page" w:x="1086" w:y="898"/>
        <w:shd w:val="clear" w:color="auto" w:fill="auto"/>
        <w:ind w:left="260"/>
        <w:rPr>
          <w:lang w:val="ru-RU"/>
        </w:rPr>
      </w:pPr>
      <w:r>
        <w:rPr>
          <w:lang w:val="ru-RU"/>
        </w:rPr>
        <w:t>Дата печати 23.09.2017</w:t>
      </w:r>
    </w:p>
    <w:p w:rsidR="009A1FDA" w:rsidRPr="006061A5" w:rsidRDefault="006061A5">
      <w:pPr>
        <w:pStyle w:val="Style10"/>
        <w:framePr w:w="3542" w:h="546" w:hRule="exact" w:wrap="none" w:vAnchor="page" w:hAnchor="page" w:x="4168" w:y="246"/>
        <w:shd w:val="clear" w:color="auto" w:fill="auto"/>
        <w:rPr>
          <w:lang w:val="ru-RU"/>
        </w:rPr>
      </w:pPr>
      <w:r>
        <w:rPr>
          <w:lang w:val="ru-RU"/>
        </w:rPr>
        <w:t>Паспорт безопасности</w:t>
      </w:r>
    </w:p>
    <w:p w:rsidR="009A1FDA" w:rsidRPr="006061A5" w:rsidRDefault="006061A5">
      <w:pPr>
        <w:pStyle w:val="Style12"/>
        <w:framePr w:w="3542" w:h="546" w:hRule="exact" w:wrap="none" w:vAnchor="page" w:hAnchor="page" w:x="4168" w:y="246"/>
        <w:shd w:val="clear" w:color="auto" w:fill="auto"/>
        <w:rPr>
          <w:lang w:val="ru-RU"/>
        </w:rPr>
      </w:pPr>
      <w:r>
        <w:rPr>
          <w:lang w:val="ru-RU"/>
        </w:rPr>
        <w:t>согласно регламенту REACH (ЕС) №1907/2006, Статье 31</w:t>
      </w:r>
    </w:p>
    <w:p w:rsidR="009A1FDA" w:rsidRPr="006061A5" w:rsidRDefault="006061A5">
      <w:pPr>
        <w:pStyle w:val="Style2"/>
        <w:framePr w:w="3542" w:h="251" w:hRule="exact" w:wrap="none" w:vAnchor="page" w:hAnchor="page" w:x="4168" w:y="898"/>
        <w:shd w:val="clear" w:color="auto" w:fill="auto"/>
        <w:ind w:right="40"/>
        <w:jc w:val="center"/>
        <w:rPr>
          <w:lang w:val="ru-RU"/>
        </w:rPr>
      </w:pPr>
      <w:r>
        <w:rPr>
          <w:lang w:val="ru-RU"/>
        </w:rPr>
        <w:t>Номер версии 5</w:t>
      </w:r>
    </w:p>
    <w:p w:rsidR="009A1FDA" w:rsidRPr="006061A5" w:rsidRDefault="006061A5" w:rsidP="00B30275">
      <w:pPr>
        <w:pStyle w:val="Style2"/>
        <w:framePr w:wrap="none" w:vAnchor="page" w:hAnchor="page" w:x="8226" w:y="818"/>
        <w:shd w:val="clear" w:color="auto" w:fill="auto"/>
        <w:rPr>
          <w:lang w:val="ru-RU"/>
        </w:rPr>
      </w:pPr>
      <w:r>
        <w:rPr>
          <w:lang w:val="ru-RU"/>
        </w:rPr>
        <w:t>Редакционные изменения от: 25.07.2015</w:t>
      </w:r>
    </w:p>
    <w:p w:rsidR="009A1FDA" w:rsidRPr="006061A5" w:rsidRDefault="006061A5">
      <w:pPr>
        <w:pStyle w:val="Style34"/>
        <w:framePr w:wrap="none" w:vAnchor="page" w:hAnchor="page" w:x="1331" w:y="1335"/>
        <w:shd w:val="clear" w:color="auto" w:fill="auto"/>
        <w:rPr>
          <w:lang w:val="ru-RU"/>
        </w:rPr>
      </w:pPr>
      <w:r>
        <w:rPr>
          <w:lang w:val="ru-RU"/>
        </w:rPr>
        <w:t>Торговое наименование: Бутан-1,4-диол</w:t>
      </w:r>
    </w:p>
    <w:p w:rsidR="009A1FDA" w:rsidRPr="006061A5" w:rsidRDefault="006061A5" w:rsidP="00B30275">
      <w:pPr>
        <w:pStyle w:val="Style41"/>
        <w:framePr w:wrap="none" w:vAnchor="page" w:hAnchor="page" w:x="9309" w:y="1867"/>
        <w:shd w:val="clear" w:color="auto" w:fill="auto"/>
        <w:spacing w:after="0"/>
        <w:jc w:val="left"/>
        <w:rPr>
          <w:lang w:val="ru-RU"/>
        </w:rPr>
      </w:pPr>
      <w:r>
        <w:rPr>
          <w:lang w:val="ru-RU"/>
        </w:rPr>
        <w:t>(Продолжение страниц</w:t>
      </w:r>
      <w:r w:rsidR="00B30275">
        <w:rPr>
          <w:lang w:val="ru-RU"/>
        </w:rPr>
        <w:t>ы</w:t>
      </w:r>
      <w:r>
        <w:rPr>
          <w:lang w:val="ru-RU"/>
        </w:rPr>
        <w:t xml:space="preserve"> 3)</w:t>
      </w:r>
    </w:p>
    <w:p w:rsidR="009A1FDA" w:rsidRPr="006061A5" w:rsidRDefault="006061A5" w:rsidP="006061A5">
      <w:pPr>
        <w:pStyle w:val="Style50"/>
        <w:framePr w:w="9005" w:h="1876" w:hRule="exact" w:wrap="none" w:vAnchor="page" w:hAnchor="page" w:x="1576" w:y="2065"/>
        <w:numPr>
          <w:ilvl w:val="0"/>
          <w:numId w:val="1"/>
        </w:numPr>
        <w:shd w:val="clear" w:color="auto" w:fill="auto"/>
        <w:tabs>
          <w:tab w:val="left" w:pos="224"/>
        </w:tabs>
        <w:spacing w:before="0"/>
        <w:ind w:firstLine="0"/>
        <w:rPr>
          <w:lang w:val="ru-RU"/>
        </w:rPr>
      </w:pPr>
      <w:bookmarkStart w:id="7" w:name="bookmark8"/>
      <w:r>
        <w:rPr>
          <w:lang w:val="ru-RU"/>
        </w:rPr>
        <w:t>6.3 Меры при непреднамеренном выделении (утечке)</w:t>
      </w:r>
      <w:bookmarkEnd w:id="7"/>
    </w:p>
    <w:p w:rsidR="009A1FDA" w:rsidRPr="00BE02F7" w:rsidRDefault="006061A5" w:rsidP="006061A5">
      <w:pPr>
        <w:pStyle w:val="Style36"/>
        <w:framePr w:w="9005" w:h="1876" w:hRule="exact" w:wrap="none" w:vAnchor="page" w:hAnchor="page" w:x="1576" w:y="2065"/>
        <w:shd w:val="clear" w:color="auto" w:fill="auto"/>
        <w:spacing w:before="0" w:after="0" w:line="221" w:lineRule="exact"/>
        <w:ind w:right="1200" w:firstLine="0"/>
        <w:jc w:val="left"/>
        <w:rPr>
          <w:lang w:val="ru-RU"/>
        </w:rPr>
      </w:pPr>
      <w:r>
        <w:rPr>
          <w:lang w:val="ru-RU"/>
        </w:rPr>
        <w:t>Соб</w:t>
      </w:r>
      <w:r w:rsidR="00BE02F7">
        <w:rPr>
          <w:lang w:val="ru-RU"/>
        </w:rPr>
        <w:t>ерите</w:t>
      </w:r>
      <w:r>
        <w:rPr>
          <w:lang w:val="ru-RU"/>
        </w:rPr>
        <w:t xml:space="preserve"> при помощи </w:t>
      </w:r>
      <w:r w:rsidR="00BE02F7">
        <w:rPr>
          <w:lang w:val="ru-RU"/>
        </w:rPr>
        <w:t>абсорбирующего</w:t>
      </w:r>
      <w:r>
        <w:rPr>
          <w:lang w:val="ru-RU"/>
        </w:rPr>
        <w:t xml:space="preserve"> жидкость материала (песка, кизельгура, кислотно-</w:t>
      </w:r>
      <w:r w:rsidR="002B3A7F">
        <w:rPr>
          <w:lang w:val="ru-RU"/>
        </w:rPr>
        <w:t>абсорбирующего</w:t>
      </w:r>
      <w:r>
        <w:rPr>
          <w:lang w:val="ru-RU"/>
        </w:rPr>
        <w:t xml:space="preserve"> средства, универсальных </w:t>
      </w:r>
      <w:r w:rsidR="002B3A7F">
        <w:rPr>
          <w:lang w:val="ru-RU"/>
        </w:rPr>
        <w:t>абсорбирующих</w:t>
      </w:r>
      <w:r>
        <w:rPr>
          <w:lang w:val="ru-RU"/>
        </w:rPr>
        <w:t xml:space="preserve"> средств, опилок</w:t>
      </w:r>
      <w:r w:rsidR="007447BF">
        <w:rPr>
          <w:lang w:val="ru-RU"/>
        </w:rPr>
        <w:t>). Утилизировать</w:t>
      </w:r>
      <w:r>
        <w:rPr>
          <w:lang w:val="ru-RU"/>
        </w:rPr>
        <w:t xml:space="preserve"> заражённый материал как отходы в соответствии с Пунктом 13.</w:t>
      </w:r>
    </w:p>
    <w:p w:rsidR="009A1FDA" w:rsidRDefault="006061A5" w:rsidP="006061A5">
      <w:pPr>
        <w:pStyle w:val="Style17"/>
        <w:framePr w:w="9005" w:h="1876" w:hRule="exact" w:wrap="none" w:vAnchor="page" w:hAnchor="page" w:x="1576" w:y="2065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 w:line="221" w:lineRule="exact"/>
        <w:ind w:firstLine="0"/>
      </w:pPr>
      <w:r>
        <w:rPr>
          <w:lang w:val="ru-RU"/>
        </w:rPr>
        <w:t>6.4 Ссылки на другие разделы</w:t>
      </w:r>
    </w:p>
    <w:p w:rsidR="009A1FDA" w:rsidRPr="006061A5" w:rsidRDefault="006061A5" w:rsidP="006061A5">
      <w:pPr>
        <w:pStyle w:val="Style36"/>
        <w:framePr w:w="9005" w:h="1876" w:hRule="exact" w:wrap="none" w:vAnchor="page" w:hAnchor="page" w:x="1576" w:y="2065"/>
        <w:shd w:val="clear" w:color="auto" w:fill="auto"/>
        <w:spacing w:before="0" w:after="0" w:line="221" w:lineRule="exact"/>
        <w:ind w:firstLine="0"/>
        <w:jc w:val="left"/>
        <w:rPr>
          <w:lang w:val="ru-RU"/>
        </w:rPr>
      </w:pPr>
      <w:r>
        <w:rPr>
          <w:lang w:val="ru-RU"/>
        </w:rPr>
        <w:t xml:space="preserve">Информация по безопасному обращению- </w:t>
      </w:r>
      <w:r w:rsidR="007447BF">
        <w:rPr>
          <w:lang w:val="ru-RU"/>
        </w:rPr>
        <w:t>см.</w:t>
      </w:r>
      <w:r>
        <w:rPr>
          <w:lang w:val="ru-RU"/>
        </w:rPr>
        <w:t xml:space="preserve"> Раздел 7.</w:t>
      </w:r>
    </w:p>
    <w:p w:rsidR="009A1FDA" w:rsidRPr="006061A5" w:rsidRDefault="006061A5" w:rsidP="006061A5">
      <w:pPr>
        <w:pStyle w:val="Style36"/>
        <w:framePr w:w="9005" w:h="1876" w:hRule="exact" w:wrap="none" w:vAnchor="page" w:hAnchor="page" w:x="1576" w:y="2065"/>
        <w:shd w:val="clear" w:color="auto" w:fill="auto"/>
        <w:spacing w:before="0" w:after="0" w:line="221" w:lineRule="exact"/>
        <w:ind w:firstLine="0"/>
        <w:jc w:val="left"/>
        <w:rPr>
          <w:lang w:val="ru-RU"/>
        </w:rPr>
      </w:pPr>
      <w:r>
        <w:rPr>
          <w:lang w:val="ru-RU"/>
        </w:rPr>
        <w:t xml:space="preserve">Информация по индивидуальному защитному снаряжению- </w:t>
      </w:r>
      <w:r w:rsidR="007447BF">
        <w:rPr>
          <w:lang w:val="ru-RU"/>
        </w:rPr>
        <w:t>см</w:t>
      </w:r>
      <w:r>
        <w:rPr>
          <w:lang w:val="ru-RU"/>
        </w:rPr>
        <w:t xml:space="preserve"> Раздел 8.</w:t>
      </w:r>
    </w:p>
    <w:p w:rsidR="009A1FDA" w:rsidRPr="006061A5" w:rsidRDefault="006061A5" w:rsidP="006061A5">
      <w:pPr>
        <w:pStyle w:val="Style36"/>
        <w:framePr w:w="9005" w:h="1876" w:hRule="exact" w:wrap="none" w:vAnchor="page" w:hAnchor="page" w:x="1576" w:y="2065"/>
        <w:shd w:val="clear" w:color="auto" w:fill="auto"/>
        <w:spacing w:before="0" w:after="0" w:line="221" w:lineRule="exact"/>
        <w:ind w:firstLine="0"/>
        <w:jc w:val="left"/>
        <w:rPr>
          <w:lang w:val="ru-RU"/>
        </w:rPr>
      </w:pPr>
      <w:r>
        <w:rPr>
          <w:lang w:val="ru-RU"/>
        </w:rPr>
        <w:t xml:space="preserve">Информация по утилизации- </w:t>
      </w:r>
      <w:r w:rsidR="007447BF">
        <w:rPr>
          <w:lang w:val="ru-RU"/>
        </w:rPr>
        <w:t xml:space="preserve">см. </w:t>
      </w:r>
      <w:r>
        <w:rPr>
          <w:lang w:val="ru-RU"/>
        </w:rPr>
        <w:t>Раздел 13.</w:t>
      </w:r>
    </w:p>
    <w:p w:rsidR="009A1FDA" w:rsidRPr="006061A5" w:rsidRDefault="006061A5">
      <w:pPr>
        <w:pStyle w:val="Style14"/>
        <w:framePr w:wrap="none" w:vAnchor="page" w:hAnchor="page" w:x="1576" w:y="4089"/>
        <w:shd w:val="clear" w:color="auto" w:fill="0000FE"/>
        <w:spacing w:before="0" w:after="0"/>
        <w:rPr>
          <w:lang w:val="ru-RU"/>
        </w:rPr>
      </w:pPr>
      <w:bookmarkStart w:id="8" w:name="bookmark9"/>
      <w:r>
        <w:rPr>
          <w:rStyle w:val="CharStyle16"/>
          <w:b/>
          <w:bCs/>
          <w:i/>
          <w:iCs/>
          <w:lang w:val="ru-RU"/>
        </w:rPr>
        <w:t>Раздел 7: Обращение с веществом и его хранение</w:t>
      </w:r>
      <w:bookmarkEnd w:id="8"/>
    </w:p>
    <w:p w:rsidR="009A1FDA" w:rsidRDefault="006061A5">
      <w:pPr>
        <w:pStyle w:val="Style50"/>
        <w:framePr w:w="9005" w:h="1411" w:hRule="exact" w:wrap="none" w:vAnchor="page" w:hAnchor="page" w:x="1576" w:y="4525"/>
        <w:numPr>
          <w:ilvl w:val="0"/>
          <w:numId w:val="1"/>
        </w:numPr>
        <w:shd w:val="clear" w:color="auto" w:fill="auto"/>
        <w:tabs>
          <w:tab w:val="left" w:pos="224"/>
        </w:tabs>
        <w:spacing w:before="0" w:line="226" w:lineRule="exact"/>
        <w:ind w:firstLine="0"/>
      </w:pPr>
      <w:bookmarkStart w:id="9" w:name="bookmark10"/>
      <w:r>
        <w:rPr>
          <w:lang w:val="ru-RU"/>
        </w:rPr>
        <w:t>7.1 Меры предосторожности по безопасному обращению</w:t>
      </w:r>
      <w:bookmarkEnd w:id="9"/>
    </w:p>
    <w:p w:rsidR="009A1FDA" w:rsidRPr="002B3A7F" w:rsidRDefault="006061A5">
      <w:pPr>
        <w:pStyle w:val="Style36"/>
        <w:framePr w:w="9005" w:h="1411" w:hRule="exact" w:wrap="none" w:vAnchor="page" w:hAnchor="page" w:x="1576" w:y="4525"/>
        <w:shd w:val="clear" w:color="auto" w:fill="auto"/>
        <w:spacing w:before="0" w:after="0" w:line="226" w:lineRule="exact"/>
        <w:ind w:right="1200" w:firstLine="0"/>
        <w:jc w:val="left"/>
        <w:rPr>
          <w:lang w:val="ru-RU"/>
        </w:rPr>
      </w:pPr>
      <w:r>
        <w:rPr>
          <w:lang w:val="ru-RU"/>
        </w:rPr>
        <w:t>Не употребля</w:t>
      </w:r>
      <w:r w:rsidR="002B3A7F">
        <w:rPr>
          <w:lang w:val="ru-RU"/>
        </w:rPr>
        <w:t>йте</w:t>
      </w:r>
      <w:r>
        <w:rPr>
          <w:lang w:val="ru-RU"/>
        </w:rPr>
        <w:t xml:space="preserve"> пищу, не курит</w:t>
      </w:r>
      <w:r w:rsidR="002B3A7F">
        <w:rPr>
          <w:lang w:val="ru-RU"/>
        </w:rPr>
        <w:t>е</w:t>
      </w:r>
      <w:r>
        <w:rPr>
          <w:lang w:val="ru-RU"/>
        </w:rPr>
        <w:t>, не вдыха</w:t>
      </w:r>
      <w:r w:rsidR="002B3A7F">
        <w:rPr>
          <w:lang w:val="ru-RU"/>
        </w:rPr>
        <w:t xml:space="preserve">йте </w:t>
      </w:r>
      <w:r>
        <w:rPr>
          <w:lang w:val="ru-RU"/>
        </w:rPr>
        <w:t>пары данного вещества, находясь вблизи с ним. Мыть руки после контакта с веществом. Обеспеч</w:t>
      </w:r>
      <w:r w:rsidR="002B3A7F">
        <w:rPr>
          <w:lang w:val="ru-RU"/>
        </w:rPr>
        <w:t>ьте</w:t>
      </w:r>
      <w:r>
        <w:rPr>
          <w:lang w:val="ru-RU"/>
        </w:rPr>
        <w:t xml:space="preserve"> хорошую вентиляцию/вытяжку на рабочем месте. Держ</w:t>
      </w:r>
      <w:r w:rsidR="002B3A7F">
        <w:rPr>
          <w:lang w:val="ru-RU"/>
        </w:rPr>
        <w:t>ите</w:t>
      </w:r>
      <w:r>
        <w:rPr>
          <w:lang w:val="ru-RU"/>
        </w:rPr>
        <w:t xml:space="preserve"> емкости плотно закрытыми.</w:t>
      </w:r>
    </w:p>
    <w:p w:rsidR="009A1FDA" w:rsidRPr="006061A5" w:rsidRDefault="006061A5">
      <w:pPr>
        <w:pStyle w:val="Style17"/>
        <w:framePr w:w="9005" w:h="1411" w:hRule="exact" w:wrap="none" w:vAnchor="page" w:hAnchor="page" w:x="1576" w:y="4525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 w:line="226" w:lineRule="exact"/>
        <w:ind w:firstLine="0"/>
        <w:rPr>
          <w:lang w:val="ru-RU"/>
        </w:rPr>
      </w:pPr>
      <w:r>
        <w:rPr>
          <w:lang w:val="ru-RU"/>
        </w:rPr>
        <w:t xml:space="preserve">Информация о противопожарной и </w:t>
      </w:r>
      <w:proofErr w:type="spellStart"/>
      <w:r>
        <w:rPr>
          <w:lang w:val="ru-RU"/>
        </w:rPr>
        <w:t>взрывозащите</w:t>
      </w:r>
      <w:proofErr w:type="spellEnd"/>
      <w:r>
        <w:rPr>
          <w:lang w:val="ru-RU"/>
        </w:rPr>
        <w:t>:</w:t>
      </w:r>
    </w:p>
    <w:p w:rsidR="009A1FDA" w:rsidRDefault="002877A9">
      <w:pPr>
        <w:framePr w:wrap="none" w:vAnchor="page" w:hAnchor="page" w:x="1681" w:y="6006"/>
        <w:rPr>
          <w:sz w:val="2"/>
          <w:szCs w:val="2"/>
        </w:rPr>
      </w:pPr>
      <w:r>
        <w:pict>
          <v:shape id="_x0000_i1026" type="#_x0000_t75" style="width:41.25pt;height:41.25pt">
            <v:imagedata r:id="rId8" o:title=""/>
          </v:shape>
        </w:pict>
      </w:r>
    </w:p>
    <w:p w:rsidR="009A1FDA" w:rsidRPr="006061A5" w:rsidRDefault="006061A5">
      <w:pPr>
        <w:pStyle w:val="Style36"/>
        <w:framePr w:wrap="none" w:vAnchor="page" w:hAnchor="page" w:x="1576" w:y="6269"/>
        <w:shd w:val="clear" w:color="auto" w:fill="auto"/>
        <w:spacing w:before="0" w:after="0"/>
        <w:ind w:left="984" w:firstLine="0"/>
        <w:jc w:val="left"/>
        <w:rPr>
          <w:lang w:val="ru-RU"/>
        </w:rPr>
      </w:pPr>
      <w:r>
        <w:rPr>
          <w:lang w:val="ru-RU"/>
        </w:rPr>
        <w:t>Держ</w:t>
      </w:r>
      <w:r w:rsidR="002B3A7F">
        <w:rPr>
          <w:lang w:val="ru-RU"/>
        </w:rPr>
        <w:t>ите</w:t>
      </w:r>
      <w:r>
        <w:rPr>
          <w:lang w:val="ru-RU"/>
        </w:rPr>
        <w:t xml:space="preserve"> вдали от источников воспламенения - не курить.</w:t>
      </w:r>
    </w:p>
    <w:p w:rsidR="009A1FDA" w:rsidRPr="006061A5" w:rsidRDefault="006061A5" w:rsidP="002B3A7F">
      <w:pPr>
        <w:pStyle w:val="Style36"/>
        <w:framePr w:wrap="none" w:vAnchor="page" w:hAnchor="page" w:x="2570" w:y="6544"/>
        <w:shd w:val="clear" w:color="auto" w:fill="auto"/>
        <w:spacing w:before="0" w:after="0"/>
        <w:ind w:firstLine="0"/>
        <w:jc w:val="left"/>
        <w:rPr>
          <w:lang w:val="ru-RU"/>
        </w:rPr>
      </w:pPr>
      <w:r>
        <w:rPr>
          <w:lang w:val="ru-RU"/>
        </w:rPr>
        <w:t>Обеспечьте защиту от электростатических зарядов.</w:t>
      </w:r>
    </w:p>
    <w:p w:rsidR="009A1FDA" w:rsidRDefault="006061A5" w:rsidP="00AE6AF5">
      <w:pPr>
        <w:pStyle w:val="Style50"/>
        <w:framePr w:w="9005" w:h="3963" w:hRule="exact" w:wrap="none" w:vAnchor="page" w:hAnchor="page" w:x="1576" w:y="7240"/>
        <w:numPr>
          <w:ilvl w:val="0"/>
          <w:numId w:val="1"/>
        </w:numPr>
        <w:shd w:val="clear" w:color="auto" w:fill="auto"/>
        <w:tabs>
          <w:tab w:val="left" w:pos="224"/>
        </w:tabs>
        <w:spacing w:before="0"/>
        <w:ind w:firstLine="0"/>
      </w:pPr>
      <w:bookmarkStart w:id="10" w:name="bookmark11"/>
      <w:r>
        <w:rPr>
          <w:lang w:val="ru-RU"/>
        </w:rPr>
        <w:t>7.2 условия безопасного хранения, включая несовместимости</w:t>
      </w:r>
      <w:bookmarkEnd w:id="10"/>
    </w:p>
    <w:p w:rsidR="009A1FDA" w:rsidRDefault="006061A5" w:rsidP="00AE6AF5">
      <w:pPr>
        <w:pStyle w:val="Style17"/>
        <w:framePr w:w="9005" w:h="3963" w:hRule="exact" w:wrap="none" w:vAnchor="page" w:hAnchor="page" w:x="1576" w:y="7240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 w:line="221" w:lineRule="exact"/>
        <w:ind w:firstLine="0"/>
      </w:pPr>
      <w:r>
        <w:rPr>
          <w:lang w:val="ru-RU"/>
        </w:rPr>
        <w:t>Хранение:</w:t>
      </w:r>
    </w:p>
    <w:p w:rsidR="009A1FDA" w:rsidRPr="006061A5" w:rsidRDefault="006061A5" w:rsidP="00AE6AF5">
      <w:pPr>
        <w:pStyle w:val="Style17"/>
        <w:framePr w:w="9005" w:h="3963" w:hRule="exact" w:wrap="none" w:vAnchor="page" w:hAnchor="page" w:x="1576" w:y="7240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 w:line="221" w:lineRule="exact"/>
        <w:ind w:firstLine="0"/>
        <w:rPr>
          <w:lang w:val="ru-RU"/>
        </w:rPr>
      </w:pPr>
      <w:r>
        <w:rPr>
          <w:lang w:val="ru-RU"/>
        </w:rPr>
        <w:t>Требования, предъявляемые к складским помещениям и таре:</w:t>
      </w:r>
    </w:p>
    <w:p w:rsidR="009A1FDA" w:rsidRPr="006061A5" w:rsidRDefault="006061A5" w:rsidP="00AE6AF5">
      <w:pPr>
        <w:pStyle w:val="Style36"/>
        <w:framePr w:w="9005" w:h="3963" w:hRule="exact" w:wrap="none" w:vAnchor="page" w:hAnchor="page" w:x="1576" w:y="7240"/>
        <w:shd w:val="clear" w:color="auto" w:fill="auto"/>
        <w:spacing w:before="0" w:after="0" w:line="221" w:lineRule="exact"/>
        <w:ind w:firstLine="0"/>
        <w:jc w:val="left"/>
        <w:rPr>
          <w:lang w:val="ru-RU"/>
        </w:rPr>
      </w:pPr>
      <w:r>
        <w:rPr>
          <w:lang w:val="ru-RU"/>
        </w:rPr>
        <w:t>Хранить только в предназначенной для этой жидкости емкости.</w:t>
      </w:r>
    </w:p>
    <w:p w:rsidR="009A1FDA" w:rsidRPr="006061A5" w:rsidRDefault="006061A5" w:rsidP="00AE6AF5">
      <w:pPr>
        <w:pStyle w:val="Style36"/>
        <w:framePr w:w="9005" w:h="3963" w:hRule="exact" w:wrap="none" w:vAnchor="page" w:hAnchor="page" w:x="1576" w:y="7240"/>
        <w:shd w:val="clear" w:color="auto" w:fill="auto"/>
        <w:spacing w:before="0" w:after="0" w:line="221" w:lineRule="exact"/>
        <w:ind w:firstLine="0"/>
        <w:jc w:val="left"/>
        <w:rPr>
          <w:lang w:val="ru-RU"/>
        </w:rPr>
      </w:pPr>
      <w:r>
        <w:rPr>
          <w:lang w:val="ru-RU"/>
        </w:rPr>
        <w:t>Хранить в сухом, прохладном и хорошо проветриваемом месте.</w:t>
      </w:r>
    </w:p>
    <w:p w:rsidR="009A1FDA" w:rsidRPr="006061A5" w:rsidRDefault="006061A5" w:rsidP="00AE6AF5">
      <w:pPr>
        <w:pStyle w:val="Style36"/>
        <w:framePr w:w="9005" w:h="3963" w:hRule="exact" w:wrap="none" w:vAnchor="page" w:hAnchor="page" w:x="1576" w:y="7240"/>
        <w:shd w:val="clear" w:color="auto" w:fill="auto"/>
        <w:spacing w:before="0" w:after="0" w:line="221" w:lineRule="exact"/>
        <w:ind w:firstLine="0"/>
        <w:jc w:val="left"/>
        <w:rPr>
          <w:lang w:val="ru-RU"/>
        </w:rPr>
      </w:pPr>
      <w:r>
        <w:rPr>
          <w:lang w:val="ru-RU"/>
        </w:rPr>
        <w:t>Хранить в недоступном для детей месте, вдали от продуктов питания и напитков.</w:t>
      </w:r>
    </w:p>
    <w:p w:rsidR="009A1FDA" w:rsidRPr="006061A5" w:rsidRDefault="006061A5" w:rsidP="00AE6AF5">
      <w:pPr>
        <w:pStyle w:val="Style17"/>
        <w:framePr w:w="9005" w:h="3963" w:hRule="exact" w:wrap="none" w:vAnchor="page" w:hAnchor="page" w:x="1576" w:y="7240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 w:line="221" w:lineRule="exact"/>
        <w:ind w:firstLine="0"/>
        <w:rPr>
          <w:lang w:val="ru-RU"/>
        </w:rPr>
      </w:pPr>
      <w:r>
        <w:rPr>
          <w:lang w:val="ru-RU"/>
        </w:rPr>
        <w:t>Информация о хранении в одном общем хранилище:</w:t>
      </w:r>
    </w:p>
    <w:p w:rsidR="009A1FDA" w:rsidRPr="006061A5" w:rsidRDefault="006061A5" w:rsidP="00AE6AF5">
      <w:pPr>
        <w:pStyle w:val="Style36"/>
        <w:framePr w:w="9005" w:h="3963" w:hRule="exact" w:wrap="none" w:vAnchor="page" w:hAnchor="page" w:x="1576" w:y="7240"/>
        <w:shd w:val="clear" w:color="auto" w:fill="auto"/>
        <w:spacing w:before="0" w:after="0" w:line="221" w:lineRule="exact"/>
        <w:ind w:firstLine="0"/>
        <w:jc w:val="left"/>
        <w:rPr>
          <w:lang w:val="ru-RU"/>
        </w:rPr>
      </w:pPr>
      <w:r>
        <w:rPr>
          <w:lang w:val="ru-RU"/>
        </w:rPr>
        <w:t>Хранить вдали от источников воспламенения.</w:t>
      </w:r>
    </w:p>
    <w:p w:rsidR="009A1FDA" w:rsidRPr="006061A5" w:rsidRDefault="006061A5" w:rsidP="00AE6AF5">
      <w:pPr>
        <w:pStyle w:val="Style36"/>
        <w:framePr w:w="9005" w:h="3963" w:hRule="exact" w:wrap="none" w:vAnchor="page" w:hAnchor="page" w:x="1576" w:y="7240"/>
        <w:shd w:val="clear" w:color="auto" w:fill="auto"/>
        <w:spacing w:before="0" w:after="0" w:line="221" w:lineRule="exact"/>
        <w:ind w:firstLine="0"/>
        <w:jc w:val="left"/>
        <w:rPr>
          <w:lang w:val="ru-RU"/>
        </w:rPr>
      </w:pPr>
      <w:r>
        <w:rPr>
          <w:lang w:val="ru-RU"/>
        </w:rPr>
        <w:t>Хранить вдали от окислителей.</w:t>
      </w:r>
    </w:p>
    <w:p w:rsidR="009A1FDA" w:rsidRPr="006061A5" w:rsidRDefault="006061A5" w:rsidP="00AE6AF5">
      <w:pPr>
        <w:pStyle w:val="Style36"/>
        <w:framePr w:w="9005" w:h="3963" w:hRule="exact" w:wrap="none" w:vAnchor="page" w:hAnchor="page" w:x="1576" w:y="7240"/>
        <w:shd w:val="clear" w:color="auto" w:fill="auto"/>
        <w:spacing w:before="0" w:after="0" w:line="221" w:lineRule="exact"/>
        <w:ind w:firstLine="0"/>
        <w:jc w:val="left"/>
        <w:rPr>
          <w:lang w:val="ru-RU"/>
        </w:rPr>
      </w:pPr>
      <w:r>
        <w:rPr>
          <w:lang w:val="ru-RU"/>
        </w:rPr>
        <w:t>Не хранить вместе со щелочами (щелочными растворами).</w:t>
      </w:r>
    </w:p>
    <w:p w:rsidR="009A1FDA" w:rsidRPr="006061A5" w:rsidRDefault="006061A5" w:rsidP="00AE6AF5">
      <w:pPr>
        <w:pStyle w:val="Style36"/>
        <w:framePr w:w="9005" w:h="3963" w:hRule="exact" w:wrap="none" w:vAnchor="page" w:hAnchor="page" w:x="1576" w:y="7240"/>
        <w:shd w:val="clear" w:color="auto" w:fill="auto"/>
        <w:spacing w:before="0" w:after="0" w:line="221" w:lineRule="exact"/>
        <w:ind w:firstLine="0"/>
        <w:jc w:val="left"/>
        <w:rPr>
          <w:lang w:val="ru-RU"/>
        </w:rPr>
      </w:pPr>
      <w:r>
        <w:rPr>
          <w:lang w:val="ru-RU"/>
        </w:rPr>
        <w:t>Хранить вдали от веществ аминогруппы NH2.</w:t>
      </w:r>
    </w:p>
    <w:p w:rsidR="009A1FDA" w:rsidRPr="006061A5" w:rsidRDefault="006061A5" w:rsidP="00AE6AF5">
      <w:pPr>
        <w:pStyle w:val="Style17"/>
        <w:framePr w:w="9005" w:h="3963" w:hRule="exact" w:wrap="none" w:vAnchor="page" w:hAnchor="page" w:x="1576" w:y="7240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 w:line="221" w:lineRule="exact"/>
        <w:ind w:firstLine="0"/>
        <w:rPr>
          <w:lang w:val="ru-RU"/>
        </w:rPr>
      </w:pPr>
      <w:r>
        <w:rPr>
          <w:lang w:val="ru-RU"/>
        </w:rPr>
        <w:t xml:space="preserve">Дополнительная информация об условиях </w:t>
      </w:r>
      <w:r w:rsidR="007447BF">
        <w:rPr>
          <w:lang w:val="ru-RU"/>
        </w:rPr>
        <w:t>хранения:</w:t>
      </w:r>
    </w:p>
    <w:p w:rsidR="009A1FDA" w:rsidRPr="006061A5" w:rsidRDefault="006061A5" w:rsidP="00AE6AF5">
      <w:pPr>
        <w:pStyle w:val="Style36"/>
        <w:framePr w:w="9005" w:h="3963" w:hRule="exact" w:wrap="none" w:vAnchor="page" w:hAnchor="page" w:x="1576" w:y="7240"/>
        <w:shd w:val="clear" w:color="auto" w:fill="auto"/>
        <w:spacing w:before="0" w:after="0" w:line="221" w:lineRule="exact"/>
        <w:ind w:firstLine="0"/>
        <w:jc w:val="left"/>
        <w:rPr>
          <w:lang w:val="ru-RU"/>
        </w:rPr>
      </w:pPr>
      <w:r>
        <w:rPr>
          <w:lang w:val="ru-RU"/>
        </w:rPr>
        <w:t>Хранит</w:t>
      </w:r>
      <w:r w:rsidR="002B3A7F">
        <w:rPr>
          <w:lang w:val="ru-RU"/>
        </w:rPr>
        <w:t>ь</w:t>
      </w:r>
      <w:r>
        <w:rPr>
          <w:lang w:val="ru-RU"/>
        </w:rPr>
        <w:t xml:space="preserve"> в местах недоступных для ультрафиолетового излучения и солнечного света.</w:t>
      </w:r>
    </w:p>
    <w:p w:rsidR="009A1FDA" w:rsidRPr="006061A5" w:rsidRDefault="006061A5" w:rsidP="00AE6AF5">
      <w:pPr>
        <w:pStyle w:val="Style36"/>
        <w:framePr w:w="9005" w:h="3963" w:hRule="exact" w:wrap="none" w:vAnchor="page" w:hAnchor="page" w:x="1576" w:y="7240"/>
        <w:shd w:val="clear" w:color="auto" w:fill="auto"/>
        <w:spacing w:before="0" w:after="0" w:line="221" w:lineRule="exact"/>
        <w:ind w:firstLine="0"/>
        <w:jc w:val="left"/>
        <w:rPr>
          <w:lang w:val="ru-RU"/>
        </w:rPr>
      </w:pPr>
      <w:r>
        <w:rPr>
          <w:lang w:val="ru-RU"/>
        </w:rPr>
        <w:t>Хранить емкость в хорошо проветриваемом помещении.</w:t>
      </w:r>
    </w:p>
    <w:p w:rsidR="009A1FDA" w:rsidRDefault="006061A5" w:rsidP="00AE6AF5">
      <w:pPr>
        <w:pStyle w:val="Style36"/>
        <w:framePr w:w="9005" w:h="3963" w:hRule="exact" w:wrap="none" w:vAnchor="page" w:hAnchor="page" w:x="1576" w:y="7240"/>
        <w:shd w:val="clear" w:color="auto" w:fill="auto"/>
        <w:spacing w:before="0" w:after="0" w:line="221" w:lineRule="exact"/>
        <w:ind w:firstLine="0"/>
        <w:jc w:val="left"/>
      </w:pPr>
      <w:r>
        <w:rPr>
          <w:lang w:val="ru-RU"/>
        </w:rPr>
        <w:t>Держать емкость плотно закрытой.</w:t>
      </w:r>
    </w:p>
    <w:p w:rsidR="009A1FDA" w:rsidRPr="006061A5" w:rsidRDefault="006061A5" w:rsidP="00AE6AF5">
      <w:pPr>
        <w:pStyle w:val="Style36"/>
        <w:framePr w:w="9005" w:h="3963" w:hRule="exact" w:wrap="none" w:vAnchor="page" w:hAnchor="page" w:x="1576" w:y="7240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 w:line="221" w:lineRule="exact"/>
        <w:ind w:firstLine="0"/>
        <w:jc w:val="left"/>
        <w:rPr>
          <w:lang w:val="ru-RU"/>
        </w:rPr>
      </w:pPr>
      <w:r>
        <w:rPr>
          <w:rStyle w:val="CharStyle44"/>
          <w:i/>
          <w:iCs/>
          <w:lang w:val="ru-RU"/>
        </w:rPr>
        <w:t xml:space="preserve">7.3 Характерное конечное применение (или применения) </w:t>
      </w:r>
      <w:r>
        <w:rPr>
          <w:lang w:val="ru-RU"/>
        </w:rPr>
        <w:t>Отсутствует какая-либо соответствующая информация.</w:t>
      </w:r>
    </w:p>
    <w:p w:rsidR="009A1FDA" w:rsidRPr="006061A5" w:rsidRDefault="006061A5">
      <w:pPr>
        <w:pStyle w:val="Style14"/>
        <w:framePr w:wrap="none" w:vAnchor="page" w:hAnchor="page" w:x="1576" w:y="11279"/>
        <w:shd w:val="clear" w:color="auto" w:fill="0000FE"/>
        <w:spacing w:before="0" w:after="0"/>
        <w:rPr>
          <w:lang w:val="ru-RU"/>
        </w:rPr>
      </w:pPr>
      <w:bookmarkStart w:id="11" w:name="bookmark12"/>
      <w:r>
        <w:rPr>
          <w:rStyle w:val="CharStyle16"/>
          <w:b/>
          <w:bCs/>
          <w:i/>
          <w:iCs/>
          <w:lang w:val="ru-RU"/>
        </w:rPr>
        <w:t>Раздел 8: Ограничение воздействия вещества и контроль / индивидуальные средства защиты</w:t>
      </w:r>
      <w:bookmarkEnd w:id="11"/>
    </w:p>
    <w:p w:rsidR="009A1FDA" w:rsidRPr="006061A5" w:rsidRDefault="006061A5" w:rsidP="00B30275">
      <w:pPr>
        <w:pStyle w:val="Style50"/>
        <w:framePr w:w="9005" w:h="4148" w:hRule="exact" w:wrap="none" w:vAnchor="page" w:hAnchor="page" w:x="1576" w:y="11718"/>
        <w:numPr>
          <w:ilvl w:val="0"/>
          <w:numId w:val="1"/>
        </w:numPr>
        <w:shd w:val="clear" w:color="auto" w:fill="auto"/>
        <w:tabs>
          <w:tab w:val="left" w:pos="224"/>
        </w:tabs>
        <w:spacing w:before="0"/>
        <w:ind w:firstLine="0"/>
        <w:rPr>
          <w:lang w:val="ru-RU"/>
        </w:rPr>
      </w:pPr>
      <w:bookmarkStart w:id="12" w:name="bookmark13"/>
      <w:r>
        <w:rPr>
          <w:lang w:val="ru-RU"/>
        </w:rPr>
        <w:t>· Дополнительные указания по структуре технических устройств:</w:t>
      </w:r>
      <w:bookmarkEnd w:id="12"/>
    </w:p>
    <w:p w:rsidR="009A1FDA" w:rsidRPr="006061A5" w:rsidRDefault="006061A5" w:rsidP="00B30275">
      <w:pPr>
        <w:pStyle w:val="Style36"/>
        <w:framePr w:w="9005" w:h="4148" w:hRule="exact" w:wrap="none" w:vAnchor="page" w:hAnchor="page" w:x="1576" w:y="11718"/>
        <w:shd w:val="clear" w:color="auto" w:fill="auto"/>
        <w:spacing w:before="0" w:after="0" w:line="221" w:lineRule="exact"/>
        <w:ind w:firstLine="0"/>
        <w:jc w:val="left"/>
        <w:rPr>
          <w:lang w:val="ru-RU"/>
        </w:rPr>
      </w:pPr>
      <w:r>
        <w:rPr>
          <w:lang w:val="ru-RU"/>
        </w:rPr>
        <w:t>Использовать только в условиях достаточной вентиляции.</w:t>
      </w:r>
    </w:p>
    <w:p w:rsidR="009A1FDA" w:rsidRPr="006061A5" w:rsidRDefault="006061A5" w:rsidP="00B30275">
      <w:pPr>
        <w:pStyle w:val="Style36"/>
        <w:framePr w:w="9005" w:h="4148" w:hRule="exact" w:wrap="none" w:vAnchor="page" w:hAnchor="page" w:x="1576" w:y="11718"/>
        <w:shd w:val="clear" w:color="auto" w:fill="auto"/>
        <w:spacing w:before="0" w:after="0" w:line="221" w:lineRule="exact"/>
        <w:ind w:firstLine="0"/>
        <w:rPr>
          <w:lang w:val="ru-RU"/>
        </w:rPr>
      </w:pPr>
      <w:r>
        <w:rPr>
          <w:lang w:val="ru-RU"/>
        </w:rPr>
        <w:t xml:space="preserve">При работе с веществом используйте технологическую вытяжку, местную вытяжную вентиляцию либо иные инженерно-технические средства контроля для поддержания уровня загрязнения воздуха </w:t>
      </w:r>
      <w:r w:rsidR="00AE6AF5">
        <w:rPr>
          <w:lang w:val="ru-RU"/>
        </w:rPr>
        <w:t>в пределах,</w:t>
      </w:r>
      <w:r>
        <w:rPr>
          <w:lang w:val="ru-RU"/>
        </w:rPr>
        <w:t xml:space="preserve"> установленных на законодательно.</w:t>
      </w:r>
    </w:p>
    <w:p w:rsidR="009A1FDA" w:rsidRPr="006061A5" w:rsidRDefault="006061A5" w:rsidP="00B30275">
      <w:pPr>
        <w:pStyle w:val="Style36"/>
        <w:framePr w:w="9005" w:h="4148" w:hRule="exact" w:wrap="none" w:vAnchor="page" w:hAnchor="page" w:x="1576" w:y="11718"/>
        <w:shd w:val="clear" w:color="auto" w:fill="auto"/>
        <w:spacing w:before="0" w:after="0" w:line="221" w:lineRule="exact"/>
        <w:ind w:firstLine="0"/>
        <w:rPr>
          <w:lang w:val="ru-RU"/>
        </w:rPr>
      </w:pPr>
      <w:r>
        <w:rPr>
          <w:lang w:val="ru-RU"/>
        </w:rPr>
        <w:t>Так же с помощью инженерно-технических средств контроля необходимо поддерживать концентрацию газа, паров и пыли нижу законодательно установленных пределов.</w:t>
      </w:r>
    </w:p>
    <w:p w:rsidR="009A1FDA" w:rsidRPr="006061A5" w:rsidRDefault="006061A5" w:rsidP="00B30275">
      <w:pPr>
        <w:pStyle w:val="Style36"/>
        <w:framePr w:w="9005" w:h="4148" w:hRule="exact" w:wrap="none" w:vAnchor="page" w:hAnchor="page" w:x="1576" w:y="11718"/>
        <w:shd w:val="clear" w:color="auto" w:fill="auto"/>
        <w:spacing w:before="0" w:line="221" w:lineRule="exact"/>
        <w:ind w:firstLine="0"/>
        <w:rPr>
          <w:lang w:val="ru-RU"/>
        </w:rPr>
      </w:pPr>
      <w:r>
        <w:rPr>
          <w:lang w:val="ru-RU"/>
        </w:rPr>
        <w:t>Для механической вентиляции должно использоваться взрывобезопасное оборудование (вентиляционные системы, переключатели, технические колонны).</w:t>
      </w:r>
    </w:p>
    <w:p w:rsidR="009A1FDA" w:rsidRDefault="006061A5" w:rsidP="00B30275">
      <w:pPr>
        <w:pStyle w:val="Style17"/>
        <w:framePr w:w="9005" w:h="4148" w:hRule="exact" w:wrap="none" w:vAnchor="page" w:hAnchor="page" w:x="1576" w:y="11718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 w:line="221" w:lineRule="exact"/>
        <w:ind w:firstLine="0"/>
      </w:pPr>
      <w:r>
        <w:rPr>
          <w:lang w:val="ru-RU"/>
        </w:rPr>
        <w:t>8.1 Параметры контроля</w:t>
      </w:r>
    </w:p>
    <w:p w:rsidR="009A1FDA" w:rsidRPr="006061A5" w:rsidRDefault="006061A5" w:rsidP="00B30275">
      <w:pPr>
        <w:pStyle w:val="Style17"/>
        <w:framePr w:w="9005" w:h="4148" w:hRule="exact" w:wrap="none" w:vAnchor="page" w:hAnchor="page" w:x="1576" w:y="11718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 w:line="221" w:lineRule="exact"/>
        <w:ind w:firstLine="0"/>
        <w:rPr>
          <w:lang w:val="ru-RU"/>
        </w:rPr>
      </w:pPr>
      <w:r>
        <w:rPr>
          <w:lang w:val="ru-RU"/>
        </w:rPr>
        <w:t xml:space="preserve">Составляющие компоненты с предельными значениями, требующие мониторинга на рабочих местах: </w:t>
      </w:r>
      <w:r>
        <w:rPr>
          <w:rStyle w:val="CharStyle38"/>
          <w:i/>
          <w:iCs/>
          <w:lang w:val="ru-RU"/>
        </w:rPr>
        <w:t>Нет.</w:t>
      </w:r>
    </w:p>
    <w:p w:rsidR="009A1FDA" w:rsidRDefault="006061A5" w:rsidP="00B30275">
      <w:pPr>
        <w:pStyle w:val="Style17"/>
        <w:framePr w:w="9005" w:h="4148" w:hRule="exact" w:wrap="none" w:vAnchor="page" w:hAnchor="page" w:x="1576" w:y="11718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 w:line="221" w:lineRule="exact"/>
        <w:ind w:firstLine="0"/>
      </w:pPr>
      <w:r>
        <w:rPr>
          <w:lang w:val="ru-RU"/>
        </w:rPr>
        <w:t>Производный уровень отсутствия вредного воздействия</w:t>
      </w:r>
    </w:p>
    <w:p w:rsidR="009A1FDA" w:rsidRPr="006061A5" w:rsidRDefault="006061A5" w:rsidP="00B30275">
      <w:pPr>
        <w:pStyle w:val="Style36"/>
        <w:framePr w:w="9005" w:h="4148" w:hRule="exact" w:wrap="none" w:vAnchor="page" w:hAnchor="page" w:x="1576" w:y="11718"/>
        <w:shd w:val="clear" w:color="auto" w:fill="auto"/>
        <w:spacing w:before="0" w:after="0" w:line="221" w:lineRule="exact"/>
        <w:ind w:firstLine="0"/>
        <w:rPr>
          <w:lang w:val="ru-RU"/>
        </w:rPr>
      </w:pPr>
      <w:r>
        <w:rPr>
          <w:lang w:val="ru-RU"/>
        </w:rPr>
        <w:t>При соблюдении системы дистанционного контроля качества технического обслуживания (</w:t>
      </w:r>
      <w:proofErr w:type="spellStart"/>
      <w:r>
        <w:rPr>
          <w:lang w:val="ru-RU"/>
        </w:rPr>
        <w:t>RMMs</w:t>
      </w:r>
      <w:proofErr w:type="spellEnd"/>
      <w:r>
        <w:rPr>
          <w:lang w:val="ru-RU"/>
        </w:rPr>
        <w:t>) и условий использования (</w:t>
      </w:r>
      <w:proofErr w:type="spellStart"/>
      <w:r>
        <w:rPr>
          <w:lang w:val="ru-RU"/>
        </w:rPr>
        <w:t>OCs</w:t>
      </w:r>
      <w:proofErr w:type="spellEnd"/>
      <w:r>
        <w:rPr>
          <w:lang w:val="ru-RU"/>
        </w:rPr>
        <w:t>) любое воздействие не должно превышать прогнозируемый уровень DNEL (производны</w:t>
      </w:r>
      <w:r w:rsidR="002B3A7F">
        <w:rPr>
          <w:lang w:val="ru-RU"/>
        </w:rPr>
        <w:t>й</w:t>
      </w:r>
      <w:r>
        <w:rPr>
          <w:lang w:val="ru-RU"/>
        </w:rPr>
        <w:t xml:space="preserve"> уров</w:t>
      </w:r>
      <w:r w:rsidR="002B3A7F">
        <w:rPr>
          <w:lang w:val="ru-RU"/>
        </w:rPr>
        <w:t>е</w:t>
      </w:r>
      <w:r>
        <w:rPr>
          <w:lang w:val="ru-RU"/>
        </w:rPr>
        <w:t>н</w:t>
      </w:r>
      <w:r w:rsidR="002B3A7F">
        <w:rPr>
          <w:lang w:val="ru-RU"/>
        </w:rPr>
        <w:t>ь</w:t>
      </w:r>
      <w:r>
        <w:rPr>
          <w:lang w:val="ru-RU"/>
        </w:rPr>
        <w:t xml:space="preserve"> отсутствия вредного эффекта), а результирующие коэффициенты характеристики риска должны быть меньше 1.</w:t>
      </w:r>
    </w:p>
    <w:p w:rsidR="009A1FDA" w:rsidRPr="006061A5" w:rsidRDefault="006061A5" w:rsidP="00B30275">
      <w:pPr>
        <w:pStyle w:val="Style23"/>
        <w:framePr w:w="9005" w:h="196" w:hRule="exact" w:wrap="none" w:vAnchor="page" w:hAnchor="page" w:x="2339" w:y="16025"/>
        <w:shd w:val="clear" w:color="auto" w:fill="auto"/>
        <w:jc w:val="right"/>
        <w:rPr>
          <w:lang w:val="ru-RU"/>
        </w:rPr>
      </w:pPr>
      <w:r>
        <w:rPr>
          <w:lang w:val="ru-RU"/>
        </w:rPr>
        <w:t>(Продолжение. на стр. 5)</w:t>
      </w:r>
    </w:p>
    <w:p w:rsidR="009A1FDA" w:rsidRPr="006061A5" w:rsidRDefault="009A1FDA">
      <w:pPr>
        <w:rPr>
          <w:sz w:val="2"/>
          <w:szCs w:val="2"/>
          <w:lang w:val="ru-RU"/>
        </w:rPr>
        <w:sectPr w:rsidR="009A1FDA" w:rsidRPr="006061A5">
          <w:pgSz w:w="11899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1FDA" w:rsidRPr="006061A5" w:rsidRDefault="002877A9">
      <w:pPr>
        <w:rPr>
          <w:sz w:val="2"/>
          <w:szCs w:val="2"/>
          <w:lang w:val="ru-RU"/>
        </w:rPr>
      </w:pPr>
      <w:r>
        <w:lastRenderedPageBreak/>
        <w:pict>
          <v:shape id="_x0000_s1036" type="#_x0000_t32" style="position:absolute;margin-left:54.75pt;margin-top:61.9pt;width:485.75pt;height:0;z-index:-251649024;mso-position-horizontal-relative:page;mso-position-vertical-relative:page">
            <w10:wrap anchorx="page" anchory="page"/>
          </v:shape>
        </w:pict>
      </w:r>
      <w:r>
        <w:pict>
          <v:shape id="_x0000_s1037" type="#_x0000_t32" style="position:absolute;margin-left:54.75pt;margin-top:84.25pt;width:485.25pt;height:0;z-index:-251648000;mso-position-horizontal-relative:page;mso-position-vertical-relative:page">
            <w10:wrap anchorx="page" anchory="page"/>
          </v:shape>
        </w:pict>
      </w:r>
      <w:r>
        <w:pict>
          <v:shape id="_x0000_s1038" type="#_x0000_t32" style="position:absolute;margin-left:54.75pt;margin-top:605.75pt;width:485.25pt;height:0;z-index:-251646976;mso-position-horizontal-relative:page;mso-position-vertical-relative:page">
            <w10:wrap anchorx="page" anchory="page"/>
          </v:shape>
        </w:pict>
      </w:r>
      <w:r>
        <w:pict>
          <v:shape id="_x0000_s1039" type="#_x0000_t32" style="position:absolute;margin-left:54.75pt;margin-top:611.5pt;width:485.75pt;height:0;z-index:-251645952;mso-position-horizontal-relative:page;mso-position-vertical-relative:page">
            <w10:wrap anchorx="page" anchory="page"/>
          </v:shape>
        </w:pict>
      </w:r>
    </w:p>
    <w:p w:rsidR="009A1FDA" w:rsidRPr="006061A5" w:rsidRDefault="006061A5">
      <w:pPr>
        <w:pStyle w:val="Style2"/>
        <w:framePr w:wrap="none" w:vAnchor="page" w:hAnchor="page" w:x="9798" w:y="1"/>
        <w:shd w:val="clear" w:color="auto" w:fill="auto"/>
        <w:rPr>
          <w:lang w:val="ru-RU"/>
        </w:rPr>
      </w:pPr>
      <w:r>
        <w:rPr>
          <w:lang w:val="ru-RU"/>
        </w:rPr>
        <w:t>Страница 5/8</w:t>
      </w:r>
    </w:p>
    <w:p w:rsidR="009A1FDA" w:rsidRPr="006061A5" w:rsidRDefault="006061A5">
      <w:pPr>
        <w:pStyle w:val="Style57"/>
        <w:framePr w:w="1450" w:h="469" w:hRule="exact" w:wrap="none" w:vAnchor="page" w:hAnchor="page" w:x="1086" w:y="1"/>
        <w:shd w:val="clear" w:color="auto" w:fill="auto"/>
        <w:ind w:left="320"/>
        <w:rPr>
          <w:lang w:val="ru-RU"/>
        </w:rPr>
      </w:pPr>
      <w:r>
        <w:rPr>
          <w:rStyle w:val="CharStyle59"/>
          <w:lang w:val="ru-RU"/>
        </w:rPr>
        <w:t>.</w:t>
      </w:r>
    </w:p>
    <w:p w:rsidR="009A1FDA" w:rsidRPr="006061A5" w:rsidRDefault="006061A5">
      <w:pPr>
        <w:pStyle w:val="Style32"/>
        <w:framePr w:w="1450" w:h="310" w:hRule="exact" w:wrap="none" w:vAnchor="page" w:hAnchor="page" w:x="1086" w:y="338"/>
        <w:shd w:val="clear" w:color="auto" w:fill="auto"/>
        <w:rPr>
          <w:lang w:val="ru-RU"/>
        </w:rPr>
      </w:pPr>
      <w:proofErr w:type="spellStart"/>
      <w:r>
        <w:rPr>
          <w:lang w:val="ru-RU"/>
        </w:rPr>
        <w:t>will</w:t>
      </w:r>
      <w:proofErr w:type="spellEnd"/>
      <w:r>
        <w:rPr>
          <w:lang w:val="ru-RU"/>
        </w:rPr>
        <w:t xml:space="preserve"> CO</w:t>
      </w:r>
    </w:p>
    <w:p w:rsidR="009A1FDA" w:rsidRPr="006061A5" w:rsidRDefault="006061A5">
      <w:pPr>
        <w:pStyle w:val="Style2"/>
        <w:framePr w:w="2333" w:h="246" w:hRule="exact" w:wrap="none" w:vAnchor="page" w:hAnchor="page" w:x="1086" w:y="898"/>
        <w:shd w:val="clear" w:color="auto" w:fill="auto"/>
        <w:ind w:left="260"/>
        <w:rPr>
          <w:lang w:val="ru-RU"/>
        </w:rPr>
      </w:pPr>
      <w:r>
        <w:rPr>
          <w:lang w:val="ru-RU"/>
        </w:rPr>
        <w:t>Дата печати 23.09.2017</w:t>
      </w:r>
    </w:p>
    <w:p w:rsidR="009A1FDA" w:rsidRPr="006061A5" w:rsidRDefault="006061A5">
      <w:pPr>
        <w:pStyle w:val="Style10"/>
        <w:framePr w:w="3542" w:h="546" w:hRule="exact" w:wrap="none" w:vAnchor="page" w:hAnchor="page" w:x="4168" w:y="246"/>
        <w:shd w:val="clear" w:color="auto" w:fill="auto"/>
        <w:rPr>
          <w:lang w:val="ru-RU"/>
        </w:rPr>
      </w:pPr>
      <w:r>
        <w:rPr>
          <w:lang w:val="ru-RU"/>
        </w:rPr>
        <w:t>Паспорт безопасности</w:t>
      </w:r>
    </w:p>
    <w:p w:rsidR="009A1FDA" w:rsidRPr="006061A5" w:rsidRDefault="006061A5">
      <w:pPr>
        <w:pStyle w:val="Style12"/>
        <w:framePr w:w="3542" w:h="546" w:hRule="exact" w:wrap="none" w:vAnchor="page" w:hAnchor="page" w:x="4168" w:y="246"/>
        <w:shd w:val="clear" w:color="auto" w:fill="auto"/>
        <w:rPr>
          <w:lang w:val="ru-RU"/>
        </w:rPr>
      </w:pPr>
      <w:r>
        <w:rPr>
          <w:lang w:val="ru-RU"/>
        </w:rPr>
        <w:t>согласно регламенту REACH (ЕС) №1907/2006, Статье 31</w:t>
      </w:r>
    </w:p>
    <w:p w:rsidR="009A1FDA" w:rsidRPr="006061A5" w:rsidRDefault="006061A5">
      <w:pPr>
        <w:pStyle w:val="Style2"/>
        <w:framePr w:w="3542" w:h="251" w:hRule="exact" w:wrap="none" w:vAnchor="page" w:hAnchor="page" w:x="4168" w:y="898"/>
        <w:shd w:val="clear" w:color="auto" w:fill="auto"/>
        <w:ind w:right="40"/>
        <w:jc w:val="center"/>
        <w:rPr>
          <w:lang w:val="ru-RU"/>
        </w:rPr>
      </w:pPr>
      <w:r>
        <w:rPr>
          <w:lang w:val="ru-RU"/>
        </w:rPr>
        <w:t>Номер версии 5</w:t>
      </w:r>
    </w:p>
    <w:p w:rsidR="009A1FDA" w:rsidRPr="006061A5" w:rsidRDefault="006061A5" w:rsidP="00B30275">
      <w:pPr>
        <w:pStyle w:val="Style2"/>
        <w:framePr w:wrap="none" w:vAnchor="page" w:hAnchor="page" w:x="8122" w:y="869"/>
        <w:shd w:val="clear" w:color="auto" w:fill="auto"/>
        <w:rPr>
          <w:lang w:val="ru-RU"/>
        </w:rPr>
      </w:pPr>
      <w:r>
        <w:rPr>
          <w:lang w:val="ru-RU"/>
        </w:rPr>
        <w:t>Редакционные изменения от: 25.07.2015</w:t>
      </w:r>
    </w:p>
    <w:p w:rsidR="009A1FDA" w:rsidRDefault="006061A5">
      <w:pPr>
        <w:pStyle w:val="Style34"/>
        <w:framePr w:wrap="none" w:vAnchor="page" w:hAnchor="page" w:x="1331" w:y="1335"/>
        <w:shd w:val="clear" w:color="auto" w:fill="auto"/>
      </w:pPr>
      <w:r>
        <w:rPr>
          <w:lang w:val="ru-RU"/>
        </w:rPr>
        <w:t>Торговое наименование: Бутан-1,4-диол</w:t>
      </w:r>
    </w:p>
    <w:p w:rsidR="009A1FDA" w:rsidRDefault="006061A5" w:rsidP="00D25F27">
      <w:pPr>
        <w:pStyle w:val="Style50"/>
        <w:framePr w:w="9005" w:h="2500" w:hRule="exact" w:wrap="none" w:vAnchor="page" w:hAnchor="page" w:x="1590" w:y="2070"/>
        <w:numPr>
          <w:ilvl w:val="0"/>
          <w:numId w:val="1"/>
        </w:numPr>
        <w:shd w:val="clear" w:color="auto" w:fill="auto"/>
        <w:tabs>
          <w:tab w:val="left" w:pos="224"/>
        </w:tabs>
        <w:spacing w:before="0"/>
        <w:ind w:right="2621" w:firstLine="0"/>
        <w:jc w:val="both"/>
      </w:pPr>
      <w:bookmarkStart w:id="13" w:name="bookmark14"/>
      <w:r>
        <w:rPr>
          <w:lang w:val="ru-RU"/>
        </w:rPr>
        <w:t>Расчётная безопасная концентрация</w:t>
      </w:r>
      <w:bookmarkEnd w:id="13"/>
    </w:p>
    <w:p w:rsidR="00D25F27" w:rsidRDefault="006061A5" w:rsidP="00D25F27">
      <w:pPr>
        <w:pStyle w:val="Style36"/>
        <w:framePr w:w="9005" w:h="2500" w:hRule="exact" w:wrap="none" w:vAnchor="page" w:hAnchor="page" w:x="1590" w:y="2070"/>
        <w:shd w:val="clear" w:color="auto" w:fill="auto"/>
        <w:spacing w:before="0" w:after="0" w:line="221" w:lineRule="exact"/>
        <w:ind w:right="4100" w:firstLine="0"/>
        <w:jc w:val="left"/>
        <w:rPr>
          <w:sz w:val="18"/>
          <w:szCs w:val="18"/>
          <w:lang w:val="ru-RU"/>
        </w:rPr>
      </w:pPr>
      <w:r w:rsidRPr="00D25F27">
        <w:rPr>
          <w:sz w:val="18"/>
          <w:szCs w:val="18"/>
          <w:lang w:val="ru-RU"/>
        </w:rPr>
        <w:t xml:space="preserve">Расчётная безопасная концентрация пресной воды: 0.813 </w:t>
      </w:r>
    </w:p>
    <w:p w:rsidR="009A1FDA" w:rsidRPr="006061A5" w:rsidRDefault="006061A5" w:rsidP="00D25F27">
      <w:pPr>
        <w:pStyle w:val="Style36"/>
        <w:framePr w:w="9005" w:h="2500" w:hRule="exact" w:wrap="none" w:vAnchor="page" w:hAnchor="page" w:x="1590" w:y="2070"/>
        <w:shd w:val="clear" w:color="auto" w:fill="auto"/>
        <w:spacing w:before="0" w:after="0" w:line="221" w:lineRule="exact"/>
        <w:ind w:right="4100" w:firstLine="0"/>
        <w:jc w:val="left"/>
        <w:rPr>
          <w:lang w:val="ru-RU"/>
        </w:rPr>
      </w:pPr>
      <w:r w:rsidRPr="00D25F27">
        <w:rPr>
          <w:sz w:val="18"/>
          <w:szCs w:val="18"/>
          <w:lang w:val="ru-RU"/>
        </w:rPr>
        <w:t>Расчётная безопасная концентрация морской воды: 0.0813</w:t>
      </w:r>
      <w:r w:rsidRPr="00D25F27">
        <w:rPr>
          <w:sz w:val="18"/>
          <w:szCs w:val="18"/>
          <w:lang w:val="ru-RU"/>
        </w:rPr>
        <w:br/>
        <w:t>Расчётная безопасная концентрация воды: 8.13 мг/л</w:t>
      </w:r>
      <w:r w:rsidRPr="00D25F27">
        <w:rPr>
          <w:sz w:val="18"/>
          <w:szCs w:val="18"/>
          <w:lang w:val="ru-RU"/>
        </w:rPr>
        <w:br/>
        <w:t xml:space="preserve"> Расчётная безопасная концентрация осадочных веществ в пресной воде: 3.61 мг/кг</w:t>
      </w:r>
      <w:r w:rsidRPr="00D25F27">
        <w:rPr>
          <w:sz w:val="18"/>
          <w:szCs w:val="18"/>
          <w:lang w:val="ru-RU"/>
        </w:rPr>
        <w:br/>
        <w:t xml:space="preserve"> Расчётная безопасная концентрация ос</w:t>
      </w:r>
      <w:r>
        <w:rPr>
          <w:lang w:val="ru-RU"/>
        </w:rPr>
        <w:t>адочных веществ в морской воде: 0.361 мг/кг</w:t>
      </w:r>
    </w:p>
    <w:p w:rsidR="009A1FDA" w:rsidRPr="006061A5" w:rsidRDefault="006061A5" w:rsidP="00D25F27">
      <w:pPr>
        <w:pStyle w:val="Style36"/>
        <w:framePr w:w="9005" w:h="2500" w:hRule="exact" w:wrap="none" w:vAnchor="page" w:hAnchor="page" w:x="1590" w:y="2070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 w:line="221" w:lineRule="exact"/>
        <w:ind w:right="2621" w:firstLine="0"/>
        <w:rPr>
          <w:lang w:val="ru-RU"/>
        </w:rPr>
      </w:pPr>
      <w:r>
        <w:rPr>
          <w:rStyle w:val="CharStyle44"/>
          <w:i/>
          <w:iCs/>
          <w:lang w:val="ru-RU"/>
        </w:rPr>
        <w:t xml:space="preserve">Дополнительная информация: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качестве основы послужили значения, являвшиеся на момент составления актуальными. </w:t>
      </w:r>
    </w:p>
    <w:p w:rsidR="00D25F27" w:rsidRDefault="00D25F27" w:rsidP="002B3A7F">
      <w:pPr>
        <w:pStyle w:val="Style17"/>
        <w:framePr w:w="8767" w:h="3158" w:hRule="exact" w:wrap="none" w:vAnchor="page" w:hAnchor="page" w:x="1545" w:y="3907"/>
        <w:shd w:val="clear" w:color="auto" w:fill="auto"/>
        <w:tabs>
          <w:tab w:val="left" w:pos="224"/>
        </w:tabs>
        <w:spacing w:before="0" w:after="0" w:line="221" w:lineRule="exact"/>
        <w:ind w:firstLine="0"/>
        <w:jc w:val="both"/>
        <w:rPr>
          <w:lang w:val="ru-RU"/>
        </w:rPr>
      </w:pPr>
    </w:p>
    <w:p w:rsidR="00D25F27" w:rsidRDefault="00D25F27" w:rsidP="002B3A7F">
      <w:pPr>
        <w:pStyle w:val="Style17"/>
        <w:framePr w:w="8767" w:h="3158" w:hRule="exact" w:wrap="none" w:vAnchor="page" w:hAnchor="page" w:x="1545" w:y="3907"/>
        <w:shd w:val="clear" w:color="auto" w:fill="auto"/>
        <w:tabs>
          <w:tab w:val="left" w:pos="224"/>
        </w:tabs>
        <w:spacing w:before="0" w:after="0" w:line="221" w:lineRule="exact"/>
        <w:ind w:firstLine="0"/>
        <w:jc w:val="both"/>
        <w:rPr>
          <w:lang w:val="ru-RU"/>
        </w:rPr>
      </w:pPr>
    </w:p>
    <w:p w:rsidR="00D25F27" w:rsidRDefault="00D25F27" w:rsidP="002B3A7F">
      <w:pPr>
        <w:pStyle w:val="Style17"/>
        <w:framePr w:w="8767" w:h="3158" w:hRule="exact" w:wrap="none" w:vAnchor="page" w:hAnchor="page" w:x="1545" w:y="3907"/>
        <w:shd w:val="clear" w:color="auto" w:fill="auto"/>
        <w:tabs>
          <w:tab w:val="left" w:pos="224"/>
        </w:tabs>
        <w:spacing w:before="0" w:after="0" w:line="221" w:lineRule="exact"/>
        <w:ind w:firstLine="0"/>
        <w:jc w:val="both"/>
        <w:rPr>
          <w:lang w:val="ru-RU"/>
        </w:rPr>
      </w:pPr>
    </w:p>
    <w:p w:rsidR="009A1FDA" w:rsidRPr="006061A5" w:rsidRDefault="006061A5" w:rsidP="002B3A7F">
      <w:pPr>
        <w:pStyle w:val="Style17"/>
        <w:framePr w:w="8767" w:h="3158" w:hRule="exact" w:wrap="none" w:vAnchor="page" w:hAnchor="page" w:x="1545" w:y="3907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 w:line="221" w:lineRule="exact"/>
        <w:ind w:firstLine="0"/>
        <w:jc w:val="both"/>
        <w:rPr>
          <w:lang w:val="ru-RU"/>
        </w:rPr>
      </w:pPr>
      <w:r>
        <w:rPr>
          <w:lang w:val="ru-RU"/>
        </w:rPr>
        <w:t>8.2 Требования по охране труда и меры по обеспечению безопасности персонала</w:t>
      </w:r>
    </w:p>
    <w:p w:rsidR="009A1FDA" w:rsidRDefault="006061A5" w:rsidP="002B3A7F">
      <w:pPr>
        <w:pStyle w:val="Style17"/>
        <w:framePr w:w="8767" w:h="3158" w:hRule="exact" w:wrap="none" w:vAnchor="page" w:hAnchor="page" w:x="1545" w:y="3907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 w:line="221" w:lineRule="exact"/>
        <w:ind w:firstLine="0"/>
        <w:jc w:val="both"/>
      </w:pPr>
      <w:r>
        <w:rPr>
          <w:lang w:val="ru-RU"/>
        </w:rPr>
        <w:t>Средства индивидуальной защиты:</w:t>
      </w:r>
    </w:p>
    <w:p w:rsidR="009A1FDA" w:rsidRPr="006061A5" w:rsidRDefault="006061A5" w:rsidP="002B3A7F">
      <w:pPr>
        <w:pStyle w:val="Style17"/>
        <w:framePr w:w="8767" w:h="3158" w:hRule="exact" w:wrap="none" w:vAnchor="page" w:hAnchor="page" w:x="1545" w:y="3907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 w:line="221" w:lineRule="exact"/>
        <w:ind w:firstLine="0"/>
        <w:jc w:val="both"/>
        <w:rPr>
          <w:lang w:val="ru-RU"/>
        </w:rPr>
      </w:pPr>
      <w:r>
        <w:rPr>
          <w:lang w:val="ru-RU"/>
        </w:rPr>
        <w:t>Общие меры по защите от воздействия и гигиене:</w:t>
      </w:r>
    </w:p>
    <w:p w:rsidR="009A1FDA" w:rsidRPr="006061A5" w:rsidRDefault="006061A5" w:rsidP="002B3A7F">
      <w:pPr>
        <w:pStyle w:val="Style36"/>
        <w:framePr w:w="8767" w:h="3158" w:hRule="exact" w:wrap="none" w:vAnchor="page" w:hAnchor="page" w:x="1545" w:y="3907"/>
        <w:shd w:val="clear" w:color="auto" w:fill="auto"/>
        <w:spacing w:before="0" w:after="0" w:line="221" w:lineRule="exact"/>
        <w:ind w:firstLine="0"/>
        <w:jc w:val="left"/>
        <w:rPr>
          <w:lang w:val="ru-RU"/>
        </w:rPr>
      </w:pPr>
      <w:r>
        <w:rPr>
          <w:lang w:val="ru-RU"/>
        </w:rPr>
        <w:t>Не принима</w:t>
      </w:r>
      <w:r w:rsidR="002B3A7F">
        <w:rPr>
          <w:lang w:val="ru-RU"/>
        </w:rPr>
        <w:t>йте</w:t>
      </w:r>
      <w:r>
        <w:rPr>
          <w:lang w:val="ru-RU"/>
        </w:rPr>
        <w:t xml:space="preserve"> пищу, не п</w:t>
      </w:r>
      <w:r w:rsidR="002B3A7F">
        <w:rPr>
          <w:lang w:val="ru-RU"/>
        </w:rPr>
        <w:t>ейте</w:t>
      </w:r>
      <w:r>
        <w:rPr>
          <w:lang w:val="ru-RU"/>
        </w:rPr>
        <w:t xml:space="preserve"> во время работы с веществом.</w:t>
      </w:r>
    </w:p>
    <w:p w:rsidR="009A1FDA" w:rsidRPr="006061A5" w:rsidRDefault="006061A5" w:rsidP="002B3A7F">
      <w:pPr>
        <w:pStyle w:val="Style36"/>
        <w:framePr w:w="8767" w:h="3158" w:hRule="exact" w:wrap="none" w:vAnchor="page" w:hAnchor="page" w:x="1545" w:y="3907"/>
        <w:shd w:val="clear" w:color="auto" w:fill="auto"/>
        <w:spacing w:before="0" w:after="0" w:line="221" w:lineRule="exact"/>
        <w:ind w:firstLine="0"/>
        <w:jc w:val="left"/>
        <w:rPr>
          <w:lang w:val="ru-RU"/>
        </w:rPr>
      </w:pPr>
      <w:r>
        <w:rPr>
          <w:lang w:val="ru-RU"/>
        </w:rPr>
        <w:t>Избега</w:t>
      </w:r>
      <w:r w:rsidR="002B3A7F">
        <w:rPr>
          <w:lang w:val="ru-RU"/>
        </w:rPr>
        <w:t>йте</w:t>
      </w:r>
      <w:r>
        <w:rPr>
          <w:lang w:val="ru-RU"/>
        </w:rPr>
        <w:t xml:space="preserve"> контакта </w:t>
      </w:r>
      <w:r w:rsidR="002B3A7F">
        <w:rPr>
          <w:lang w:val="ru-RU"/>
        </w:rPr>
        <w:t xml:space="preserve">вещества </w:t>
      </w:r>
      <w:r>
        <w:rPr>
          <w:lang w:val="ru-RU"/>
        </w:rPr>
        <w:t>с кожей.</w:t>
      </w:r>
    </w:p>
    <w:p w:rsidR="009A1FDA" w:rsidRPr="006061A5" w:rsidRDefault="006061A5" w:rsidP="002B3A7F">
      <w:pPr>
        <w:pStyle w:val="Style36"/>
        <w:framePr w:w="8767" w:h="3158" w:hRule="exact" w:wrap="none" w:vAnchor="page" w:hAnchor="page" w:x="1545" w:y="3907"/>
        <w:shd w:val="clear" w:color="auto" w:fill="auto"/>
        <w:spacing w:before="0" w:after="0" w:line="221" w:lineRule="exact"/>
        <w:ind w:right="2320" w:firstLine="0"/>
        <w:jc w:val="left"/>
        <w:rPr>
          <w:lang w:val="ru-RU"/>
        </w:rPr>
      </w:pPr>
      <w:r>
        <w:rPr>
          <w:lang w:val="ru-RU"/>
        </w:rPr>
        <w:t>При обращении с химическими веществами необходимо соблюдать стандартные меры предосторожности. Держ</w:t>
      </w:r>
      <w:r w:rsidR="002B3A7F">
        <w:rPr>
          <w:lang w:val="ru-RU"/>
        </w:rPr>
        <w:t>ите</w:t>
      </w:r>
      <w:r>
        <w:rPr>
          <w:lang w:val="ru-RU"/>
        </w:rPr>
        <w:t xml:space="preserve"> подальше от продуктов питания, напитков и корма для животных.</w:t>
      </w:r>
    </w:p>
    <w:p w:rsidR="009A1FDA" w:rsidRPr="006061A5" w:rsidRDefault="006061A5" w:rsidP="002B3A7F">
      <w:pPr>
        <w:pStyle w:val="Style36"/>
        <w:framePr w:w="8767" w:h="3158" w:hRule="exact" w:wrap="none" w:vAnchor="page" w:hAnchor="page" w:x="1545" w:y="3907"/>
        <w:shd w:val="clear" w:color="auto" w:fill="auto"/>
        <w:spacing w:before="0" w:after="0" w:line="221" w:lineRule="exact"/>
        <w:ind w:firstLine="0"/>
        <w:jc w:val="left"/>
        <w:rPr>
          <w:lang w:val="ru-RU"/>
        </w:rPr>
      </w:pPr>
      <w:r>
        <w:rPr>
          <w:lang w:val="ru-RU"/>
        </w:rPr>
        <w:t>Мыть руки после контакта с веществом.</w:t>
      </w:r>
    </w:p>
    <w:p w:rsidR="009A1FDA" w:rsidRDefault="006061A5" w:rsidP="002B3A7F">
      <w:pPr>
        <w:pStyle w:val="Style17"/>
        <w:framePr w:w="8767" w:h="3158" w:hRule="exact" w:wrap="none" w:vAnchor="page" w:hAnchor="page" w:x="1545" w:y="3907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 w:line="221" w:lineRule="exact"/>
        <w:ind w:firstLine="0"/>
        <w:jc w:val="both"/>
      </w:pPr>
      <w:r>
        <w:rPr>
          <w:lang w:val="ru-RU"/>
        </w:rPr>
        <w:t>Защита органов дыхания:</w:t>
      </w:r>
    </w:p>
    <w:p w:rsidR="009A1FDA" w:rsidRDefault="002877A9" w:rsidP="002B3A7F">
      <w:pPr>
        <w:framePr w:wrap="none" w:vAnchor="page" w:hAnchor="page" w:x="1786" w:y="6717"/>
        <w:rPr>
          <w:sz w:val="2"/>
          <w:szCs w:val="2"/>
        </w:rPr>
      </w:pPr>
      <w:r>
        <w:pict>
          <v:shape id="_x0000_i1027" type="#_x0000_t75" style="width:33.75pt;height:27.75pt">
            <v:imagedata r:id="rId9" o:title=""/>
          </v:shape>
        </w:pict>
      </w:r>
    </w:p>
    <w:p w:rsidR="002B3A7F" w:rsidRDefault="002B3A7F" w:rsidP="002B3A7F">
      <w:pPr>
        <w:pStyle w:val="Style36"/>
        <w:framePr w:w="8639" w:h="727" w:hRule="exact" w:wrap="none" w:vAnchor="page" w:hAnchor="page" w:x="2179" w:y="6695"/>
        <w:shd w:val="clear" w:color="auto" w:fill="auto"/>
        <w:spacing w:before="0" w:after="0"/>
        <w:ind w:left="984" w:right="4459" w:firstLine="0"/>
        <w:rPr>
          <w:sz w:val="18"/>
          <w:szCs w:val="18"/>
          <w:lang w:val="ru-RU"/>
        </w:rPr>
      </w:pPr>
    </w:p>
    <w:p w:rsidR="009A1FDA" w:rsidRPr="00D25F27" w:rsidRDefault="006061A5" w:rsidP="002B3A7F">
      <w:pPr>
        <w:pStyle w:val="Style36"/>
        <w:framePr w:w="8639" w:h="727" w:hRule="exact" w:wrap="none" w:vAnchor="page" w:hAnchor="page" w:x="2179" w:y="6695"/>
        <w:shd w:val="clear" w:color="auto" w:fill="auto"/>
        <w:spacing w:before="0" w:after="0"/>
        <w:ind w:left="984" w:right="4459" w:firstLine="0"/>
        <w:rPr>
          <w:sz w:val="18"/>
          <w:szCs w:val="18"/>
          <w:lang w:val="ru-RU"/>
        </w:rPr>
      </w:pPr>
      <w:r w:rsidRPr="00D25F27">
        <w:rPr>
          <w:sz w:val="18"/>
          <w:szCs w:val="18"/>
          <w:lang w:val="ru-RU"/>
        </w:rPr>
        <w:t>Используйте защитную маску типа FFP-2 согласно инструкции EN194.</w:t>
      </w:r>
    </w:p>
    <w:p w:rsidR="009A1FDA" w:rsidRPr="00D25F27" w:rsidRDefault="00B30275">
      <w:pPr>
        <w:pStyle w:val="Style41"/>
        <w:framePr w:wrap="none" w:vAnchor="page" w:hAnchor="page" w:x="9347" w:y="1893"/>
        <w:shd w:val="clear" w:color="auto" w:fill="auto"/>
        <w:spacing w:after="0"/>
        <w:jc w:val="left"/>
        <w:rPr>
          <w:sz w:val="18"/>
          <w:szCs w:val="18"/>
          <w:lang w:val="ru-RU"/>
        </w:rPr>
      </w:pPr>
      <w:r w:rsidRPr="00D25F27">
        <w:rPr>
          <w:sz w:val="18"/>
          <w:szCs w:val="18"/>
          <w:lang w:val="ru-RU"/>
        </w:rPr>
        <w:t>(Продолжение</w:t>
      </w:r>
      <w:r w:rsidR="006061A5" w:rsidRPr="00D25F27">
        <w:rPr>
          <w:sz w:val="18"/>
          <w:szCs w:val="18"/>
          <w:lang w:val="ru-RU"/>
        </w:rPr>
        <w:t xml:space="preserve"> стр. 4)</w:t>
      </w:r>
    </w:p>
    <w:p w:rsidR="002B3A7F" w:rsidRDefault="002B3A7F">
      <w:pPr>
        <w:pStyle w:val="Style50"/>
        <w:framePr w:wrap="none" w:vAnchor="page" w:hAnchor="page" w:x="1576" w:y="6802"/>
        <w:shd w:val="clear" w:color="auto" w:fill="auto"/>
        <w:spacing w:before="0" w:line="210" w:lineRule="exact"/>
        <w:ind w:firstLine="0"/>
        <w:rPr>
          <w:rStyle w:val="CharStyle56"/>
          <w:sz w:val="18"/>
          <w:szCs w:val="18"/>
          <w:lang w:val="ru-RU"/>
        </w:rPr>
      </w:pPr>
      <w:bookmarkStart w:id="14" w:name="bookmark15"/>
    </w:p>
    <w:p w:rsidR="002B3A7F" w:rsidRDefault="002B3A7F">
      <w:pPr>
        <w:pStyle w:val="Style50"/>
        <w:framePr w:wrap="none" w:vAnchor="page" w:hAnchor="page" w:x="1576" w:y="6802"/>
        <w:shd w:val="clear" w:color="auto" w:fill="auto"/>
        <w:spacing w:before="0" w:line="210" w:lineRule="exact"/>
        <w:ind w:firstLine="0"/>
        <w:rPr>
          <w:rStyle w:val="CharStyle56"/>
          <w:sz w:val="18"/>
          <w:szCs w:val="18"/>
          <w:lang w:val="ru-RU"/>
        </w:rPr>
      </w:pPr>
    </w:p>
    <w:p w:rsidR="00D25F27" w:rsidRPr="00D25F27" w:rsidRDefault="006061A5">
      <w:pPr>
        <w:pStyle w:val="Style50"/>
        <w:framePr w:wrap="none" w:vAnchor="page" w:hAnchor="page" w:x="1576" w:y="6802"/>
        <w:shd w:val="clear" w:color="auto" w:fill="auto"/>
        <w:spacing w:before="0" w:line="210" w:lineRule="exact"/>
        <w:ind w:firstLine="0"/>
        <w:rPr>
          <w:rStyle w:val="CharStyle56"/>
          <w:sz w:val="18"/>
          <w:szCs w:val="18"/>
          <w:lang w:val="ru-RU"/>
        </w:rPr>
      </w:pPr>
      <w:r w:rsidRPr="00D25F27">
        <w:rPr>
          <w:rStyle w:val="CharStyle56"/>
          <w:sz w:val="18"/>
          <w:szCs w:val="18"/>
          <w:lang w:val="ru-RU"/>
        </w:rPr>
        <w:t>■</w:t>
      </w:r>
    </w:p>
    <w:p w:rsidR="009A1FDA" w:rsidRPr="00D25F27" w:rsidRDefault="006061A5">
      <w:pPr>
        <w:pStyle w:val="Style50"/>
        <w:framePr w:wrap="none" w:vAnchor="page" w:hAnchor="page" w:x="1576" w:y="6802"/>
        <w:shd w:val="clear" w:color="auto" w:fill="auto"/>
        <w:spacing w:before="0" w:line="210" w:lineRule="exact"/>
        <w:ind w:firstLine="0"/>
        <w:rPr>
          <w:sz w:val="18"/>
          <w:szCs w:val="18"/>
          <w:lang w:val="ru-RU"/>
        </w:rPr>
      </w:pPr>
      <w:r w:rsidRPr="00D25F27">
        <w:rPr>
          <w:sz w:val="18"/>
          <w:szCs w:val="18"/>
          <w:lang w:val="ru-RU"/>
        </w:rPr>
        <w:t xml:space="preserve"> Защита рук:</w:t>
      </w:r>
      <w:bookmarkEnd w:id="14"/>
    </w:p>
    <w:p w:rsidR="009A1FDA" w:rsidRDefault="002877A9" w:rsidP="002B3A7F">
      <w:pPr>
        <w:framePr w:wrap="none" w:vAnchor="page" w:hAnchor="page" w:x="1856" w:y="7811"/>
        <w:rPr>
          <w:sz w:val="2"/>
          <w:szCs w:val="2"/>
        </w:rPr>
      </w:pPr>
      <w:r>
        <w:pict>
          <v:shape id="_x0000_i1028" type="#_x0000_t75" style="width:30pt;height:23.25pt">
            <v:imagedata r:id="rId10" o:title=""/>
          </v:shape>
        </w:pict>
      </w:r>
    </w:p>
    <w:p w:rsidR="009A1FDA" w:rsidRPr="00D25F27" w:rsidRDefault="006061A5" w:rsidP="002B3A7F">
      <w:pPr>
        <w:pStyle w:val="Style36"/>
        <w:framePr w:w="8388" w:h="911" w:hRule="exact" w:wrap="none" w:vAnchor="page" w:hAnchor="page" w:x="2155" w:y="7432"/>
        <w:shd w:val="clear" w:color="auto" w:fill="auto"/>
        <w:spacing w:before="0" w:after="0" w:line="221" w:lineRule="exact"/>
        <w:ind w:left="994" w:firstLine="0"/>
        <w:rPr>
          <w:sz w:val="18"/>
          <w:szCs w:val="18"/>
          <w:lang w:val="ru-RU"/>
        </w:rPr>
      </w:pPr>
      <w:r w:rsidRPr="00AE6AF5">
        <w:rPr>
          <w:sz w:val="18"/>
          <w:szCs w:val="18"/>
          <w:lang w:val="ru-RU"/>
        </w:rPr>
        <w:t>Химически стойкие, непроницаемые перчатки, соответствующие утвержденному стандарту, следу</w:t>
      </w:r>
      <w:r w:rsidRPr="00D25F27">
        <w:rPr>
          <w:sz w:val="18"/>
          <w:szCs w:val="18"/>
          <w:lang w:val="ru-RU"/>
        </w:rPr>
        <w:t>ет носить все время при обращении с химическими продуктами, если оценка риска показывает, что это необходимо.</w:t>
      </w:r>
    </w:p>
    <w:p w:rsidR="009A1FDA" w:rsidRDefault="006061A5" w:rsidP="002B3A7F">
      <w:pPr>
        <w:pStyle w:val="Style50"/>
        <w:framePr w:w="9005" w:h="2110" w:hRule="exact" w:wrap="none" w:vAnchor="page" w:hAnchor="page" w:x="1603" w:y="8341"/>
        <w:numPr>
          <w:ilvl w:val="0"/>
          <w:numId w:val="1"/>
        </w:numPr>
        <w:shd w:val="clear" w:color="auto" w:fill="auto"/>
        <w:tabs>
          <w:tab w:val="left" w:pos="224"/>
        </w:tabs>
        <w:spacing w:before="0"/>
        <w:ind w:right="4833" w:firstLine="0"/>
        <w:jc w:val="both"/>
      </w:pPr>
      <w:bookmarkStart w:id="15" w:name="bookmark16"/>
      <w:r>
        <w:rPr>
          <w:lang w:val="ru-RU"/>
        </w:rPr>
        <w:t>Материал перчаток</w:t>
      </w:r>
      <w:bookmarkEnd w:id="15"/>
    </w:p>
    <w:p w:rsidR="009A1FDA" w:rsidRPr="006061A5" w:rsidRDefault="006061A5" w:rsidP="002B3A7F">
      <w:pPr>
        <w:pStyle w:val="Style36"/>
        <w:framePr w:w="9005" w:h="2110" w:hRule="exact" w:wrap="none" w:vAnchor="page" w:hAnchor="page" w:x="1603" w:y="8341"/>
        <w:shd w:val="clear" w:color="auto" w:fill="auto"/>
        <w:spacing w:before="0" w:after="0" w:line="221" w:lineRule="exact"/>
        <w:ind w:left="1560" w:right="2320" w:firstLine="0"/>
        <w:jc w:val="left"/>
        <w:rPr>
          <w:lang w:val="ru-RU"/>
        </w:rPr>
      </w:pPr>
      <w:r>
        <w:rPr>
          <w:lang w:val="ru-RU"/>
        </w:rPr>
        <w:t> </w:t>
      </w:r>
      <w:proofErr w:type="spellStart"/>
      <w:r>
        <w:rPr>
          <w:lang w:val="ru-RU"/>
        </w:rPr>
        <w:t>Нитрилакрильный</w:t>
      </w:r>
      <w:proofErr w:type="spellEnd"/>
      <w:r>
        <w:rPr>
          <w:lang w:val="ru-RU"/>
        </w:rPr>
        <w:t xml:space="preserve"> каучук, </w:t>
      </w:r>
      <w:r>
        <w:rPr>
          <w:lang w:val="ru-RU"/>
        </w:rPr>
        <w:br/>
        <w:t xml:space="preserve">бутадиен-нитрильный каучук, </w:t>
      </w:r>
      <w:r>
        <w:rPr>
          <w:lang w:val="ru-RU"/>
        </w:rPr>
        <w:br/>
        <w:t>перчатки ПВХ</w:t>
      </w:r>
      <w:r>
        <w:rPr>
          <w:lang w:val="ru-RU"/>
        </w:rPr>
        <w:br/>
        <w:t xml:space="preserve">0,7 мм или </w:t>
      </w:r>
      <w:r w:rsidR="00AE6AF5">
        <w:rPr>
          <w:lang w:val="ru-RU"/>
        </w:rPr>
        <w:t>толще</w:t>
      </w:r>
      <w:r>
        <w:rPr>
          <w:lang w:val="ru-RU"/>
        </w:rPr>
        <w:t>.</w:t>
      </w:r>
    </w:p>
    <w:p w:rsidR="009A1FDA" w:rsidRPr="00AE6AF5" w:rsidRDefault="006061A5" w:rsidP="002B3A7F">
      <w:pPr>
        <w:pStyle w:val="Style17"/>
        <w:framePr w:w="9005" w:h="2110" w:hRule="exact" w:wrap="none" w:vAnchor="page" w:hAnchor="page" w:x="1603" w:y="8341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 w:line="221" w:lineRule="exact"/>
        <w:ind w:right="4833" w:firstLine="0"/>
        <w:jc w:val="both"/>
        <w:rPr>
          <w:lang w:val="ru-RU"/>
        </w:rPr>
      </w:pPr>
      <w:r>
        <w:rPr>
          <w:lang w:val="ru-RU"/>
        </w:rPr>
        <w:t xml:space="preserve">Период проницаемости материала </w:t>
      </w:r>
      <w:r w:rsidR="00AE6AF5">
        <w:rPr>
          <w:lang w:val="ru-RU"/>
        </w:rPr>
        <w:t>перчаток&gt;</w:t>
      </w:r>
      <w:r>
        <w:rPr>
          <w:rStyle w:val="CharStyle38"/>
          <w:i/>
          <w:iCs/>
          <w:lang w:val="ru-RU"/>
        </w:rPr>
        <w:t xml:space="preserve"> 240 минут</w:t>
      </w:r>
    </w:p>
    <w:p w:rsidR="009A1FDA" w:rsidRPr="002B3A7F" w:rsidRDefault="006061A5" w:rsidP="002B3A7F">
      <w:pPr>
        <w:pStyle w:val="Style17"/>
        <w:framePr w:w="9005" w:h="2110" w:hRule="exact" w:wrap="none" w:vAnchor="page" w:hAnchor="page" w:x="1603" w:y="8341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 w:line="221" w:lineRule="exact"/>
        <w:ind w:right="4833" w:firstLine="0"/>
        <w:jc w:val="both"/>
        <w:rPr>
          <w:b w:val="0"/>
          <w:lang w:val="ru-RU"/>
        </w:rPr>
      </w:pPr>
      <w:r w:rsidRPr="002B3A7F">
        <w:rPr>
          <w:lang w:val="ru-RU"/>
        </w:rPr>
        <w:t>Защита глаз:</w:t>
      </w:r>
      <w:r w:rsidR="002B3A7F">
        <w:rPr>
          <w:lang w:val="ru-RU"/>
        </w:rPr>
        <w:t xml:space="preserve"> </w:t>
      </w:r>
      <w:r w:rsidR="002B3A7F">
        <w:rPr>
          <w:b w:val="0"/>
          <w:lang w:val="ru-RU"/>
        </w:rPr>
        <w:t>п</w:t>
      </w:r>
      <w:r w:rsidRPr="002B3A7F">
        <w:rPr>
          <w:b w:val="0"/>
          <w:lang w:val="ru-RU"/>
        </w:rPr>
        <w:t>лотно прилегающие защитные очки</w:t>
      </w:r>
    </w:p>
    <w:p w:rsidR="009A1FDA" w:rsidRDefault="002877A9" w:rsidP="002B3A7F">
      <w:pPr>
        <w:framePr w:wrap="none" w:vAnchor="page" w:hAnchor="page" w:x="1867" w:y="8733"/>
        <w:rPr>
          <w:sz w:val="2"/>
          <w:szCs w:val="2"/>
        </w:rPr>
      </w:pPr>
      <w:r>
        <w:pict>
          <v:shape id="_x0000_i1029" type="#_x0000_t75" style="width:31.5pt;height:31.5pt">
            <v:imagedata r:id="rId11" o:title=""/>
          </v:shape>
        </w:pict>
      </w:r>
    </w:p>
    <w:p w:rsidR="009A1FDA" w:rsidRDefault="006061A5">
      <w:pPr>
        <w:pStyle w:val="Style50"/>
        <w:framePr w:w="9005" w:h="1397" w:hRule="exact" w:wrap="none" w:vAnchor="page" w:hAnchor="page" w:x="1576" w:y="10628"/>
        <w:numPr>
          <w:ilvl w:val="0"/>
          <w:numId w:val="1"/>
        </w:numPr>
        <w:shd w:val="clear" w:color="auto" w:fill="auto"/>
        <w:tabs>
          <w:tab w:val="left" w:pos="224"/>
        </w:tabs>
        <w:spacing w:before="0"/>
        <w:ind w:firstLine="0"/>
      </w:pPr>
      <w:bookmarkStart w:id="16" w:name="bookmark17"/>
      <w:r>
        <w:rPr>
          <w:lang w:val="ru-RU"/>
        </w:rPr>
        <w:t>Защита тела:</w:t>
      </w:r>
      <w:bookmarkEnd w:id="16"/>
    </w:p>
    <w:p w:rsidR="009A1FDA" w:rsidRPr="006061A5" w:rsidRDefault="006061A5">
      <w:pPr>
        <w:pStyle w:val="Style36"/>
        <w:framePr w:w="9005" w:h="1397" w:hRule="exact" w:wrap="none" w:vAnchor="page" w:hAnchor="page" w:x="1576" w:y="10628"/>
        <w:shd w:val="clear" w:color="auto" w:fill="auto"/>
        <w:spacing w:before="0" w:after="0" w:line="221" w:lineRule="exact"/>
        <w:ind w:firstLine="0"/>
        <w:rPr>
          <w:lang w:val="ru-RU"/>
        </w:rPr>
      </w:pPr>
      <w:r>
        <w:rPr>
          <w:lang w:val="ru-RU"/>
        </w:rPr>
        <w:t xml:space="preserve">В случаях работы с материалом в зонах повышенной </w:t>
      </w:r>
      <w:proofErr w:type="spellStart"/>
      <w:r>
        <w:rPr>
          <w:lang w:val="ru-RU"/>
        </w:rPr>
        <w:t>пожароопасности</w:t>
      </w:r>
      <w:proofErr w:type="spellEnd"/>
      <w:r>
        <w:rPr>
          <w:lang w:val="ru-RU"/>
        </w:rPr>
        <w:t xml:space="preserve"> требуется одежда с огнезащитной антистатической пропиткой.</w:t>
      </w:r>
    </w:p>
    <w:p w:rsidR="009A1FDA" w:rsidRPr="006061A5" w:rsidRDefault="006061A5">
      <w:pPr>
        <w:pStyle w:val="Style17"/>
        <w:framePr w:w="9005" w:h="1397" w:hRule="exact" w:wrap="none" w:vAnchor="page" w:hAnchor="page" w:x="1576" w:y="10628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 w:line="221" w:lineRule="exact"/>
        <w:ind w:firstLine="0"/>
        <w:jc w:val="both"/>
        <w:rPr>
          <w:lang w:val="ru-RU"/>
        </w:rPr>
      </w:pPr>
      <w:r>
        <w:rPr>
          <w:lang w:val="ru-RU"/>
        </w:rPr>
        <w:t>Ограничение и контроль воздействия на окружающую среду</w:t>
      </w:r>
    </w:p>
    <w:p w:rsidR="009A1FDA" w:rsidRPr="006061A5" w:rsidRDefault="006061A5">
      <w:pPr>
        <w:pStyle w:val="Style36"/>
        <w:framePr w:w="9005" w:h="1397" w:hRule="exact" w:wrap="none" w:vAnchor="page" w:hAnchor="page" w:x="1576" w:y="10628"/>
        <w:shd w:val="clear" w:color="auto" w:fill="auto"/>
        <w:spacing w:before="0" w:after="0" w:line="221" w:lineRule="exact"/>
        <w:ind w:firstLine="0"/>
        <w:jc w:val="left"/>
        <w:rPr>
          <w:lang w:val="ru-RU"/>
        </w:rPr>
      </w:pPr>
      <w:r>
        <w:rPr>
          <w:lang w:val="ru-RU"/>
        </w:rPr>
        <w:t>Избегать попадания в окружающую среду.</w:t>
      </w:r>
    </w:p>
    <w:p w:rsidR="009A1FDA" w:rsidRPr="006061A5" w:rsidRDefault="006061A5">
      <w:pPr>
        <w:pStyle w:val="Style36"/>
        <w:framePr w:w="9005" w:h="1397" w:hRule="exact" w:wrap="none" w:vAnchor="page" w:hAnchor="page" w:x="1576" w:y="10628"/>
        <w:shd w:val="clear" w:color="auto" w:fill="auto"/>
        <w:spacing w:before="0" w:after="0" w:line="221" w:lineRule="exact"/>
        <w:ind w:firstLine="0"/>
        <w:jc w:val="left"/>
        <w:rPr>
          <w:lang w:val="ru-RU"/>
        </w:rPr>
      </w:pPr>
      <w:r>
        <w:rPr>
          <w:lang w:val="ru-RU"/>
        </w:rPr>
        <w:t>Не выливать в открытые водоемы или канализацию.</w:t>
      </w:r>
    </w:p>
    <w:p w:rsidR="009A1FDA" w:rsidRPr="00D25F27" w:rsidRDefault="006061A5" w:rsidP="00D25F27">
      <w:pPr>
        <w:pStyle w:val="Style14"/>
        <w:framePr w:wrap="none" w:vAnchor="page" w:hAnchor="page" w:x="1832" w:y="12490"/>
        <w:shd w:val="clear" w:color="auto" w:fill="0000FE"/>
        <w:spacing w:before="0" w:after="0"/>
        <w:rPr>
          <w:lang w:val="ru-RU"/>
        </w:rPr>
      </w:pPr>
      <w:bookmarkStart w:id="17" w:name="bookmark18"/>
      <w:r>
        <w:rPr>
          <w:rStyle w:val="CharStyle16"/>
          <w:b/>
          <w:bCs/>
          <w:i/>
          <w:iCs/>
          <w:lang w:val="ru-RU"/>
        </w:rPr>
        <w:t>Раздел 9: Физические и химические свойства</w:t>
      </w:r>
      <w:bookmarkEnd w:id="1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5918"/>
      </w:tblGrid>
      <w:tr w:rsidR="009A1FDA" w:rsidRPr="00EC16FC">
        <w:trPr>
          <w:trHeight w:hRule="exact" w:val="389"/>
        </w:trPr>
        <w:tc>
          <w:tcPr>
            <w:tcW w:w="92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FDA" w:rsidRPr="006061A5" w:rsidRDefault="006061A5">
            <w:pPr>
              <w:pStyle w:val="Style36"/>
              <w:framePr w:w="9206" w:h="2453" w:wrap="none" w:vAnchor="page" w:hAnchor="page" w:x="1350" w:y="12745"/>
              <w:shd w:val="clear" w:color="auto" w:fill="auto"/>
              <w:spacing w:before="0" w:after="0"/>
              <w:ind w:left="260" w:firstLine="0"/>
              <w:jc w:val="left"/>
              <w:rPr>
                <w:lang w:val="ru-RU"/>
              </w:rPr>
            </w:pPr>
            <w:r>
              <w:rPr>
                <w:rStyle w:val="CharStyle60"/>
                <w:i/>
                <w:iCs/>
                <w:lang w:val="ru-RU"/>
              </w:rPr>
              <w:t xml:space="preserve">· </w:t>
            </w:r>
            <w:r>
              <w:rPr>
                <w:rStyle w:val="CharStyle46"/>
                <w:i/>
                <w:iCs/>
                <w:lang w:val="ru-RU"/>
              </w:rPr>
              <w:t>9.1 Информация по основным физическим и химическим свойствам</w:t>
            </w:r>
          </w:p>
        </w:tc>
      </w:tr>
      <w:tr w:rsidR="009A1FDA">
        <w:trPr>
          <w:trHeight w:hRule="exact" w:val="442"/>
        </w:trPr>
        <w:tc>
          <w:tcPr>
            <w:tcW w:w="3288" w:type="dxa"/>
            <w:tcBorders>
              <w:left w:val="single" w:sz="4" w:space="0" w:color="auto"/>
            </w:tcBorders>
            <w:shd w:val="clear" w:color="auto" w:fill="FFFFFF"/>
          </w:tcPr>
          <w:p w:rsidR="009A1FDA" w:rsidRDefault="006061A5">
            <w:pPr>
              <w:pStyle w:val="Style36"/>
              <w:framePr w:w="9206" w:h="2453" w:wrap="none" w:vAnchor="page" w:hAnchor="page" w:x="1350" w:y="12745"/>
              <w:numPr>
                <w:ilvl w:val="0"/>
                <w:numId w:val="3"/>
              </w:numPr>
              <w:shd w:val="clear" w:color="auto" w:fill="auto"/>
              <w:tabs>
                <w:tab w:val="left" w:pos="351"/>
              </w:tabs>
              <w:spacing w:before="0" w:after="0"/>
              <w:ind w:left="26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>Общая информация:</w:t>
            </w:r>
          </w:p>
          <w:p w:rsidR="009A1FDA" w:rsidRDefault="006061A5">
            <w:pPr>
              <w:pStyle w:val="Style36"/>
              <w:framePr w:w="9206" w:h="2453" w:wrap="none" w:vAnchor="page" w:hAnchor="page" w:x="1350" w:y="12745"/>
              <w:numPr>
                <w:ilvl w:val="0"/>
                <w:numId w:val="3"/>
              </w:numPr>
              <w:shd w:val="clear" w:color="auto" w:fill="auto"/>
              <w:tabs>
                <w:tab w:val="left" w:pos="332"/>
              </w:tabs>
              <w:spacing w:before="0" w:after="0" w:line="210" w:lineRule="exact"/>
              <w:ind w:left="26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>Внешний вид:</w:t>
            </w:r>
          </w:p>
        </w:tc>
        <w:tc>
          <w:tcPr>
            <w:tcW w:w="5918" w:type="dxa"/>
            <w:tcBorders>
              <w:right w:val="single" w:sz="4" w:space="0" w:color="auto"/>
            </w:tcBorders>
            <w:shd w:val="clear" w:color="auto" w:fill="FFFFFF"/>
          </w:tcPr>
          <w:p w:rsidR="009A1FDA" w:rsidRDefault="009A1FDA">
            <w:pPr>
              <w:framePr w:w="9206" w:h="2453" w:wrap="none" w:vAnchor="page" w:hAnchor="page" w:x="1350" w:y="12745"/>
              <w:rPr>
                <w:sz w:val="10"/>
                <w:szCs w:val="10"/>
              </w:rPr>
            </w:pPr>
          </w:p>
        </w:tc>
      </w:tr>
      <w:tr w:rsidR="009A1FDA">
        <w:trPr>
          <w:trHeight w:hRule="exact" w:val="206"/>
        </w:trPr>
        <w:tc>
          <w:tcPr>
            <w:tcW w:w="3288" w:type="dxa"/>
            <w:tcBorders>
              <w:left w:val="single" w:sz="4" w:space="0" w:color="auto"/>
            </w:tcBorders>
            <w:shd w:val="clear" w:color="auto" w:fill="FFFFFF"/>
          </w:tcPr>
          <w:p w:rsidR="009A1FDA" w:rsidRDefault="006061A5">
            <w:pPr>
              <w:pStyle w:val="Style36"/>
              <w:framePr w:w="9206" w:h="2453" w:wrap="none" w:vAnchor="page" w:hAnchor="page" w:x="1350" w:y="12745"/>
              <w:shd w:val="clear" w:color="auto" w:fill="auto"/>
              <w:spacing w:before="0" w:after="0" w:line="210" w:lineRule="exact"/>
              <w:ind w:left="50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>Форма:</w:t>
            </w:r>
          </w:p>
        </w:tc>
        <w:tc>
          <w:tcPr>
            <w:tcW w:w="5918" w:type="dxa"/>
            <w:tcBorders>
              <w:right w:val="single" w:sz="4" w:space="0" w:color="auto"/>
            </w:tcBorders>
            <w:shd w:val="clear" w:color="auto" w:fill="FFFFFF"/>
          </w:tcPr>
          <w:p w:rsidR="009A1FDA" w:rsidRDefault="006061A5">
            <w:pPr>
              <w:pStyle w:val="Style36"/>
              <w:framePr w:w="9206" w:h="2453" w:wrap="none" w:vAnchor="page" w:hAnchor="page" w:x="1350" w:y="12745"/>
              <w:shd w:val="clear" w:color="auto" w:fill="auto"/>
              <w:spacing w:before="0" w:after="0"/>
              <w:ind w:left="460" w:firstLine="0"/>
              <w:jc w:val="left"/>
            </w:pPr>
            <w:r>
              <w:rPr>
                <w:rStyle w:val="CharStyle60"/>
                <w:i/>
                <w:iCs/>
                <w:lang w:val="ru-RU"/>
              </w:rPr>
              <w:t>Жидкость</w:t>
            </w:r>
          </w:p>
        </w:tc>
      </w:tr>
      <w:tr w:rsidR="009A1FDA">
        <w:trPr>
          <w:trHeight w:hRule="exact" w:val="226"/>
        </w:trPr>
        <w:tc>
          <w:tcPr>
            <w:tcW w:w="32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1FDA" w:rsidRDefault="006061A5">
            <w:pPr>
              <w:pStyle w:val="Style36"/>
              <w:framePr w:w="9206" w:h="2453" w:wrap="none" w:vAnchor="page" w:hAnchor="page" w:x="1350" w:y="12745"/>
              <w:shd w:val="clear" w:color="auto" w:fill="auto"/>
              <w:spacing w:before="0" w:after="0" w:line="210" w:lineRule="exact"/>
              <w:ind w:left="50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>Цвет:</w:t>
            </w:r>
          </w:p>
        </w:tc>
        <w:tc>
          <w:tcPr>
            <w:tcW w:w="591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A1FDA" w:rsidRDefault="006061A5">
            <w:pPr>
              <w:pStyle w:val="Style36"/>
              <w:framePr w:w="9206" w:h="2453" w:wrap="none" w:vAnchor="page" w:hAnchor="page" w:x="1350" w:y="12745"/>
              <w:shd w:val="clear" w:color="auto" w:fill="auto"/>
              <w:spacing w:before="0" w:after="0"/>
              <w:ind w:left="460" w:firstLine="0"/>
              <w:jc w:val="left"/>
            </w:pPr>
            <w:r>
              <w:rPr>
                <w:rStyle w:val="CharStyle60"/>
                <w:i/>
                <w:iCs/>
                <w:lang w:val="ru-RU"/>
              </w:rPr>
              <w:t>Бесцветный</w:t>
            </w:r>
          </w:p>
        </w:tc>
      </w:tr>
      <w:tr w:rsidR="009A1FDA" w:rsidTr="007447BF">
        <w:trPr>
          <w:trHeight w:hRule="exact" w:val="440"/>
        </w:trPr>
        <w:tc>
          <w:tcPr>
            <w:tcW w:w="3288" w:type="dxa"/>
            <w:tcBorders>
              <w:left w:val="single" w:sz="4" w:space="0" w:color="auto"/>
            </w:tcBorders>
            <w:shd w:val="clear" w:color="auto" w:fill="FFFFFF"/>
          </w:tcPr>
          <w:p w:rsidR="009A1FDA" w:rsidRDefault="006061A5">
            <w:pPr>
              <w:pStyle w:val="Style36"/>
              <w:framePr w:w="9206" w:h="2453" w:wrap="none" w:vAnchor="page" w:hAnchor="page" w:x="1350" w:y="12745"/>
              <w:shd w:val="clear" w:color="auto" w:fill="auto"/>
              <w:spacing w:before="0" w:after="0"/>
              <w:ind w:left="260" w:firstLine="0"/>
              <w:jc w:val="left"/>
            </w:pPr>
            <w:r>
              <w:rPr>
                <w:rStyle w:val="CharStyle60"/>
                <w:i/>
                <w:iCs/>
                <w:lang w:val="ru-RU"/>
              </w:rPr>
              <w:t xml:space="preserve">■ </w:t>
            </w:r>
            <w:r>
              <w:rPr>
                <w:rStyle w:val="CharStyle46"/>
                <w:i/>
                <w:iCs/>
                <w:lang w:val="ru-RU"/>
              </w:rPr>
              <w:t>Запах:</w:t>
            </w:r>
          </w:p>
        </w:tc>
        <w:tc>
          <w:tcPr>
            <w:tcW w:w="5918" w:type="dxa"/>
            <w:tcBorders>
              <w:right w:val="single" w:sz="4" w:space="0" w:color="auto"/>
            </w:tcBorders>
            <w:shd w:val="clear" w:color="auto" w:fill="FFFFFF"/>
          </w:tcPr>
          <w:p w:rsidR="009A1FDA" w:rsidRDefault="007447BF">
            <w:pPr>
              <w:pStyle w:val="Style36"/>
              <w:framePr w:w="9206" w:h="2453" w:wrap="none" w:vAnchor="page" w:hAnchor="page" w:x="1350" w:y="12745"/>
              <w:shd w:val="clear" w:color="auto" w:fill="auto"/>
              <w:spacing w:before="0" w:after="0"/>
              <w:ind w:left="460" w:firstLine="0"/>
              <w:jc w:val="left"/>
            </w:pPr>
            <w:r>
              <w:rPr>
                <w:rStyle w:val="CharStyle60"/>
                <w:i/>
                <w:iCs/>
                <w:lang w:val="ru-RU"/>
              </w:rPr>
              <w:t>Не имеет запаха</w:t>
            </w:r>
          </w:p>
        </w:tc>
      </w:tr>
      <w:tr w:rsidR="009A1FDA">
        <w:trPr>
          <w:trHeight w:hRule="exact" w:val="33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FDA" w:rsidRDefault="006061A5">
            <w:pPr>
              <w:pStyle w:val="Style36"/>
              <w:framePr w:w="9206" w:h="2453" w:wrap="none" w:vAnchor="page" w:hAnchor="page" w:x="1350" w:y="12745"/>
              <w:shd w:val="clear" w:color="auto" w:fill="auto"/>
              <w:spacing w:before="0" w:after="0"/>
              <w:ind w:left="260" w:firstLine="0"/>
              <w:jc w:val="left"/>
            </w:pPr>
            <w:r>
              <w:rPr>
                <w:rStyle w:val="CharStyle60"/>
                <w:i/>
                <w:iCs/>
                <w:lang w:val="ru-RU"/>
              </w:rPr>
              <w:t xml:space="preserve">■ </w:t>
            </w:r>
            <w:r>
              <w:rPr>
                <w:rStyle w:val="CharStyle46"/>
                <w:i/>
                <w:iCs/>
                <w:lang w:val="ru-RU"/>
              </w:rPr>
              <w:t>Показатель кислотности (</w:t>
            </w:r>
            <w:proofErr w:type="spellStart"/>
            <w:r>
              <w:rPr>
                <w:rStyle w:val="CharStyle46"/>
                <w:i/>
                <w:iCs/>
                <w:lang w:val="ru-RU"/>
              </w:rPr>
              <w:t>Ph</w:t>
            </w:r>
            <w:proofErr w:type="spellEnd"/>
            <w:r>
              <w:rPr>
                <w:rStyle w:val="CharStyle46"/>
                <w:i/>
                <w:iCs/>
                <w:lang w:val="ru-RU"/>
              </w:rPr>
              <w:t>):</w:t>
            </w:r>
          </w:p>
        </w:tc>
        <w:tc>
          <w:tcPr>
            <w:tcW w:w="59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FDA" w:rsidRDefault="006061A5">
            <w:pPr>
              <w:pStyle w:val="Style36"/>
              <w:framePr w:w="9206" w:h="2453" w:wrap="none" w:vAnchor="page" w:hAnchor="page" w:x="1350" w:y="12745"/>
              <w:shd w:val="clear" w:color="auto" w:fill="auto"/>
              <w:spacing w:before="0" w:after="0"/>
              <w:ind w:left="460" w:firstLine="0"/>
              <w:jc w:val="left"/>
            </w:pPr>
            <w:r>
              <w:rPr>
                <w:rStyle w:val="CharStyle60"/>
                <w:i/>
                <w:iCs/>
                <w:lang w:val="ru-RU"/>
              </w:rPr>
              <w:t>Нейтральный</w:t>
            </w:r>
          </w:p>
        </w:tc>
      </w:tr>
      <w:tr w:rsidR="009A1FDA">
        <w:trPr>
          <w:trHeight w:hRule="exact" w:val="293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FDA" w:rsidRDefault="00AE6AF5">
            <w:pPr>
              <w:pStyle w:val="Style36"/>
              <w:framePr w:w="9206" w:h="2453" w:wrap="none" w:vAnchor="page" w:hAnchor="page" w:x="1350" w:y="12745"/>
              <w:shd w:val="clear" w:color="auto" w:fill="auto"/>
              <w:spacing w:before="0" w:after="0"/>
              <w:ind w:left="260" w:firstLine="0"/>
              <w:jc w:val="left"/>
            </w:pPr>
            <w:r>
              <w:rPr>
                <w:rStyle w:val="CharStyle60"/>
                <w:i/>
                <w:iCs/>
                <w:lang w:val="ru-RU"/>
              </w:rPr>
              <w:t xml:space="preserve">■ </w:t>
            </w:r>
            <w:r>
              <w:rPr>
                <w:rStyle w:val="CharStyle46"/>
                <w:i/>
                <w:iCs/>
                <w:lang w:val="ru-RU"/>
              </w:rPr>
              <w:t>Изменение</w:t>
            </w:r>
            <w:r w:rsidR="006061A5">
              <w:rPr>
                <w:rStyle w:val="CharStyle46"/>
                <w:i/>
                <w:iCs/>
                <w:lang w:val="ru-RU"/>
              </w:rPr>
              <w:t xml:space="preserve"> состояния</w:t>
            </w:r>
          </w:p>
        </w:tc>
        <w:tc>
          <w:tcPr>
            <w:tcW w:w="59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A1FDA" w:rsidRDefault="009A1FDA">
            <w:pPr>
              <w:framePr w:w="9206" w:h="2453" w:wrap="none" w:vAnchor="page" w:hAnchor="page" w:x="1350" w:y="12745"/>
              <w:rPr>
                <w:sz w:val="10"/>
                <w:szCs w:val="10"/>
              </w:rPr>
            </w:pPr>
          </w:p>
        </w:tc>
      </w:tr>
      <w:tr w:rsidR="009A1FDA" w:rsidTr="002B3A7F">
        <w:trPr>
          <w:trHeight w:hRule="exact" w:val="660"/>
        </w:trPr>
        <w:tc>
          <w:tcPr>
            <w:tcW w:w="3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FDA" w:rsidRDefault="006061A5">
            <w:pPr>
              <w:pStyle w:val="Style36"/>
              <w:framePr w:w="9206" w:h="2453" w:wrap="none" w:vAnchor="page" w:hAnchor="page" w:x="1350" w:y="12745"/>
              <w:shd w:val="clear" w:color="auto" w:fill="auto"/>
              <w:spacing w:before="0" w:after="0" w:line="210" w:lineRule="exact"/>
              <w:ind w:left="50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>Точка плавления/точка замерзания:</w:t>
            </w:r>
          </w:p>
        </w:tc>
        <w:tc>
          <w:tcPr>
            <w:tcW w:w="59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DA" w:rsidRDefault="006061A5">
            <w:pPr>
              <w:pStyle w:val="Style36"/>
              <w:framePr w:w="9206" w:h="2453" w:wrap="none" w:vAnchor="page" w:hAnchor="page" w:x="1350" w:y="12745"/>
              <w:shd w:val="clear" w:color="auto" w:fill="auto"/>
              <w:spacing w:before="0" w:after="0"/>
              <w:ind w:left="460" w:firstLine="0"/>
              <w:jc w:val="left"/>
            </w:pPr>
            <w:r>
              <w:rPr>
                <w:rStyle w:val="CharStyle60"/>
                <w:i/>
                <w:iCs/>
                <w:lang w:val="ru-RU"/>
              </w:rPr>
              <w:t>19 / - 20°C</w:t>
            </w:r>
          </w:p>
        </w:tc>
      </w:tr>
    </w:tbl>
    <w:p w:rsidR="009A1FDA" w:rsidRDefault="006061A5" w:rsidP="00D25F27">
      <w:pPr>
        <w:pStyle w:val="Style23"/>
        <w:framePr w:wrap="none" w:vAnchor="page" w:hAnchor="page" w:x="9494" w:y="15818"/>
        <w:shd w:val="clear" w:color="auto" w:fill="auto"/>
      </w:pPr>
      <w:r>
        <w:rPr>
          <w:lang w:val="ru-RU"/>
        </w:rPr>
        <w:t>(Продолжение. на стр. 6)</w:t>
      </w:r>
    </w:p>
    <w:p w:rsidR="009A1FDA" w:rsidRDefault="009A1FDA">
      <w:pPr>
        <w:rPr>
          <w:sz w:val="2"/>
          <w:szCs w:val="2"/>
        </w:rPr>
        <w:sectPr w:rsidR="009A1FDA">
          <w:pgSz w:w="11899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1FDA" w:rsidRDefault="002877A9">
      <w:pPr>
        <w:rPr>
          <w:sz w:val="2"/>
          <w:szCs w:val="2"/>
        </w:rPr>
      </w:pPr>
      <w:r>
        <w:lastRenderedPageBreak/>
        <w:pict>
          <v:shape id="_x0000_s1043" type="#_x0000_t32" style="position:absolute;margin-left:54.75pt;margin-top:61.9pt;width:485.75pt;height:0;z-index:-251644928;mso-position-horizontal-relative:page;mso-position-vertical-relative:page">
            <w10:wrap anchorx="page" anchory="page"/>
          </v:shape>
        </w:pict>
      </w:r>
      <w:r>
        <w:pict>
          <v:shape id="_x0000_s1044" type="#_x0000_t32" style="position:absolute;margin-left:54.75pt;margin-top:84.25pt;width:485.25pt;height:0;z-index:-251643904;mso-position-horizontal-relative:page;mso-position-vertical-relative:page">
            <w10:wrap anchorx="page" anchory="page"/>
          </v:shape>
        </w:pict>
      </w:r>
    </w:p>
    <w:p w:rsidR="009A1FDA" w:rsidRDefault="006061A5">
      <w:pPr>
        <w:pStyle w:val="Style2"/>
        <w:framePr w:wrap="none" w:vAnchor="page" w:hAnchor="page" w:x="9798" w:y="1"/>
        <w:shd w:val="clear" w:color="auto" w:fill="auto"/>
      </w:pPr>
      <w:r>
        <w:rPr>
          <w:lang w:val="ru-RU"/>
        </w:rPr>
        <w:t>Страница 6/8</w:t>
      </w:r>
    </w:p>
    <w:p w:rsidR="009A1FDA" w:rsidRDefault="006061A5">
      <w:pPr>
        <w:pStyle w:val="Style61"/>
        <w:framePr w:w="9490" w:h="648" w:hRule="exact" w:wrap="none" w:vAnchor="page" w:hAnchor="page" w:x="1086" w:y="1"/>
        <w:shd w:val="clear" w:color="auto" w:fill="auto"/>
        <w:ind w:left="280"/>
      </w:pPr>
      <w:bookmarkStart w:id="18" w:name="bookmark19"/>
      <w:r>
        <w:rPr>
          <w:rStyle w:val="CharStyle63"/>
          <w:i/>
          <w:iCs/>
          <w:lang w:val="ru-RU"/>
        </w:rPr>
        <w:t xml:space="preserve">, </w:t>
      </w:r>
      <w:r>
        <w:rPr>
          <w:rStyle w:val="CharStyle64"/>
          <w:i/>
          <w:iCs/>
          <w:lang w:val="ru-RU"/>
        </w:rPr>
        <w:t>/+</w:t>
      </w:r>
      <w:bookmarkEnd w:id="18"/>
    </w:p>
    <w:p w:rsidR="009A1FDA" w:rsidRDefault="006061A5">
      <w:pPr>
        <w:pStyle w:val="Style8"/>
        <w:framePr w:w="9490" w:h="648" w:hRule="exact" w:wrap="none" w:vAnchor="page" w:hAnchor="page" w:x="1086" w:y="1"/>
        <w:shd w:val="clear" w:color="auto" w:fill="auto"/>
        <w:spacing w:after="0" w:line="310" w:lineRule="exact"/>
      </w:pPr>
      <w:proofErr w:type="spellStart"/>
      <w:r>
        <w:rPr>
          <w:lang w:val="ru-RU"/>
        </w:rPr>
        <w:t>will</w:t>
      </w:r>
      <w:proofErr w:type="spellEnd"/>
      <w:r>
        <w:rPr>
          <w:lang w:val="ru-RU"/>
        </w:rPr>
        <w:t xml:space="preserve"> CO</w:t>
      </w:r>
    </w:p>
    <w:p w:rsidR="009A1FDA" w:rsidRDefault="006061A5">
      <w:pPr>
        <w:pStyle w:val="Style2"/>
        <w:framePr w:w="2333" w:h="246" w:hRule="exact" w:wrap="none" w:vAnchor="page" w:hAnchor="page" w:x="1086" w:y="898"/>
        <w:shd w:val="clear" w:color="auto" w:fill="auto"/>
        <w:ind w:left="260"/>
      </w:pPr>
      <w:r>
        <w:rPr>
          <w:lang w:val="ru-RU"/>
        </w:rPr>
        <w:t>Дата печати 23.09.2017</w:t>
      </w:r>
    </w:p>
    <w:p w:rsidR="009A1FDA" w:rsidRDefault="006061A5">
      <w:pPr>
        <w:pStyle w:val="Style10"/>
        <w:framePr w:w="3542" w:h="546" w:hRule="exact" w:wrap="none" w:vAnchor="page" w:hAnchor="page" w:x="4168" w:y="246"/>
        <w:shd w:val="clear" w:color="auto" w:fill="auto"/>
      </w:pPr>
      <w:r>
        <w:rPr>
          <w:lang w:val="ru-RU"/>
        </w:rPr>
        <w:t>Паспорт безопасности</w:t>
      </w:r>
    </w:p>
    <w:p w:rsidR="009A1FDA" w:rsidRPr="006061A5" w:rsidRDefault="006061A5">
      <w:pPr>
        <w:pStyle w:val="Style12"/>
        <w:framePr w:w="3542" w:h="546" w:hRule="exact" w:wrap="none" w:vAnchor="page" w:hAnchor="page" w:x="4168" w:y="246"/>
        <w:shd w:val="clear" w:color="auto" w:fill="auto"/>
        <w:rPr>
          <w:lang w:val="ru-RU"/>
        </w:rPr>
      </w:pPr>
      <w:r>
        <w:rPr>
          <w:lang w:val="ru-RU"/>
        </w:rPr>
        <w:t>согласно регламенту REACH (ЕС) №1907/2006, Статье 31</w:t>
      </w:r>
    </w:p>
    <w:p w:rsidR="009A1FDA" w:rsidRPr="006061A5" w:rsidRDefault="006061A5">
      <w:pPr>
        <w:pStyle w:val="Style2"/>
        <w:framePr w:w="3542" w:h="251" w:hRule="exact" w:wrap="none" w:vAnchor="page" w:hAnchor="page" w:x="4168" w:y="898"/>
        <w:shd w:val="clear" w:color="auto" w:fill="auto"/>
        <w:ind w:right="40"/>
        <w:jc w:val="center"/>
        <w:rPr>
          <w:lang w:val="ru-RU"/>
        </w:rPr>
      </w:pPr>
      <w:r>
        <w:rPr>
          <w:lang w:val="ru-RU"/>
        </w:rPr>
        <w:t>Номер версии 5</w:t>
      </w:r>
    </w:p>
    <w:p w:rsidR="009A1FDA" w:rsidRPr="006061A5" w:rsidRDefault="006061A5" w:rsidP="00D25F27">
      <w:pPr>
        <w:pStyle w:val="Style2"/>
        <w:framePr w:wrap="none" w:vAnchor="page" w:hAnchor="page" w:x="8215" w:y="830"/>
        <w:shd w:val="clear" w:color="auto" w:fill="auto"/>
        <w:rPr>
          <w:lang w:val="ru-RU"/>
        </w:rPr>
      </w:pPr>
      <w:r>
        <w:rPr>
          <w:lang w:val="ru-RU"/>
        </w:rPr>
        <w:t>Редакционные изменения от: 25.07.2015</w:t>
      </w:r>
    </w:p>
    <w:p w:rsidR="009A1FDA" w:rsidRDefault="006061A5">
      <w:pPr>
        <w:pStyle w:val="Style34"/>
        <w:framePr w:wrap="none" w:vAnchor="page" w:hAnchor="page" w:x="1331" w:y="1335"/>
        <w:shd w:val="clear" w:color="auto" w:fill="auto"/>
      </w:pPr>
      <w:r>
        <w:rPr>
          <w:lang w:val="ru-RU"/>
        </w:rPr>
        <w:t>Торговое наименование: Бутан-1,4-диол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5184"/>
        <w:gridCol w:w="1642"/>
      </w:tblGrid>
      <w:tr w:rsidR="009A1FDA">
        <w:trPr>
          <w:trHeight w:hRule="exact" w:val="355"/>
        </w:trPr>
        <w:tc>
          <w:tcPr>
            <w:tcW w:w="9207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A1FDA" w:rsidRDefault="002E7662" w:rsidP="002E7662">
            <w:pPr>
              <w:pStyle w:val="Style36"/>
              <w:framePr w:w="9206" w:h="5088" w:wrap="none" w:vAnchor="page" w:hAnchor="page" w:x="1153" w:y="1705"/>
              <w:shd w:val="clear" w:color="auto" w:fill="auto"/>
              <w:spacing w:before="0" w:after="0" w:line="166" w:lineRule="exact"/>
              <w:ind w:firstLine="0"/>
              <w:jc w:val="right"/>
            </w:pPr>
            <w:r>
              <w:rPr>
                <w:rStyle w:val="CharStyle65"/>
                <w:lang w:val="ru-RU"/>
              </w:rPr>
              <w:t xml:space="preserve">(Продолжение. </w:t>
            </w:r>
            <w:proofErr w:type="spellStart"/>
            <w:r>
              <w:rPr>
                <w:rStyle w:val="CharStyle65"/>
                <w:lang w:val="ru-RU"/>
              </w:rPr>
              <w:t>Стр</w:t>
            </w:r>
            <w:proofErr w:type="spellEnd"/>
            <w:r w:rsidR="006061A5">
              <w:rPr>
                <w:rStyle w:val="CharStyle65"/>
                <w:lang w:val="ru-RU"/>
              </w:rPr>
              <w:t xml:space="preserve"> 5)</w:t>
            </w:r>
          </w:p>
        </w:tc>
      </w:tr>
      <w:tr w:rsidR="009A1FDA" w:rsidRPr="00EC16FC">
        <w:trPr>
          <w:trHeight w:hRule="exact" w:val="336"/>
        </w:trPr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FDA" w:rsidRPr="006061A5" w:rsidRDefault="006061A5" w:rsidP="002E7662">
            <w:pPr>
              <w:pStyle w:val="Style36"/>
              <w:framePr w:w="9206" w:h="5088" w:wrap="none" w:vAnchor="page" w:hAnchor="page" w:x="1153" w:y="1705"/>
              <w:shd w:val="clear" w:color="auto" w:fill="auto"/>
              <w:spacing w:before="0" w:after="0" w:line="210" w:lineRule="exact"/>
              <w:ind w:left="480" w:firstLine="0"/>
              <w:jc w:val="left"/>
              <w:rPr>
                <w:lang w:val="ru-RU"/>
              </w:rPr>
            </w:pPr>
            <w:r>
              <w:rPr>
                <w:rStyle w:val="CharStyle46"/>
                <w:i/>
                <w:iCs/>
                <w:lang w:val="ru-RU"/>
              </w:rPr>
              <w:t>Точка кипения / интервал температур кипения: 228°C</w:t>
            </w:r>
          </w:p>
        </w:tc>
      </w:tr>
      <w:tr w:rsidR="009A1FDA" w:rsidTr="006061A5">
        <w:trPr>
          <w:trHeight w:hRule="exact" w:val="43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FDA" w:rsidRDefault="006061A5" w:rsidP="002E7662">
            <w:pPr>
              <w:pStyle w:val="Style36"/>
              <w:framePr w:w="9206" w:h="5088" w:wrap="none" w:vAnchor="page" w:hAnchor="page" w:x="1153" w:y="1705"/>
              <w:shd w:val="clear" w:color="auto" w:fill="auto"/>
              <w:spacing w:before="0" w:after="0" w:line="210" w:lineRule="exact"/>
              <w:ind w:left="26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>■Температура воспламенения:</w:t>
            </w:r>
          </w:p>
        </w:tc>
        <w:tc>
          <w:tcPr>
            <w:tcW w:w="51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A1FDA" w:rsidRDefault="006061A5" w:rsidP="002E7662">
            <w:pPr>
              <w:pStyle w:val="Style36"/>
              <w:framePr w:w="9206" w:h="5088" w:wrap="none" w:vAnchor="page" w:hAnchor="page" w:x="1153" w:y="1705"/>
              <w:shd w:val="clear" w:color="auto" w:fill="auto"/>
              <w:spacing w:before="0" w:after="0" w:line="210" w:lineRule="exact"/>
              <w:ind w:left="136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>&gt; 121°C (OC)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A1FDA" w:rsidRDefault="009A1FDA" w:rsidP="002E7662">
            <w:pPr>
              <w:framePr w:w="9206" w:h="5088" w:wrap="none" w:vAnchor="page" w:hAnchor="page" w:x="1153" w:y="1705"/>
              <w:rPr>
                <w:sz w:val="10"/>
                <w:szCs w:val="10"/>
              </w:rPr>
            </w:pPr>
          </w:p>
        </w:tc>
      </w:tr>
      <w:tr w:rsidR="009A1FDA" w:rsidRPr="00EC16FC" w:rsidTr="00192BBF">
        <w:trPr>
          <w:trHeight w:hRule="exact" w:val="291"/>
        </w:trPr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FDA" w:rsidRPr="006061A5" w:rsidRDefault="006061A5" w:rsidP="002E7662">
            <w:pPr>
              <w:pStyle w:val="Style36"/>
              <w:framePr w:w="9206" w:h="5088" w:wrap="none" w:vAnchor="page" w:hAnchor="page" w:x="1153" w:y="1705"/>
              <w:shd w:val="clear" w:color="auto" w:fill="auto"/>
              <w:tabs>
                <w:tab w:val="left" w:pos="3494"/>
              </w:tabs>
              <w:spacing w:before="0" w:after="0" w:line="210" w:lineRule="exact"/>
              <w:ind w:firstLine="0"/>
              <w:rPr>
                <w:lang w:val="ru-RU"/>
              </w:rPr>
            </w:pPr>
            <w:r>
              <w:rPr>
                <w:rStyle w:val="CharStyle46"/>
                <w:i/>
                <w:iCs/>
                <w:lang w:val="ru-RU"/>
              </w:rPr>
              <w:t>■ Воспламеняемость (твердое тело, газ</w:t>
            </w:r>
            <w:r w:rsidR="002E7662">
              <w:rPr>
                <w:rStyle w:val="CharStyle46"/>
                <w:i/>
                <w:iCs/>
                <w:lang w:val="ru-RU"/>
              </w:rPr>
              <w:t xml:space="preserve">): </w:t>
            </w:r>
            <w:r w:rsidR="002E7662">
              <w:rPr>
                <w:rStyle w:val="CharStyle46"/>
                <w:i/>
                <w:iCs/>
                <w:lang w:val="ru-RU"/>
              </w:rPr>
              <w:tab/>
            </w:r>
            <w:r>
              <w:rPr>
                <w:rStyle w:val="CharStyle46"/>
                <w:i/>
                <w:iCs/>
                <w:lang w:val="ru-RU"/>
              </w:rPr>
              <w:t>Класс воспламеняемости OSHA: IIIB</w:t>
            </w:r>
          </w:p>
        </w:tc>
      </w:tr>
      <w:tr w:rsidR="009A1FDA" w:rsidTr="006061A5">
        <w:trPr>
          <w:trHeight w:hRule="exact" w:val="53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FDA" w:rsidRDefault="006061A5" w:rsidP="002E7662">
            <w:pPr>
              <w:pStyle w:val="Style36"/>
              <w:framePr w:w="9206" w:h="5088" w:wrap="none" w:vAnchor="page" w:hAnchor="page" w:x="1153" w:y="1705"/>
              <w:shd w:val="clear" w:color="auto" w:fill="auto"/>
              <w:spacing w:before="0" w:after="0" w:line="210" w:lineRule="exact"/>
              <w:ind w:left="500" w:hanging="240"/>
              <w:jc w:val="left"/>
            </w:pPr>
            <w:r>
              <w:rPr>
                <w:rStyle w:val="CharStyle46"/>
                <w:i/>
                <w:iCs/>
                <w:lang w:val="ru-RU"/>
              </w:rPr>
              <w:t>■ Температура воспламенения:</w:t>
            </w:r>
          </w:p>
        </w:tc>
        <w:tc>
          <w:tcPr>
            <w:tcW w:w="51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A1FDA" w:rsidRDefault="006061A5" w:rsidP="002E7662">
            <w:pPr>
              <w:pStyle w:val="Style36"/>
              <w:framePr w:w="9206" w:h="5088" w:wrap="none" w:vAnchor="page" w:hAnchor="page" w:x="1153" w:y="1705"/>
              <w:shd w:val="clear" w:color="auto" w:fill="auto"/>
              <w:spacing w:before="0" w:after="0" w:line="210" w:lineRule="exact"/>
              <w:ind w:left="136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>350°C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A1FDA" w:rsidRDefault="009A1FDA" w:rsidP="002E7662">
            <w:pPr>
              <w:framePr w:w="9206" w:h="5088" w:wrap="none" w:vAnchor="page" w:hAnchor="page" w:x="1153" w:y="1705"/>
              <w:rPr>
                <w:sz w:val="10"/>
                <w:szCs w:val="10"/>
              </w:rPr>
            </w:pPr>
          </w:p>
        </w:tc>
      </w:tr>
      <w:tr w:rsidR="009A1FDA" w:rsidTr="00192BBF">
        <w:trPr>
          <w:trHeight w:hRule="exact" w:val="28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FDA" w:rsidRDefault="006061A5" w:rsidP="002E7662">
            <w:pPr>
              <w:pStyle w:val="Style36"/>
              <w:framePr w:w="9206" w:h="5088" w:wrap="none" w:vAnchor="page" w:hAnchor="page" w:x="1153" w:y="1705"/>
              <w:shd w:val="clear" w:color="auto" w:fill="auto"/>
              <w:spacing w:before="0" w:after="0" w:line="210" w:lineRule="exact"/>
              <w:ind w:left="500" w:hanging="240"/>
              <w:jc w:val="left"/>
            </w:pPr>
            <w:proofErr w:type="spellStart"/>
            <w:r>
              <w:rPr>
                <w:rStyle w:val="CharStyle46"/>
                <w:i/>
                <w:iCs/>
                <w:lang w:val="ru-RU"/>
              </w:rPr>
              <w:t>Взрывоопасноть</w:t>
            </w:r>
            <w:proofErr w:type="spellEnd"/>
            <w:r>
              <w:rPr>
                <w:rStyle w:val="CharStyle46"/>
                <w:i/>
                <w:iCs/>
                <w:lang w:val="ru-RU"/>
              </w:rPr>
              <w:t>:</w:t>
            </w:r>
          </w:p>
        </w:tc>
        <w:tc>
          <w:tcPr>
            <w:tcW w:w="51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A1FDA" w:rsidRDefault="006061A5" w:rsidP="002E7662">
            <w:pPr>
              <w:pStyle w:val="Style36"/>
              <w:framePr w:w="9206" w:h="5088" w:wrap="none" w:vAnchor="page" w:hAnchor="page" w:x="1153" w:y="1705"/>
              <w:shd w:val="clear" w:color="auto" w:fill="auto"/>
              <w:spacing w:before="0" w:after="0" w:line="210" w:lineRule="exact"/>
              <w:ind w:left="136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>Опасность взрыва присутствует.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A1FDA" w:rsidRDefault="009A1FDA" w:rsidP="002E7662">
            <w:pPr>
              <w:framePr w:w="9206" w:h="5088" w:wrap="none" w:vAnchor="page" w:hAnchor="page" w:x="1153" w:y="1705"/>
              <w:rPr>
                <w:sz w:val="10"/>
                <w:szCs w:val="10"/>
              </w:rPr>
            </w:pPr>
          </w:p>
        </w:tc>
      </w:tr>
      <w:tr w:rsidR="009A1FDA" w:rsidTr="006061A5">
        <w:trPr>
          <w:trHeight w:hRule="exact" w:val="92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FDA" w:rsidRDefault="006061A5" w:rsidP="002E7662">
            <w:pPr>
              <w:pStyle w:val="Style36"/>
              <w:framePr w:w="9206" w:h="5088" w:wrap="none" w:vAnchor="page" w:hAnchor="page" w:x="1153" w:y="1705"/>
              <w:shd w:val="clear" w:color="auto" w:fill="auto"/>
              <w:spacing w:before="0" w:after="0" w:line="226" w:lineRule="exact"/>
              <w:ind w:left="500" w:hanging="240"/>
              <w:jc w:val="left"/>
            </w:pPr>
            <w:r>
              <w:rPr>
                <w:rStyle w:val="CharStyle46"/>
                <w:i/>
                <w:iCs/>
                <w:lang w:val="ru-RU"/>
              </w:rPr>
              <w:t xml:space="preserve">■ Границы </w:t>
            </w:r>
            <w:proofErr w:type="spellStart"/>
            <w:r>
              <w:rPr>
                <w:rStyle w:val="CharStyle46"/>
                <w:i/>
                <w:iCs/>
                <w:lang w:val="ru-RU"/>
              </w:rPr>
              <w:t>взрываемости</w:t>
            </w:r>
            <w:proofErr w:type="spellEnd"/>
            <w:r>
              <w:rPr>
                <w:rStyle w:val="CharStyle46"/>
                <w:i/>
                <w:iCs/>
                <w:lang w:val="ru-RU"/>
              </w:rPr>
              <w:t>:</w:t>
            </w:r>
          </w:p>
          <w:p w:rsidR="009A1FDA" w:rsidRDefault="006061A5" w:rsidP="002E7662">
            <w:pPr>
              <w:pStyle w:val="Style36"/>
              <w:framePr w:w="9206" w:h="5088" w:wrap="none" w:vAnchor="page" w:hAnchor="page" w:x="1153" w:y="1705"/>
              <w:shd w:val="clear" w:color="auto" w:fill="auto"/>
              <w:spacing w:before="0" w:after="0" w:line="226" w:lineRule="exact"/>
              <w:ind w:left="50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>Нижняя:</w:t>
            </w:r>
          </w:p>
          <w:p w:rsidR="009A1FDA" w:rsidRDefault="006061A5" w:rsidP="002E7662">
            <w:pPr>
              <w:pStyle w:val="Style36"/>
              <w:framePr w:w="9206" w:h="5088" w:wrap="none" w:vAnchor="page" w:hAnchor="page" w:x="1153" w:y="1705"/>
              <w:shd w:val="clear" w:color="auto" w:fill="auto"/>
              <w:spacing w:before="0" w:after="0" w:line="226" w:lineRule="exact"/>
              <w:ind w:left="50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>Верхняя:</w:t>
            </w:r>
          </w:p>
        </w:tc>
        <w:tc>
          <w:tcPr>
            <w:tcW w:w="51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A1FDA" w:rsidRDefault="006061A5" w:rsidP="002E7662">
            <w:pPr>
              <w:pStyle w:val="Style36"/>
              <w:framePr w:w="9206" w:h="5088" w:wrap="none" w:vAnchor="page" w:hAnchor="page" w:x="1153" w:y="1705"/>
              <w:shd w:val="clear" w:color="auto" w:fill="auto"/>
              <w:spacing w:before="0" w:after="0" w:line="210" w:lineRule="exact"/>
              <w:ind w:left="136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>1.95 пол. %</w:t>
            </w:r>
          </w:p>
          <w:p w:rsidR="009A1FDA" w:rsidRDefault="006061A5" w:rsidP="002E7662">
            <w:pPr>
              <w:pStyle w:val="Style36"/>
              <w:framePr w:w="9206" w:h="5088" w:wrap="none" w:vAnchor="page" w:hAnchor="page" w:x="1153" w:y="1705"/>
              <w:shd w:val="clear" w:color="auto" w:fill="auto"/>
              <w:spacing w:before="0" w:after="0" w:line="210" w:lineRule="exact"/>
              <w:ind w:left="136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 xml:space="preserve">18.3 пол. </w:t>
            </w:r>
            <w:r>
              <w:rPr>
                <w:rStyle w:val="CharStyle45"/>
                <w:lang w:val="ru-RU"/>
              </w:rPr>
              <w:t>%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E1BF"/>
          </w:tcPr>
          <w:p w:rsidR="009A1FDA" w:rsidRDefault="009A1FDA" w:rsidP="002E7662">
            <w:pPr>
              <w:framePr w:w="9206" w:h="5088" w:wrap="none" w:vAnchor="page" w:hAnchor="page" w:x="1153" w:y="1705"/>
              <w:rPr>
                <w:sz w:val="10"/>
                <w:szCs w:val="10"/>
              </w:rPr>
            </w:pPr>
          </w:p>
        </w:tc>
      </w:tr>
      <w:tr w:rsidR="009A1FDA" w:rsidTr="006061A5">
        <w:trPr>
          <w:trHeight w:hRule="exact" w:val="42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FDA" w:rsidRDefault="006061A5" w:rsidP="002E7662">
            <w:pPr>
              <w:pStyle w:val="Style36"/>
              <w:framePr w:w="9206" w:h="5088" w:wrap="none" w:vAnchor="page" w:hAnchor="page" w:x="1153" w:y="1705"/>
              <w:shd w:val="clear" w:color="auto" w:fill="auto"/>
              <w:spacing w:before="0" w:after="0" w:line="210" w:lineRule="exact"/>
              <w:ind w:left="500" w:hanging="240"/>
              <w:jc w:val="left"/>
            </w:pPr>
            <w:r>
              <w:rPr>
                <w:rStyle w:val="CharStyle46"/>
                <w:i/>
                <w:iCs/>
                <w:lang w:val="ru-RU"/>
              </w:rPr>
              <w:t>■ Давление пара при 38°C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FDA" w:rsidRDefault="002E7662" w:rsidP="002E7662">
            <w:pPr>
              <w:pStyle w:val="Style36"/>
              <w:framePr w:w="9206" w:h="5088" w:wrap="none" w:vAnchor="page" w:hAnchor="page" w:x="1153" w:y="1705"/>
              <w:shd w:val="clear" w:color="auto" w:fill="auto"/>
              <w:tabs>
                <w:tab w:val="left" w:pos="1363"/>
              </w:tabs>
              <w:spacing w:before="0" w:after="0" w:line="210" w:lineRule="exact"/>
              <w:ind w:firstLine="0"/>
            </w:pPr>
            <w:r>
              <w:rPr>
                <w:rStyle w:val="CharStyle46"/>
                <w:i/>
                <w:iCs/>
                <w:lang w:val="ru-RU"/>
              </w:rPr>
              <w:t xml:space="preserve">: </w:t>
            </w:r>
            <w:r>
              <w:rPr>
                <w:rStyle w:val="CharStyle46"/>
                <w:i/>
                <w:iCs/>
                <w:lang w:val="ru-RU"/>
              </w:rPr>
              <w:tab/>
            </w:r>
            <w:r w:rsidR="006061A5">
              <w:rPr>
                <w:rStyle w:val="CharStyle46"/>
                <w:i/>
                <w:iCs/>
                <w:lang w:val="ru-RU"/>
              </w:rPr>
              <w:t>&gt;1 мм рт. ст.</w:t>
            </w:r>
          </w:p>
        </w:tc>
      </w:tr>
      <w:tr w:rsidR="009A1FDA">
        <w:trPr>
          <w:trHeight w:hRule="exact" w:val="33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FDA" w:rsidRDefault="006061A5" w:rsidP="002E7662">
            <w:pPr>
              <w:pStyle w:val="Style36"/>
              <w:framePr w:w="9206" w:h="5088" w:wrap="none" w:vAnchor="page" w:hAnchor="page" w:x="1153" w:y="1705"/>
              <w:shd w:val="clear" w:color="auto" w:fill="auto"/>
              <w:spacing w:before="0" w:after="0" w:line="210" w:lineRule="exact"/>
              <w:ind w:left="500" w:hanging="240"/>
              <w:jc w:val="left"/>
            </w:pPr>
            <w:r>
              <w:rPr>
                <w:rStyle w:val="CharStyle46"/>
                <w:i/>
                <w:iCs/>
                <w:lang w:val="ru-RU"/>
              </w:rPr>
              <w:t xml:space="preserve"> ■ Плотность при 20°C: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FDA" w:rsidRDefault="006061A5" w:rsidP="002E7662">
            <w:pPr>
              <w:pStyle w:val="Style36"/>
              <w:framePr w:w="9206" w:h="5088" w:wrap="none" w:vAnchor="page" w:hAnchor="page" w:x="1153" w:y="1705"/>
              <w:shd w:val="clear" w:color="auto" w:fill="auto"/>
              <w:spacing w:before="0" w:after="0" w:line="210" w:lineRule="exact"/>
              <w:ind w:left="136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>1,02 г/см</w:t>
            </w:r>
            <w:r>
              <w:rPr>
                <w:rStyle w:val="CharStyle46"/>
                <w:i/>
                <w:iCs/>
                <w:vertAlign w:val="superscript"/>
                <w:lang w:val="ru-RU"/>
              </w:rPr>
              <w:t>3</w:t>
            </w:r>
          </w:p>
        </w:tc>
      </w:tr>
      <w:tr w:rsidR="009A1FDA" w:rsidTr="00AE6AF5">
        <w:trPr>
          <w:trHeight w:hRule="exact" w:val="66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FDA" w:rsidRPr="006061A5" w:rsidRDefault="006061A5" w:rsidP="002E7662">
            <w:pPr>
              <w:pStyle w:val="Style36"/>
              <w:framePr w:w="9206" w:h="5088" w:wrap="none" w:vAnchor="page" w:hAnchor="page" w:x="1153" w:y="1705"/>
              <w:shd w:val="clear" w:color="auto" w:fill="auto"/>
              <w:spacing w:before="0" w:after="0" w:line="230" w:lineRule="exact"/>
              <w:ind w:left="500" w:hanging="240"/>
              <w:jc w:val="left"/>
              <w:rPr>
                <w:lang w:val="ru-RU"/>
              </w:rPr>
            </w:pPr>
            <w:r>
              <w:rPr>
                <w:rStyle w:val="CharStyle46"/>
                <w:i/>
                <w:iCs/>
                <w:lang w:val="ru-RU"/>
              </w:rPr>
              <w:t>■ Растворимость в / Смешиваемость с водой: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FDA" w:rsidRDefault="006061A5" w:rsidP="002E7662">
            <w:pPr>
              <w:pStyle w:val="Style36"/>
              <w:framePr w:w="9206" w:h="5088" w:wrap="none" w:vAnchor="page" w:hAnchor="page" w:x="1153" w:y="170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CharStyle46"/>
                <w:i/>
                <w:iCs/>
                <w:lang w:val="ru-RU"/>
              </w:rPr>
              <w:t>с</w:t>
            </w:r>
          </w:p>
          <w:p w:rsidR="009A1FDA" w:rsidRDefault="006061A5" w:rsidP="002E7662">
            <w:pPr>
              <w:pStyle w:val="Style36"/>
              <w:framePr w:w="9206" w:h="5088" w:wrap="none" w:vAnchor="page" w:hAnchor="page" w:x="1153" w:y="1705"/>
              <w:shd w:val="clear" w:color="auto" w:fill="auto"/>
              <w:spacing w:before="0" w:after="0" w:line="210" w:lineRule="exact"/>
              <w:ind w:left="136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>Растворимо.</w:t>
            </w:r>
          </w:p>
        </w:tc>
      </w:tr>
      <w:tr w:rsidR="009A1FDA" w:rsidTr="00192BBF">
        <w:trPr>
          <w:trHeight w:hRule="exact" w:val="153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1FDA" w:rsidRDefault="006061A5" w:rsidP="002E7662">
            <w:pPr>
              <w:pStyle w:val="Style36"/>
              <w:framePr w:w="9206" w:h="5088" w:wrap="none" w:vAnchor="page" w:hAnchor="page" w:x="1153" w:y="1705"/>
              <w:numPr>
                <w:ilvl w:val="0"/>
                <w:numId w:val="4"/>
              </w:numPr>
              <w:shd w:val="clear" w:color="auto" w:fill="auto"/>
              <w:tabs>
                <w:tab w:val="left" w:pos="361"/>
              </w:tabs>
              <w:spacing w:before="0" w:after="0" w:line="221" w:lineRule="exact"/>
              <w:ind w:left="500" w:hanging="240"/>
              <w:jc w:val="left"/>
            </w:pPr>
            <w:r>
              <w:rPr>
                <w:rStyle w:val="CharStyle46"/>
                <w:i/>
                <w:iCs/>
                <w:lang w:val="ru-RU"/>
              </w:rPr>
              <w:t>Вязкость:</w:t>
            </w:r>
          </w:p>
          <w:p w:rsidR="009A1FDA" w:rsidRPr="006061A5" w:rsidRDefault="006061A5" w:rsidP="002E7662">
            <w:pPr>
              <w:pStyle w:val="Style36"/>
              <w:framePr w:w="9206" w:h="5088" w:wrap="none" w:vAnchor="page" w:hAnchor="page" w:x="1153" w:y="1705"/>
              <w:shd w:val="clear" w:color="auto" w:fill="auto"/>
              <w:spacing w:before="0" w:after="0" w:line="221" w:lineRule="exact"/>
              <w:ind w:left="500" w:firstLine="0"/>
              <w:jc w:val="left"/>
              <w:rPr>
                <w:lang w:val="ru-RU"/>
              </w:rPr>
            </w:pPr>
            <w:r>
              <w:rPr>
                <w:rStyle w:val="CharStyle46"/>
                <w:i/>
                <w:iCs/>
                <w:lang w:val="ru-RU"/>
              </w:rPr>
              <w:t>Динамическая при 20°C: Кинематическая при 20°C:</w:t>
            </w:r>
          </w:p>
          <w:p w:rsidR="009A1FDA" w:rsidRDefault="006061A5" w:rsidP="002E7662">
            <w:pPr>
              <w:pStyle w:val="Style36"/>
              <w:framePr w:w="9206" w:h="5088" w:wrap="none" w:vAnchor="page" w:hAnchor="page" w:x="1153" w:y="1705"/>
              <w:numPr>
                <w:ilvl w:val="0"/>
                <w:numId w:val="4"/>
              </w:numPr>
              <w:shd w:val="clear" w:color="auto" w:fill="auto"/>
              <w:tabs>
                <w:tab w:val="left" w:pos="342"/>
              </w:tabs>
              <w:spacing w:before="0" w:after="0" w:line="221" w:lineRule="exact"/>
              <w:ind w:left="500" w:hanging="240"/>
              <w:jc w:val="left"/>
            </w:pPr>
            <w:r>
              <w:rPr>
                <w:rStyle w:val="CharStyle46"/>
                <w:i/>
                <w:iCs/>
                <w:lang w:val="ru-RU"/>
              </w:rPr>
              <w:t>9.2 другая информация</w:t>
            </w:r>
          </w:p>
        </w:tc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1FDA" w:rsidRDefault="006061A5" w:rsidP="002E7662">
            <w:pPr>
              <w:pStyle w:val="Style36"/>
              <w:framePr w:w="9206" w:h="5088" w:wrap="none" w:vAnchor="page" w:hAnchor="page" w:x="1153" w:y="1705"/>
              <w:shd w:val="clear" w:color="auto" w:fill="auto"/>
              <w:spacing w:before="0" w:after="0" w:line="221" w:lineRule="exact"/>
              <w:ind w:left="136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>84.9 МПа</w:t>
            </w:r>
          </w:p>
          <w:p w:rsidR="009A1FDA" w:rsidRDefault="006061A5" w:rsidP="002E7662">
            <w:pPr>
              <w:pStyle w:val="Style36"/>
              <w:framePr w:w="9206" w:h="5088" w:wrap="none" w:vAnchor="page" w:hAnchor="page" w:x="1153" w:y="1705"/>
              <w:shd w:val="clear" w:color="auto" w:fill="auto"/>
              <w:spacing w:before="0" w:after="0" w:line="221" w:lineRule="exact"/>
              <w:ind w:left="136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>83.2mm</w:t>
            </w:r>
            <w:r>
              <w:rPr>
                <w:rStyle w:val="CharStyle46"/>
                <w:i/>
                <w:iCs/>
                <w:vertAlign w:val="superscript"/>
                <w:lang w:val="ru-RU"/>
              </w:rPr>
              <w:t>2</w:t>
            </w:r>
            <w:r>
              <w:rPr>
                <w:rStyle w:val="CharStyle46"/>
                <w:i/>
                <w:iCs/>
                <w:lang w:val="ru-RU"/>
              </w:rPr>
              <w:t>/с</w:t>
            </w:r>
          </w:p>
          <w:p w:rsidR="009A1FDA" w:rsidRDefault="006061A5" w:rsidP="002E7662">
            <w:pPr>
              <w:pStyle w:val="Style36"/>
              <w:framePr w:w="9206" w:h="5088" w:wrap="none" w:vAnchor="page" w:hAnchor="page" w:x="1153" w:y="1705"/>
              <w:shd w:val="clear" w:color="auto" w:fill="auto"/>
              <w:spacing w:before="0" w:after="0" w:line="221" w:lineRule="exact"/>
              <w:ind w:left="136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>Дополнительная информация отсутствует.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BF"/>
          </w:tcPr>
          <w:p w:rsidR="009A1FDA" w:rsidRDefault="009A1FDA" w:rsidP="002E7662">
            <w:pPr>
              <w:framePr w:w="9206" w:h="5088" w:wrap="none" w:vAnchor="page" w:hAnchor="page" w:x="1153" w:y="1705"/>
              <w:rPr>
                <w:sz w:val="10"/>
                <w:szCs w:val="10"/>
              </w:rPr>
            </w:pPr>
          </w:p>
        </w:tc>
      </w:tr>
    </w:tbl>
    <w:p w:rsidR="009A1FDA" w:rsidRDefault="006061A5" w:rsidP="00192BBF">
      <w:pPr>
        <w:pStyle w:val="Style14"/>
        <w:framePr w:w="6475" w:h="335" w:hRule="exact" w:wrap="none" w:vAnchor="page" w:hAnchor="page" w:x="1051" w:y="7891"/>
        <w:shd w:val="clear" w:color="auto" w:fill="0000FE"/>
        <w:spacing w:before="0" w:after="0"/>
        <w:ind w:left="600"/>
      </w:pPr>
      <w:bookmarkStart w:id="19" w:name="bookmark20"/>
      <w:r>
        <w:rPr>
          <w:rStyle w:val="CharStyle16"/>
          <w:b/>
          <w:bCs/>
          <w:i/>
          <w:iCs/>
          <w:lang w:val="ru-RU"/>
        </w:rPr>
        <w:t>Раздел 10: Стабильность и реакционная способность</w:t>
      </w:r>
      <w:bookmarkEnd w:id="19"/>
    </w:p>
    <w:p w:rsidR="009A1FDA" w:rsidRPr="006061A5" w:rsidRDefault="002E7662" w:rsidP="002E7662">
      <w:pPr>
        <w:pStyle w:val="Style17"/>
        <w:framePr w:w="9217" w:h="2904" w:hRule="exact" w:wrap="none" w:vAnchor="page" w:hAnchor="page" w:x="1222" w:y="8215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21" w:lineRule="exact"/>
        <w:ind w:left="600"/>
        <w:rPr>
          <w:lang w:val="ru-RU"/>
        </w:rPr>
      </w:pPr>
      <w:r>
        <w:rPr>
          <w:lang w:val="ru-RU"/>
        </w:rPr>
        <w:t xml:space="preserve"> 10.1 Реакционная способность: отсутствует</w:t>
      </w:r>
      <w:r w:rsidR="006061A5">
        <w:rPr>
          <w:lang w:val="ru-RU"/>
        </w:rPr>
        <w:t xml:space="preserve"> какая-либо соответствующая информация.</w:t>
      </w:r>
    </w:p>
    <w:p w:rsidR="009A1FDA" w:rsidRDefault="006061A5" w:rsidP="002E7662">
      <w:pPr>
        <w:pStyle w:val="Style17"/>
        <w:framePr w:w="9217" w:h="2904" w:hRule="exact" w:wrap="none" w:vAnchor="page" w:hAnchor="page" w:x="1222" w:y="8215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21" w:lineRule="exact"/>
        <w:ind w:left="600"/>
      </w:pPr>
      <w:r>
        <w:rPr>
          <w:lang w:val="ru-RU"/>
        </w:rPr>
        <w:t>10.2 химическая стабильность</w:t>
      </w:r>
    </w:p>
    <w:p w:rsidR="009A1FDA" w:rsidRPr="006061A5" w:rsidRDefault="006061A5" w:rsidP="002E7662">
      <w:pPr>
        <w:pStyle w:val="Style17"/>
        <w:framePr w:w="9217" w:h="2904" w:hRule="exact" w:wrap="none" w:vAnchor="page" w:hAnchor="page" w:x="1222" w:y="8215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21" w:lineRule="exact"/>
        <w:ind w:left="600"/>
        <w:rPr>
          <w:lang w:val="ru-RU"/>
        </w:rPr>
      </w:pPr>
      <w:r>
        <w:rPr>
          <w:lang w:val="ru-RU"/>
        </w:rPr>
        <w:t>Термический распад / условия, которых следуе</w:t>
      </w:r>
      <w:r w:rsidR="002E7662">
        <w:rPr>
          <w:lang w:val="ru-RU"/>
        </w:rPr>
        <w:t>т избегать: п</w:t>
      </w:r>
      <w:r>
        <w:rPr>
          <w:lang w:val="ru-RU"/>
        </w:rPr>
        <w:t>ри использовании в соответствии с предписаниями не происходит никакого распада.</w:t>
      </w:r>
    </w:p>
    <w:p w:rsidR="009A1FDA" w:rsidRPr="006061A5" w:rsidRDefault="006061A5" w:rsidP="002E7662">
      <w:pPr>
        <w:pStyle w:val="Style17"/>
        <w:framePr w:w="9217" w:h="2904" w:hRule="exact" w:wrap="none" w:vAnchor="page" w:hAnchor="page" w:x="1222" w:y="8215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21" w:lineRule="exact"/>
        <w:ind w:left="600"/>
        <w:rPr>
          <w:lang w:val="ru-RU"/>
        </w:rPr>
      </w:pPr>
      <w:r>
        <w:rPr>
          <w:lang w:val="ru-RU"/>
        </w:rPr>
        <w:t xml:space="preserve"> 1</w:t>
      </w:r>
      <w:r w:rsidR="002E7662">
        <w:rPr>
          <w:lang w:val="ru-RU"/>
        </w:rPr>
        <w:t>0.3 Возможность опасных реакций: неизвестно</w:t>
      </w:r>
      <w:r>
        <w:rPr>
          <w:lang w:val="ru-RU"/>
        </w:rPr>
        <w:t xml:space="preserve"> ни о каких опасных реакциях.</w:t>
      </w:r>
    </w:p>
    <w:p w:rsidR="009A1FDA" w:rsidRDefault="006061A5" w:rsidP="002E7662">
      <w:pPr>
        <w:pStyle w:val="Style17"/>
        <w:framePr w:w="9217" w:h="2904" w:hRule="exact" w:wrap="none" w:vAnchor="page" w:hAnchor="page" w:x="1222" w:y="8215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21" w:lineRule="exact"/>
        <w:ind w:left="600" w:right="380"/>
      </w:pPr>
      <w:r>
        <w:rPr>
          <w:lang w:val="ru-RU"/>
        </w:rPr>
        <w:t>10.4 Условия, вызывающие опасные изменения</w:t>
      </w:r>
    </w:p>
    <w:p w:rsidR="009A1FDA" w:rsidRDefault="006061A5" w:rsidP="002E7662">
      <w:pPr>
        <w:pStyle w:val="Style17"/>
        <w:framePr w:w="9217" w:h="2904" w:hRule="exact" w:wrap="none" w:vAnchor="page" w:hAnchor="page" w:x="1222" w:y="8215"/>
        <w:numPr>
          <w:ilvl w:val="0"/>
          <w:numId w:val="1"/>
        </w:numPr>
        <w:shd w:val="clear" w:color="auto" w:fill="auto"/>
        <w:spacing w:before="0" w:after="0" w:line="221" w:lineRule="exact"/>
        <w:ind w:left="600" w:firstLine="0"/>
      </w:pPr>
      <w:r>
        <w:rPr>
          <w:lang w:val="ru-RU"/>
        </w:rPr>
        <w:t>Пламя</w:t>
      </w:r>
    </w:p>
    <w:p w:rsidR="009A1FDA" w:rsidRDefault="006061A5" w:rsidP="002E7662">
      <w:pPr>
        <w:pStyle w:val="Style17"/>
        <w:framePr w:w="9217" w:h="2904" w:hRule="exact" w:wrap="none" w:vAnchor="page" w:hAnchor="page" w:x="1222" w:y="8215"/>
        <w:numPr>
          <w:ilvl w:val="0"/>
          <w:numId w:val="1"/>
        </w:numPr>
        <w:shd w:val="clear" w:color="auto" w:fill="auto"/>
        <w:spacing w:before="0" w:after="0" w:line="221" w:lineRule="exact"/>
        <w:ind w:left="600" w:firstLine="0"/>
      </w:pPr>
      <w:r>
        <w:rPr>
          <w:lang w:val="ru-RU"/>
        </w:rPr>
        <w:t>Искры</w:t>
      </w:r>
    </w:p>
    <w:p w:rsidR="009A1FDA" w:rsidRDefault="006061A5" w:rsidP="002E7662">
      <w:pPr>
        <w:pStyle w:val="Style17"/>
        <w:framePr w:w="9217" w:h="2904" w:hRule="exact" w:wrap="none" w:vAnchor="page" w:hAnchor="page" w:x="1222" w:y="8215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21" w:lineRule="exact"/>
        <w:ind w:left="600"/>
      </w:pPr>
      <w:r>
        <w:rPr>
          <w:lang w:val="ru-RU"/>
        </w:rPr>
        <w:t>10.5 несовместимые материалы:</w:t>
      </w:r>
    </w:p>
    <w:p w:rsidR="009A1FDA" w:rsidRDefault="006061A5" w:rsidP="002E7662">
      <w:pPr>
        <w:pStyle w:val="Style17"/>
        <w:framePr w:w="9217" w:h="2904" w:hRule="exact" w:wrap="none" w:vAnchor="page" w:hAnchor="page" w:x="1222" w:y="8215"/>
        <w:numPr>
          <w:ilvl w:val="0"/>
          <w:numId w:val="1"/>
        </w:numPr>
        <w:shd w:val="clear" w:color="auto" w:fill="auto"/>
        <w:spacing w:before="0" w:after="0" w:line="221" w:lineRule="exact"/>
        <w:ind w:left="600" w:firstLine="0"/>
      </w:pPr>
      <w:r>
        <w:rPr>
          <w:lang w:val="ru-RU"/>
        </w:rPr>
        <w:t>Избегать контакта с кислотами.</w:t>
      </w:r>
    </w:p>
    <w:p w:rsidR="009A1FDA" w:rsidRPr="006061A5" w:rsidRDefault="006061A5" w:rsidP="002E7662">
      <w:pPr>
        <w:pStyle w:val="Style17"/>
        <w:framePr w:w="9217" w:h="2904" w:hRule="exact" w:wrap="none" w:vAnchor="page" w:hAnchor="page" w:x="1222" w:y="8215"/>
        <w:numPr>
          <w:ilvl w:val="0"/>
          <w:numId w:val="1"/>
        </w:numPr>
        <w:shd w:val="clear" w:color="auto" w:fill="auto"/>
        <w:spacing w:before="0" w:after="0" w:line="221" w:lineRule="exact"/>
        <w:ind w:left="600" w:firstLine="0"/>
        <w:rPr>
          <w:lang w:val="ru-RU"/>
        </w:rPr>
      </w:pPr>
      <w:r>
        <w:rPr>
          <w:lang w:val="ru-RU"/>
        </w:rPr>
        <w:t>Избегайте контакта с веществами аминогрупп.</w:t>
      </w:r>
    </w:p>
    <w:p w:rsidR="009A1FDA" w:rsidRDefault="002E7662" w:rsidP="002E7662">
      <w:pPr>
        <w:pStyle w:val="Style17"/>
        <w:framePr w:w="9217" w:h="2904" w:hRule="exact" w:wrap="none" w:vAnchor="page" w:hAnchor="page" w:x="1222" w:y="8215"/>
        <w:numPr>
          <w:ilvl w:val="0"/>
          <w:numId w:val="1"/>
        </w:numPr>
        <w:shd w:val="clear" w:color="auto" w:fill="auto"/>
        <w:spacing w:before="0" w:after="0" w:line="221" w:lineRule="exact"/>
        <w:ind w:left="600" w:firstLine="0"/>
      </w:pPr>
      <w:r>
        <w:rPr>
          <w:lang w:val="ru-RU"/>
        </w:rPr>
        <w:t>Избегайте контакта с о</w:t>
      </w:r>
      <w:r w:rsidR="006061A5">
        <w:rPr>
          <w:lang w:val="ru-RU"/>
        </w:rPr>
        <w:t>кислител</w:t>
      </w:r>
      <w:r>
        <w:rPr>
          <w:lang w:val="ru-RU"/>
        </w:rPr>
        <w:t>ями</w:t>
      </w:r>
      <w:r w:rsidR="006061A5">
        <w:rPr>
          <w:lang w:val="ru-RU"/>
        </w:rPr>
        <w:t>.</w:t>
      </w:r>
    </w:p>
    <w:p w:rsidR="009A1FDA" w:rsidRDefault="006061A5" w:rsidP="002E7662">
      <w:pPr>
        <w:pStyle w:val="Style17"/>
        <w:framePr w:w="9217" w:h="2904" w:hRule="exact" w:wrap="none" w:vAnchor="page" w:hAnchor="page" w:x="1222" w:y="8215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21" w:lineRule="exact"/>
        <w:ind w:left="600"/>
        <w:rPr>
          <w:lang w:val="ru-RU"/>
        </w:rPr>
      </w:pPr>
      <w:r>
        <w:rPr>
          <w:lang w:val="ru-RU"/>
        </w:rPr>
        <w:t>10.6 Опасные продукты распада: Неизвестно ни о каких опасных продуктах распада.</w:t>
      </w:r>
    </w:p>
    <w:p w:rsidR="006061A5" w:rsidRDefault="006061A5" w:rsidP="002E7662">
      <w:pPr>
        <w:pStyle w:val="Style17"/>
        <w:framePr w:w="9217" w:h="2904" w:hRule="exact" w:wrap="none" w:vAnchor="page" w:hAnchor="page" w:x="1222" w:y="8215"/>
        <w:shd w:val="clear" w:color="auto" w:fill="auto"/>
        <w:tabs>
          <w:tab w:val="left" w:pos="744"/>
        </w:tabs>
        <w:spacing w:before="0" w:after="0" w:line="221" w:lineRule="exact"/>
        <w:ind w:left="600" w:firstLine="0"/>
        <w:rPr>
          <w:lang w:val="ru-RU"/>
        </w:rPr>
      </w:pPr>
    </w:p>
    <w:p w:rsidR="006061A5" w:rsidRDefault="006061A5" w:rsidP="002E7662">
      <w:pPr>
        <w:pStyle w:val="Style17"/>
        <w:framePr w:w="9217" w:h="2904" w:hRule="exact" w:wrap="none" w:vAnchor="page" w:hAnchor="page" w:x="1222" w:y="8215"/>
        <w:shd w:val="clear" w:color="auto" w:fill="auto"/>
        <w:tabs>
          <w:tab w:val="left" w:pos="744"/>
        </w:tabs>
        <w:spacing w:before="0" w:after="0" w:line="221" w:lineRule="exact"/>
        <w:ind w:left="600" w:firstLine="0"/>
        <w:rPr>
          <w:lang w:val="ru-RU"/>
        </w:rPr>
      </w:pPr>
    </w:p>
    <w:p w:rsidR="006061A5" w:rsidRPr="006061A5" w:rsidRDefault="006061A5" w:rsidP="002E7662">
      <w:pPr>
        <w:pStyle w:val="Style17"/>
        <w:framePr w:w="9217" w:h="2904" w:hRule="exact" w:wrap="none" w:vAnchor="page" w:hAnchor="page" w:x="1222" w:y="8215"/>
        <w:shd w:val="clear" w:color="auto" w:fill="auto"/>
        <w:tabs>
          <w:tab w:val="left" w:pos="744"/>
        </w:tabs>
        <w:spacing w:before="0" w:after="0" w:line="221" w:lineRule="exact"/>
        <w:ind w:left="600" w:firstLine="0"/>
        <w:rPr>
          <w:lang w:val="ru-RU"/>
        </w:rPr>
      </w:pPr>
    </w:p>
    <w:p w:rsidR="009A1FDA" w:rsidRDefault="006061A5" w:rsidP="0099276F">
      <w:pPr>
        <w:pStyle w:val="Style14"/>
        <w:framePr w:wrap="none" w:vAnchor="page" w:hAnchor="page" w:x="888" w:y="11175"/>
        <w:shd w:val="clear" w:color="auto" w:fill="0000FE"/>
        <w:spacing w:before="0" w:after="0"/>
        <w:ind w:left="600"/>
      </w:pPr>
      <w:bookmarkStart w:id="20" w:name="bookmark21"/>
      <w:r>
        <w:rPr>
          <w:rStyle w:val="CharStyle16"/>
          <w:b/>
          <w:bCs/>
          <w:i/>
          <w:iCs/>
          <w:lang w:val="ru-RU"/>
        </w:rPr>
        <w:t>Раздел 11: Данные по токсикологии</w:t>
      </w:r>
      <w:bookmarkEnd w:id="20"/>
    </w:p>
    <w:p w:rsidR="009A1FDA" w:rsidRDefault="006061A5" w:rsidP="00AE6AF5">
      <w:pPr>
        <w:pStyle w:val="Style66"/>
        <w:framePr w:w="3504" w:h="946" w:hRule="exact" w:wrap="none" w:vAnchor="page" w:hAnchor="page" w:x="1576" w:y="11491"/>
        <w:numPr>
          <w:ilvl w:val="0"/>
          <w:numId w:val="5"/>
        </w:numPr>
        <w:shd w:val="clear" w:color="auto" w:fill="auto"/>
        <w:tabs>
          <w:tab w:val="left" w:pos="86"/>
        </w:tabs>
      </w:pPr>
      <w:r>
        <w:rPr>
          <w:lang w:val="ru-RU"/>
        </w:rPr>
        <w:t>·11.1 Информация по токсикологическому воздействию</w:t>
      </w:r>
    </w:p>
    <w:p w:rsidR="009A1FDA" w:rsidRDefault="006061A5" w:rsidP="00AE6AF5">
      <w:pPr>
        <w:pStyle w:val="Style66"/>
        <w:framePr w:w="3504" w:h="946" w:hRule="exact" w:wrap="none" w:vAnchor="page" w:hAnchor="page" w:x="1576" w:y="11491"/>
        <w:numPr>
          <w:ilvl w:val="0"/>
          <w:numId w:val="5"/>
        </w:numPr>
        <w:shd w:val="clear" w:color="auto" w:fill="auto"/>
        <w:tabs>
          <w:tab w:val="left" w:pos="72"/>
        </w:tabs>
      </w:pPr>
      <w:r>
        <w:rPr>
          <w:lang w:val="ru-RU"/>
        </w:rPr>
        <w:t>· Острая токсичность</w:t>
      </w:r>
    </w:p>
    <w:p w:rsidR="009A1FDA" w:rsidRDefault="006061A5" w:rsidP="00AE6AF5">
      <w:pPr>
        <w:pStyle w:val="Style66"/>
        <w:framePr w:w="3504" w:h="946" w:hRule="exact" w:wrap="none" w:vAnchor="page" w:hAnchor="page" w:x="1576" w:y="11491"/>
        <w:shd w:val="clear" w:color="auto" w:fill="auto"/>
      </w:pPr>
      <w:r>
        <w:rPr>
          <w:lang w:val="ru-RU"/>
        </w:rPr>
        <w:t>Наносит вред при проглатывании.</w:t>
      </w:r>
    </w:p>
    <w:tbl>
      <w:tblPr>
        <w:tblOverlap w:val="never"/>
        <w:tblW w:w="103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3"/>
        <w:gridCol w:w="567"/>
        <w:gridCol w:w="7229"/>
      </w:tblGrid>
      <w:tr w:rsidR="009A1FDA" w:rsidRPr="00EC16FC" w:rsidTr="00F43743">
        <w:trPr>
          <w:trHeight w:hRule="exact" w:val="288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FDA" w:rsidRPr="006061A5" w:rsidRDefault="006061A5" w:rsidP="00F43743">
            <w:pPr>
              <w:pStyle w:val="Style36"/>
              <w:framePr w:w="9206" w:h="1133" w:wrap="none" w:vAnchor="page" w:hAnchor="page" w:x="1126" w:y="12650"/>
              <w:shd w:val="clear" w:color="auto" w:fill="auto"/>
              <w:spacing w:before="0" w:after="0" w:line="210" w:lineRule="exact"/>
              <w:ind w:left="260" w:firstLine="0"/>
              <w:jc w:val="left"/>
              <w:rPr>
                <w:lang w:val="ru-RU"/>
              </w:rPr>
            </w:pPr>
            <w:r>
              <w:rPr>
                <w:rStyle w:val="CharStyle46"/>
                <w:i/>
                <w:iCs/>
                <w:lang w:val="ru-RU"/>
              </w:rPr>
              <w:t>■ Значения LD/LC50 (летальной дозы/концентрации), необходимые для классифицирования:</w:t>
            </w:r>
          </w:p>
        </w:tc>
      </w:tr>
      <w:tr w:rsidR="009A1FDA" w:rsidRPr="00EB2C5B" w:rsidTr="00F43743">
        <w:trPr>
          <w:trHeight w:hRule="exact"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FDA" w:rsidRDefault="006061A5" w:rsidP="00F43743">
            <w:pPr>
              <w:pStyle w:val="Style36"/>
              <w:framePr w:w="9206" w:h="1133" w:wrap="none" w:vAnchor="page" w:hAnchor="page" w:x="1126" w:y="12650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CharStyle46"/>
                <w:i/>
                <w:iCs/>
                <w:lang w:val="ru-RU"/>
              </w:rPr>
              <w:t>Орально (через рот)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FDA" w:rsidRDefault="006061A5" w:rsidP="00F43743">
            <w:pPr>
              <w:pStyle w:val="Style36"/>
              <w:framePr w:w="9206" w:h="1133" w:wrap="none" w:vAnchor="page" w:hAnchor="page" w:x="1126" w:y="12650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>LD50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FDA" w:rsidRPr="00F43743" w:rsidRDefault="00F43743" w:rsidP="00F43743">
            <w:pPr>
              <w:pStyle w:val="Style36"/>
              <w:framePr w:w="9206" w:h="1133" w:wrap="none" w:vAnchor="page" w:hAnchor="page" w:x="1126" w:y="12650"/>
              <w:shd w:val="clear" w:color="auto" w:fill="auto"/>
              <w:spacing w:before="0" w:after="0" w:line="210" w:lineRule="exact"/>
              <w:ind w:firstLine="0"/>
              <w:jc w:val="left"/>
              <w:rPr>
                <w:b/>
                <w:bCs/>
                <w:sz w:val="19"/>
                <w:szCs w:val="19"/>
                <w:lang w:val="ru-RU"/>
              </w:rPr>
            </w:pPr>
            <w:r>
              <w:rPr>
                <w:rStyle w:val="CharStyle46"/>
                <w:i/>
                <w:iCs/>
                <w:lang w:val="ru-RU"/>
              </w:rPr>
              <w:t>1525 мг/кг (крыса) (RTECS</w:t>
            </w:r>
            <w:r w:rsidR="006061A5">
              <w:rPr>
                <w:rStyle w:val="CharStyle46"/>
                <w:i/>
                <w:iCs/>
                <w:lang w:val="ru-RU"/>
              </w:rPr>
              <w:t>)</w:t>
            </w:r>
          </w:p>
        </w:tc>
      </w:tr>
      <w:tr w:rsidR="009A1FDA" w:rsidTr="00F43743">
        <w:trPr>
          <w:trHeight w:hRule="exact" w:val="278"/>
        </w:trPr>
        <w:tc>
          <w:tcPr>
            <w:tcW w:w="2553" w:type="dxa"/>
            <w:tcBorders>
              <w:left w:val="single" w:sz="4" w:space="0" w:color="auto"/>
            </w:tcBorders>
            <w:shd w:val="clear" w:color="auto" w:fill="FFFFFF"/>
          </w:tcPr>
          <w:p w:rsidR="009A1FDA" w:rsidRDefault="006061A5" w:rsidP="00F43743">
            <w:pPr>
              <w:pStyle w:val="Style36"/>
              <w:framePr w:w="9206" w:h="1133" w:wrap="none" w:vAnchor="page" w:hAnchor="page" w:x="1126" w:y="12650"/>
              <w:shd w:val="clear" w:color="auto" w:fill="auto"/>
              <w:spacing w:before="0" w:after="0" w:line="210" w:lineRule="exact"/>
              <w:ind w:right="260" w:firstLine="0"/>
              <w:jc w:val="right"/>
            </w:pPr>
            <w:proofErr w:type="spellStart"/>
            <w:r>
              <w:rPr>
                <w:rStyle w:val="CharStyle46"/>
                <w:i/>
                <w:iCs/>
                <w:lang w:val="ru-RU"/>
              </w:rPr>
              <w:t>Дермально</w:t>
            </w:r>
            <w:proofErr w:type="spellEnd"/>
            <w:r>
              <w:rPr>
                <w:rStyle w:val="CharStyle46"/>
                <w:i/>
                <w:iCs/>
                <w:lang w:val="ru-RU"/>
              </w:rPr>
              <w:t xml:space="preserve"> (через кожу)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9A1FDA" w:rsidRDefault="006061A5" w:rsidP="00F43743">
            <w:pPr>
              <w:pStyle w:val="Style36"/>
              <w:framePr w:w="9206" w:h="1133" w:wrap="none" w:vAnchor="page" w:hAnchor="page" w:x="1126" w:y="12650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>LD50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FDA" w:rsidRDefault="006061A5" w:rsidP="00F43743">
            <w:pPr>
              <w:pStyle w:val="Style36"/>
              <w:framePr w:w="9206" w:h="1133" w:wrap="none" w:vAnchor="page" w:hAnchor="page" w:x="1126" w:y="12650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>&gt;2000 мг/кг (кролик) (RTECS)</w:t>
            </w:r>
          </w:p>
        </w:tc>
      </w:tr>
      <w:tr w:rsidR="009A1FDA" w:rsidRPr="00EB2C5B" w:rsidTr="00F43743">
        <w:trPr>
          <w:trHeight w:hRule="exact" w:val="593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FDA" w:rsidRDefault="006061A5" w:rsidP="00F43743">
            <w:pPr>
              <w:pStyle w:val="Style36"/>
              <w:framePr w:w="9206" w:h="1133" w:wrap="none" w:vAnchor="page" w:hAnchor="page" w:x="1126" w:y="12650"/>
              <w:shd w:val="clear" w:color="auto" w:fill="auto"/>
              <w:spacing w:before="0" w:after="0" w:line="210" w:lineRule="exact"/>
              <w:ind w:firstLine="0"/>
              <w:jc w:val="right"/>
            </w:pPr>
            <w:proofErr w:type="spellStart"/>
            <w:r>
              <w:rPr>
                <w:rStyle w:val="CharStyle46"/>
                <w:i/>
                <w:iCs/>
                <w:lang w:val="ru-RU"/>
              </w:rPr>
              <w:t>Ингаляционно</w:t>
            </w:r>
            <w:proofErr w:type="spellEnd"/>
            <w:r>
              <w:rPr>
                <w:rStyle w:val="CharStyle46"/>
                <w:i/>
                <w:iCs/>
                <w:lang w:val="ru-RU"/>
              </w:rPr>
              <w:t xml:space="preserve"> (путем вдыхания)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FDA" w:rsidRDefault="006061A5" w:rsidP="00F43743">
            <w:pPr>
              <w:pStyle w:val="Style36"/>
              <w:framePr w:w="9206" w:h="1133" w:wrap="none" w:vAnchor="page" w:hAnchor="page" w:x="1126" w:y="12650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 xml:space="preserve">LC50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DA" w:rsidRPr="006061A5" w:rsidRDefault="00F43743" w:rsidP="00F43743">
            <w:pPr>
              <w:pStyle w:val="Style36"/>
              <w:framePr w:w="9206" w:h="1133" w:wrap="none" w:vAnchor="page" w:hAnchor="page" w:x="1126" w:y="12650"/>
              <w:shd w:val="clear" w:color="auto" w:fill="auto"/>
              <w:spacing w:before="0" w:after="0" w:line="210" w:lineRule="exact"/>
              <w:ind w:firstLine="0"/>
              <w:jc w:val="left"/>
              <w:rPr>
                <w:lang w:val="ru-RU"/>
              </w:rPr>
            </w:pPr>
            <w:r>
              <w:rPr>
                <w:rStyle w:val="CharStyle46"/>
                <w:i/>
                <w:iCs/>
                <w:lang w:val="ru-RU"/>
              </w:rPr>
              <w:t>&gt; 5.1 мг/л (крыса) (IUCLID)</w:t>
            </w:r>
          </w:p>
        </w:tc>
      </w:tr>
    </w:tbl>
    <w:p w:rsidR="002E7662" w:rsidRPr="00EB2C5B" w:rsidRDefault="002E7662" w:rsidP="002E7662">
      <w:pPr>
        <w:pStyle w:val="Style17"/>
        <w:framePr w:w="9931" w:h="2340" w:hRule="exact" w:wrap="none" w:vAnchor="page" w:hAnchor="page" w:x="1222" w:y="14055"/>
        <w:shd w:val="clear" w:color="auto" w:fill="auto"/>
        <w:tabs>
          <w:tab w:val="left" w:pos="744"/>
        </w:tabs>
        <w:spacing w:before="0" w:after="0" w:line="221" w:lineRule="exact"/>
        <w:ind w:left="600" w:firstLine="0"/>
        <w:rPr>
          <w:lang w:val="ru-RU"/>
        </w:rPr>
      </w:pPr>
    </w:p>
    <w:p w:rsidR="009A1FDA" w:rsidRDefault="006061A5" w:rsidP="002E7662">
      <w:pPr>
        <w:pStyle w:val="Style17"/>
        <w:framePr w:w="9931" w:h="2340" w:hRule="exact" w:wrap="none" w:vAnchor="page" w:hAnchor="page" w:x="1222" w:y="14055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21" w:lineRule="exact"/>
        <w:ind w:left="600"/>
      </w:pPr>
      <w:r>
        <w:rPr>
          <w:lang w:val="ru-RU"/>
        </w:rPr>
        <w:t>Первичное раздражающее воздействие:</w:t>
      </w:r>
    </w:p>
    <w:p w:rsidR="009A1FDA" w:rsidRDefault="006061A5" w:rsidP="002E7662">
      <w:pPr>
        <w:pStyle w:val="Style17"/>
        <w:framePr w:w="9931" w:h="2340" w:hRule="exact" w:wrap="none" w:vAnchor="page" w:hAnchor="page" w:x="1222" w:y="14055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21" w:lineRule="exact"/>
        <w:ind w:left="600"/>
      </w:pPr>
      <w:r>
        <w:rPr>
          <w:lang w:val="ru-RU"/>
        </w:rPr>
        <w:t>Вызывает раздражение кожи.</w:t>
      </w:r>
    </w:p>
    <w:p w:rsidR="009A1FDA" w:rsidRPr="006061A5" w:rsidRDefault="006061A5" w:rsidP="002E7662">
      <w:pPr>
        <w:pStyle w:val="Style17"/>
        <w:framePr w:w="9931" w:h="2340" w:hRule="exact" w:wrap="none" w:vAnchor="page" w:hAnchor="page" w:x="1222" w:y="14055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21" w:lineRule="exact"/>
        <w:ind w:left="600"/>
        <w:rPr>
          <w:lang w:val="ru-RU"/>
        </w:rPr>
      </w:pPr>
      <w:r>
        <w:rPr>
          <w:lang w:val="ru-RU"/>
        </w:rPr>
        <w:t>При попадании в глаза вызывает сильное раздражение слизистой оболочки глаза.</w:t>
      </w:r>
    </w:p>
    <w:p w:rsidR="009A1FDA" w:rsidRPr="006061A5" w:rsidRDefault="006061A5" w:rsidP="002E7662">
      <w:pPr>
        <w:pStyle w:val="Style17"/>
        <w:framePr w:w="9931" w:h="2340" w:hRule="exact" w:wrap="none" w:vAnchor="page" w:hAnchor="page" w:x="1222" w:y="14055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21" w:lineRule="exact"/>
        <w:ind w:left="600"/>
        <w:rPr>
          <w:lang w:val="ru-RU"/>
        </w:rPr>
      </w:pPr>
      <w:r>
        <w:rPr>
          <w:lang w:val="ru-RU"/>
        </w:rPr>
        <w:t>При вдыхании: Поражает дыхательные пути.</w:t>
      </w:r>
    </w:p>
    <w:p w:rsidR="009A1FDA" w:rsidRPr="006061A5" w:rsidRDefault="006061A5" w:rsidP="002E7662">
      <w:pPr>
        <w:pStyle w:val="Style17"/>
        <w:framePr w:w="9931" w:h="2340" w:hRule="exact" w:wrap="none" w:vAnchor="page" w:hAnchor="page" w:x="1222" w:y="14055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21" w:lineRule="exact"/>
        <w:ind w:left="600"/>
        <w:rPr>
          <w:lang w:val="ru-RU"/>
        </w:rPr>
      </w:pPr>
      <w:r>
        <w:rPr>
          <w:lang w:val="ru-RU"/>
        </w:rPr>
        <w:t xml:space="preserve">Сенсибилизация: на основании имеющихся </w:t>
      </w:r>
      <w:r w:rsidR="002877A9">
        <w:rPr>
          <w:lang w:val="ru-RU"/>
        </w:rPr>
        <w:t>данных, отсутствуют</w:t>
      </w:r>
      <w:r>
        <w:rPr>
          <w:lang w:val="ru-RU"/>
        </w:rPr>
        <w:t xml:space="preserve"> данные случаи.</w:t>
      </w:r>
    </w:p>
    <w:p w:rsidR="009A1FDA" w:rsidRPr="006061A5" w:rsidRDefault="006061A5" w:rsidP="002E7662">
      <w:pPr>
        <w:pStyle w:val="Style17"/>
        <w:framePr w:w="9931" w:h="2340" w:hRule="exact" w:wrap="none" w:vAnchor="page" w:hAnchor="page" w:x="1222" w:y="14055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21" w:lineRule="exact"/>
        <w:ind w:left="600"/>
        <w:rPr>
          <w:lang w:val="ru-RU"/>
        </w:rPr>
      </w:pPr>
      <w:r>
        <w:rPr>
          <w:lang w:val="ru-RU"/>
        </w:rPr>
        <w:t>Максимальная доза, не вызывающая обнаруживаемого вредного воздействия на здоровье человека: 25 мг/кг живого веса в день</w:t>
      </w:r>
    </w:p>
    <w:p w:rsidR="009A1FDA" w:rsidRPr="006061A5" w:rsidRDefault="006061A5" w:rsidP="002E7662">
      <w:pPr>
        <w:pStyle w:val="Style17"/>
        <w:framePr w:w="9931" w:h="2340" w:hRule="exact" w:wrap="none" w:vAnchor="page" w:hAnchor="page" w:x="1222" w:y="14055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21" w:lineRule="exact"/>
        <w:ind w:left="600"/>
        <w:rPr>
          <w:lang w:val="ru-RU"/>
        </w:rPr>
      </w:pPr>
      <w:r>
        <w:rPr>
          <w:lang w:val="ru-RU"/>
        </w:rPr>
        <w:t>CMR воздействия (</w:t>
      </w:r>
      <w:proofErr w:type="spellStart"/>
      <w:r>
        <w:rPr>
          <w:lang w:val="ru-RU"/>
        </w:rPr>
        <w:t>канцерогенность</w:t>
      </w:r>
      <w:proofErr w:type="spellEnd"/>
      <w:r>
        <w:rPr>
          <w:lang w:val="ru-RU"/>
        </w:rPr>
        <w:t>, мутагенность, репродуктивная токсичность) Не определены</w:t>
      </w:r>
    </w:p>
    <w:p w:rsidR="009A1FDA" w:rsidRPr="006061A5" w:rsidRDefault="006061A5" w:rsidP="002E7662">
      <w:pPr>
        <w:pStyle w:val="Style17"/>
        <w:framePr w:w="9931" w:h="2340" w:hRule="exact" w:wrap="none" w:vAnchor="page" w:hAnchor="page" w:x="1222" w:y="14055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21" w:lineRule="exact"/>
        <w:ind w:left="600"/>
        <w:rPr>
          <w:lang w:val="ru-RU"/>
        </w:rPr>
      </w:pPr>
      <w:r>
        <w:rPr>
          <w:lang w:val="ru-RU"/>
        </w:rPr>
        <w:t xml:space="preserve">Мутагенность эмбриональных клеток: на основании имеющихся </w:t>
      </w:r>
      <w:r w:rsidR="00AE6AF5">
        <w:rPr>
          <w:lang w:val="ru-RU"/>
        </w:rPr>
        <w:t>данных, отсутствуют</w:t>
      </w:r>
      <w:r>
        <w:rPr>
          <w:lang w:val="ru-RU"/>
        </w:rPr>
        <w:t xml:space="preserve"> данные случаи.</w:t>
      </w:r>
    </w:p>
    <w:p w:rsidR="00AE6AF5" w:rsidRDefault="00AE6AF5" w:rsidP="002E7662">
      <w:pPr>
        <w:pStyle w:val="Style41"/>
        <w:framePr w:w="9931" w:h="2340" w:hRule="exact" w:wrap="none" w:vAnchor="page" w:hAnchor="page" w:x="1222" w:y="14055"/>
        <w:shd w:val="clear" w:color="auto" w:fill="auto"/>
        <w:spacing w:after="0"/>
        <w:rPr>
          <w:lang w:val="ru-RU"/>
        </w:rPr>
      </w:pPr>
    </w:p>
    <w:p w:rsidR="00AE6AF5" w:rsidRDefault="00AE6AF5" w:rsidP="002E7662">
      <w:pPr>
        <w:pStyle w:val="Style41"/>
        <w:framePr w:w="9931" w:h="2340" w:hRule="exact" w:wrap="none" w:vAnchor="page" w:hAnchor="page" w:x="1222" w:y="14055"/>
        <w:shd w:val="clear" w:color="auto" w:fill="auto"/>
        <w:spacing w:after="0"/>
        <w:rPr>
          <w:lang w:val="ru-RU"/>
        </w:rPr>
      </w:pPr>
    </w:p>
    <w:p w:rsidR="009A1FDA" w:rsidRPr="006061A5" w:rsidRDefault="006061A5" w:rsidP="002E7662">
      <w:pPr>
        <w:pStyle w:val="Style41"/>
        <w:framePr w:w="9931" w:h="2340" w:hRule="exact" w:wrap="none" w:vAnchor="page" w:hAnchor="page" w:x="1222" w:y="14055"/>
        <w:shd w:val="clear" w:color="auto" w:fill="auto"/>
        <w:spacing w:after="0"/>
        <w:rPr>
          <w:lang w:val="ru-RU"/>
        </w:rPr>
      </w:pPr>
      <w:r>
        <w:rPr>
          <w:lang w:val="ru-RU"/>
        </w:rPr>
        <w:t>(Продолжение. на стр. 7)</w:t>
      </w:r>
    </w:p>
    <w:p w:rsidR="009A1FDA" w:rsidRPr="006061A5" w:rsidRDefault="006061A5" w:rsidP="00AE6AF5">
      <w:pPr>
        <w:pStyle w:val="Style25"/>
        <w:framePr w:h="404" w:hRule="exact" w:wrap="none" w:vAnchor="page" w:hAnchor="page" w:x="10427" w:y="15899"/>
        <w:shd w:val="clear" w:color="auto" w:fill="auto"/>
        <w:rPr>
          <w:lang w:val="ru-RU"/>
        </w:rPr>
      </w:pPr>
      <w:proofErr w:type="spellStart"/>
      <w:r>
        <w:rPr>
          <w:rStyle w:val="CharStyle27"/>
          <w:lang w:val="ru-RU"/>
        </w:rPr>
        <w:t>gb</w:t>
      </w:r>
      <w:proofErr w:type="spellEnd"/>
      <w:r>
        <w:rPr>
          <w:rStyle w:val="CharStyle27"/>
          <w:lang w:val="ru-RU"/>
        </w:rPr>
        <w:t xml:space="preserve"> </w:t>
      </w:r>
      <w:r>
        <w:rPr>
          <w:rStyle w:val="CharStyle68"/>
          <w:lang w:val="ru-RU"/>
        </w:rPr>
        <w:t>—</w:t>
      </w:r>
      <w:r>
        <w:rPr>
          <w:rStyle w:val="CharStyle68"/>
          <w:vertAlign w:val="superscript"/>
          <w:lang w:val="ru-RU"/>
        </w:rPr>
        <w:t>1</w:t>
      </w:r>
    </w:p>
    <w:p w:rsidR="009A1FDA" w:rsidRPr="006061A5" w:rsidRDefault="009A1FDA">
      <w:pPr>
        <w:rPr>
          <w:sz w:val="2"/>
          <w:szCs w:val="2"/>
          <w:lang w:val="ru-RU"/>
        </w:rPr>
        <w:sectPr w:rsidR="009A1FDA" w:rsidRPr="006061A5">
          <w:pgSz w:w="11899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1FDA" w:rsidRPr="006061A5" w:rsidRDefault="002877A9">
      <w:pPr>
        <w:rPr>
          <w:sz w:val="2"/>
          <w:szCs w:val="2"/>
          <w:lang w:val="ru-RU"/>
        </w:rPr>
      </w:pPr>
      <w:r>
        <w:lastRenderedPageBreak/>
        <w:pict>
          <v:shape id="_x0000_s1045" type="#_x0000_t32" style="position:absolute;margin-left:54.75pt;margin-top:79.75pt;width:485.75pt;height:0;z-index:-251642880;mso-position-horizontal-relative:page;mso-position-vertical-relative:page">
            <w10:wrap anchorx="page" anchory="page"/>
          </v:shape>
        </w:pict>
      </w:r>
      <w:r>
        <w:pict>
          <v:shape id="_x0000_s1046" type="#_x0000_t32" style="position:absolute;margin-left:54.75pt;margin-top:102.1pt;width:485.25pt;height:0;z-index:-251641856;mso-position-horizontal-relative:page;mso-position-vertical-relative:page">
            <w10:wrap anchorx="page" anchory="page"/>
          </v:shape>
        </w:pict>
      </w:r>
    </w:p>
    <w:p w:rsidR="009A1FDA" w:rsidRPr="006061A5" w:rsidRDefault="006061A5">
      <w:pPr>
        <w:pStyle w:val="Style2"/>
        <w:framePr w:wrap="none" w:vAnchor="page" w:hAnchor="page" w:x="9798" w:y="328"/>
        <w:shd w:val="clear" w:color="auto" w:fill="auto"/>
        <w:rPr>
          <w:lang w:val="ru-RU"/>
        </w:rPr>
      </w:pPr>
      <w:r>
        <w:rPr>
          <w:lang w:val="ru-RU"/>
        </w:rPr>
        <w:t>Страница 7/8</w:t>
      </w:r>
    </w:p>
    <w:p w:rsidR="009A1FDA" w:rsidRPr="006061A5" w:rsidRDefault="006061A5">
      <w:pPr>
        <w:pStyle w:val="Style69"/>
        <w:framePr w:w="1450" w:h="719" w:hRule="exact" w:wrap="none" w:vAnchor="page" w:hAnchor="page" w:x="1086" w:y="108"/>
        <w:shd w:val="clear" w:color="auto" w:fill="auto"/>
        <w:ind w:left="320"/>
        <w:rPr>
          <w:lang w:val="ru-RU"/>
        </w:rPr>
      </w:pPr>
      <w:r>
        <w:rPr>
          <w:rStyle w:val="CharStyle71"/>
          <w:lang w:val="ru-RU"/>
        </w:rPr>
        <w:t>.</w:t>
      </w:r>
    </w:p>
    <w:p w:rsidR="009A1FDA" w:rsidRPr="006061A5" w:rsidRDefault="006061A5">
      <w:pPr>
        <w:pStyle w:val="Style32"/>
        <w:framePr w:w="1450" w:h="310" w:hRule="exact" w:wrap="none" w:vAnchor="page" w:hAnchor="page" w:x="1086" w:y="695"/>
        <w:shd w:val="clear" w:color="auto" w:fill="auto"/>
        <w:rPr>
          <w:lang w:val="ru-RU"/>
        </w:rPr>
      </w:pPr>
      <w:proofErr w:type="spellStart"/>
      <w:r>
        <w:rPr>
          <w:lang w:val="ru-RU"/>
        </w:rPr>
        <w:t>will</w:t>
      </w:r>
      <w:proofErr w:type="spellEnd"/>
      <w:r>
        <w:rPr>
          <w:lang w:val="ru-RU"/>
        </w:rPr>
        <w:t xml:space="preserve"> CO</w:t>
      </w:r>
    </w:p>
    <w:p w:rsidR="009A1FDA" w:rsidRPr="006061A5" w:rsidRDefault="006061A5">
      <w:pPr>
        <w:pStyle w:val="Style2"/>
        <w:framePr w:w="2333" w:h="246" w:hRule="exact" w:wrap="none" w:vAnchor="page" w:hAnchor="page" w:x="1086" w:y="1255"/>
        <w:shd w:val="clear" w:color="auto" w:fill="auto"/>
        <w:ind w:left="260"/>
        <w:rPr>
          <w:lang w:val="ru-RU"/>
        </w:rPr>
      </w:pPr>
      <w:r>
        <w:rPr>
          <w:lang w:val="ru-RU"/>
        </w:rPr>
        <w:t>Дата печати 23.09.2017</w:t>
      </w:r>
    </w:p>
    <w:p w:rsidR="009A1FDA" w:rsidRPr="006061A5" w:rsidRDefault="006061A5">
      <w:pPr>
        <w:pStyle w:val="Style10"/>
        <w:framePr w:w="3542" w:h="546" w:hRule="exact" w:wrap="none" w:vAnchor="page" w:hAnchor="page" w:x="4168" w:y="603"/>
        <w:shd w:val="clear" w:color="auto" w:fill="auto"/>
        <w:rPr>
          <w:lang w:val="ru-RU"/>
        </w:rPr>
      </w:pPr>
      <w:r>
        <w:rPr>
          <w:lang w:val="ru-RU"/>
        </w:rPr>
        <w:t>Паспорт безопасности</w:t>
      </w:r>
    </w:p>
    <w:p w:rsidR="009A1FDA" w:rsidRPr="006061A5" w:rsidRDefault="006061A5">
      <w:pPr>
        <w:pStyle w:val="Style12"/>
        <w:framePr w:w="3542" w:h="546" w:hRule="exact" w:wrap="none" w:vAnchor="page" w:hAnchor="page" w:x="4168" w:y="603"/>
        <w:shd w:val="clear" w:color="auto" w:fill="auto"/>
        <w:rPr>
          <w:lang w:val="ru-RU"/>
        </w:rPr>
      </w:pPr>
      <w:r>
        <w:rPr>
          <w:lang w:val="ru-RU"/>
        </w:rPr>
        <w:t>согласно регламенту REACH (ЕС) №1907/2006, Статье 31</w:t>
      </w:r>
    </w:p>
    <w:p w:rsidR="009A1FDA" w:rsidRPr="006061A5" w:rsidRDefault="006061A5">
      <w:pPr>
        <w:pStyle w:val="Style2"/>
        <w:framePr w:w="3542" w:h="251" w:hRule="exact" w:wrap="none" w:vAnchor="page" w:hAnchor="page" w:x="4168" w:y="1255"/>
        <w:shd w:val="clear" w:color="auto" w:fill="auto"/>
        <w:ind w:right="40"/>
        <w:jc w:val="center"/>
        <w:rPr>
          <w:lang w:val="ru-RU"/>
        </w:rPr>
      </w:pPr>
      <w:r>
        <w:rPr>
          <w:lang w:val="ru-RU"/>
        </w:rPr>
        <w:t>Номер версии 5</w:t>
      </w:r>
    </w:p>
    <w:p w:rsidR="009A1FDA" w:rsidRPr="006061A5" w:rsidRDefault="006061A5" w:rsidP="00192BBF">
      <w:pPr>
        <w:pStyle w:val="Style2"/>
        <w:framePr w:wrap="none" w:vAnchor="page" w:hAnchor="page" w:x="8236" w:y="1171"/>
        <w:shd w:val="clear" w:color="auto" w:fill="auto"/>
        <w:rPr>
          <w:lang w:val="ru-RU"/>
        </w:rPr>
      </w:pPr>
      <w:r>
        <w:rPr>
          <w:lang w:val="ru-RU"/>
        </w:rPr>
        <w:t>Редакционные изменения от: 25.07.2015</w:t>
      </w:r>
    </w:p>
    <w:p w:rsidR="009A1FDA" w:rsidRPr="006061A5" w:rsidRDefault="006061A5">
      <w:pPr>
        <w:pStyle w:val="Style34"/>
        <w:framePr w:wrap="none" w:vAnchor="page" w:hAnchor="page" w:x="1331" w:y="1692"/>
        <w:shd w:val="clear" w:color="auto" w:fill="auto"/>
        <w:rPr>
          <w:lang w:val="ru-RU"/>
        </w:rPr>
      </w:pPr>
      <w:r>
        <w:rPr>
          <w:lang w:val="ru-RU"/>
        </w:rPr>
        <w:t>Торговое наименование: Бутан-1,4-диол</w:t>
      </w:r>
    </w:p>
    <w:p w:rsidR="009A1FDA" w:rsidRPr="006061A5" w:rsidRDefault="006061A5" w:rsidP="00AE6AF5">
      <w:pPr>
        <w:pStyle w:val="Style41"/>
        <w:framePr w:w="9226" w:h="2144" w:hRule="exact" w:wrap="none" w:vAnchor="page" w:hAnchor="page" w:x="1350" w:y="2213"/>
        <w:shd w:val="clear" w:color="auto" w:fill="auto"/>
        <w:spacing w:after="0" w:line="221" w:lineRule="exact"/>
        <w:rPr>
          <w:lang w:val="ru-RU"/>
        </w:rPr>
      </w:pPr>
      <w:r>
        <w:rPr>
          <w:lang w:val="ru-RU"/>
        </w:rPr>
        <w:t>(Продолжение. на стр. 6)</w:t>
      </w:r>
    </w:p>
    <w:p w:rsidR="009A1FDA" w:rsidRPr="006061A5" w:rsidRDefault="006061A5" w:rsidP="00AE6AF5">
      <w:pPr>
        <w:pStyle w:val="Style36"/>
        <w:framePr w:w="9226" w:h="2144" w:hRule="exact" w:wrap="none" w:vAnchor="page" w:hAnchor="page" w:x="1350" w:y="2213"/>
        <w:numPr>
          <w:ilvl w:val="0"/>
          <w:numId w:val="1"/>
        </w:numPr>
        <w:shd w:val="clear" w:color="auto" w:fill="auto"/>
        <w:tabs>
          <w:tab w:val="left" w:pos="484"/>
        </w:tabs>
        <w:spacing w:before="0" w:after="0" w:line="221" w:lineRule="exact"/>
        <w:ind w:left="340"/>
        <w:jc w:val="left"/>
        <w:rPr>
          <w:lang w:val="ru-RU"/>
        </w:rPr>
      </w:pPr>
      <w:proofErr w:type="spellStart"/>
      <w:r>
        <w:rPr>
          <w:rStyle w:val="CharStyle44"/>
          <w:i/>
          <w:iCs/>
          <w:lang w:val="ru-RU"/>
        </w:rPr>
        <w:t>Канцерогенность</w:t>
      </w:r>
      <w:proofErr w:type="spellEnd"/>
      <w:r>
        <w:rPr>
          <w:lang w:val="ru-RU"/>
        </w:rPr>
        <w:t xml:space="preserve"> на основании имеющихся данных, критерии классификации не соблюдены.</w:t>
      </w:r>
    </w:p>
    <w:p w:rsidR="009A1FDA" w:rsidRPr="006061A5" w:rsidRDefault="006061A5" w:rsidP="00AE6AF5">
      <w:pPr>
        <w:pStyle w:val="Style36"/>
        <w:framePr w:w="9226" w:h="2144" w:hRule="exact" w:wrap="none" w:vAnchor="page" w:hAnchor="page" w:x="1350" w:y="2213"/>
        <w:numPr>
          <w:ilvl w:val="0"/>
          <w:numId w:val="1"/>
        </w:numPr>
        <w:shd w:val="clear" w:color="auto" w:fill="auto"/>
        <w:tabs>
          <w:tab w:val="left" w:pos="484"/>
        </w:tabs>
        <w:spacing w:before="0" w:after="0" w:line="221" w:lineRule="exact"/>
        <w:ind w:left="340"/>
        <w:jc w:val="left"/>
        <w:rPr>
          <w:lang w:val="ru-RU"/>
        </w:rPr>
      </w:pPr>
      <w:r>
        <w:rPr>
          <w:rStyle w:val="CharStyle44"/>
          <w:i/>
          <w:iCs/>
          <w:lang w:val="ru-RU"/>
        </w:rPr>
        <w:t>Репродуктивная токсичность</w:t>
      </w:r>
      <w:r>
        <w:rPr>
          <w:lang w:val="ru-RU"/>
        </w:rPr>
        <w:t xml:space="preserve"> на основании имеющихся данных, критерии классификации не соблюдены.</w:t>
      </w:r>
    </w:p>
    <w:p w:rsidR="009A1FDA" w:rsidRPr="006061A5" w:rsidRDefault="006061A5" w:rsidP="00AE6AF5">
      <w:pPr>
        <w:pStyle w:val="Style17"/>
        <w:framePr w:w="9226" w:h="2144" w:hRule="exact" w:wrap="none" w:vAnchor="page" w:hAnchor="page" w:x="1350" w:y="2213"/>
        <w:numPr>
          <w:ilvl w:val="0"/>
          <w:numId w:val="1"/>
        </w:numPr>
        <w:shd w:val="clear" w:color="auto" w:fill="auto"/>
        <w:tabs>
          <w:tab w:val="left" w:pos="484"/>
        </w:tabs>
        <w:spacing w:before="0" w:after="0" w:line="221" w:lineRule="exact"/>
        <w:ind w:left="340"/>
        <w:rPr>
          <w:lang w:val="ru-RU"/>
        </w:rPr>
      </w:pPr>
      <w:r>
        <w:rPr>
          <w:lang w:val="ru-RU"/>
        </w:rPr>
        <w:t>Специфическая токсичность для отдельного органа-мишени при однократном воздействии</w:t>
      </w:r>
    </w:p>
    <w:p w:rsidR="009A1FDA" w:rsidRPr="006061A5" w:rsidRDefault="006061A5" w:rsidP="00AE6AF5">
      <w:pPr>
        <w:pStyle w:val="Style36"/>
        <w:framePr w:w="9226" w:h="2144" w:hRule="exact" w:wrap="none" w:vAnchor="page" w:hAnchor="page" w:x="1350" w:y="2213"/>
        <w:shd w:val="clear" w:color="auto" w:fill="auto"/>
        <w:spacing w:before="0" w:after="0" w:line="221" w:lineRule="exact"/>
        <w:ind w:left="340" w:firstLine="0"/>
        <w:rPr>
          <w:lang w:val="ru-RU"/>
        </w:rPr>
      </w:pPr>
      <w:r>
        <w:rPr>
          <w:lang w:val="ru-RU"/>
        </w:rPr>
        <w:t>Может вызывать сонливость или головокружение.</w:t>
      </w:r>
    </w:p>
    <w:p w:rsidR="009A1FDA" w:rsidRPr="006061A5" w:rsidRDefault="006061A5" w:rsidP="00AE6AF5">
      <w:pPr>
        <w:pStyle w:val="Style36"/>
        <w:framePr w:w="9226" w:h="2144" w:hRule="exact" w:wrap="none" w:vAnchor="page" w:hAnchor="page" w:x="1350" w:y="2213"/>
        <w:numPr>
          <w:ilvl w:val="0"/>
          <w:numId w:val="1"/>
        </w:numPr>
        <w:shd w:val="clear" w:color="auto" w:fill="auto"/>
        <w:tabs>
          <w:tab w:val="left" w:pos="484"/>
        </w:tabs>
        <w:spacing w:before="0" w:after="0" w:line="221" w:lineRule="exact"/>
        <w:ind w:left="340"/>
        <w:jc w:val="left"/>
        <w:rPr>
          <w:lang w:val="ru-RU"/>
        </w:rPr>
      </w:pPr>
      <w:r>
        <w:rPr>
          <w:rStyle w:val="CharStyle44"/>
          <w:i/>
          <w:iCs/>
          <w:lang w:val="ru-RU"/>
        </w:rPr>
        <w:t>Специфическая токсичность для отдельного органа-мишени при многократном воздействии</w:t>
      </w:r>
      <w:r>
        <w:rPr>
          <w:lang w:val="ru-RU"/>
        </w:rPr>
        <w:t xml:space="preserve"> на основании имеющихся данных критерии классификации не соблюдены.</w:t>
      </w:r>
    </w:p>
    <w:p w:rsidR="009A1FDA" w:rsidRPr="006061A5" w:rsidRDefault="006061A5" w:rsidP="00AE6AF5">
      <w:pPr>
        <w:pStyle w:val="Style36"/>
        <w:framePr w:w="9226" w:h="2144" w:hRule="exact" w:wrap="none" w:vAnchor="page" w:hAnchor="page" w:x="1350" w:y="2213"/>
        <w:numPr>
          <w:ilvl w:val="0"/>
          <w:numId w:val="1"/>
        </w:numPr>
        <w:shd w:val="clear" w:color="auto" w:fill="auto"/>
        <w:tabs>
          <w:tab w:val="left" w:pos="484"/>
        </w:tabs>
        <w:spacing w:before="0" w:after="0" w:line="221" w:lineRule="exact"/>
        <w:ind w:left="340"/>
        <w:jc w:val="left"/>
        <w:rPr>
          <w:lang w:val="ru-RU"/>
        </w:rPr>
      </w:pPr>
      <w:r>
        <w:rPr>
          <w:rStyle w:val="CharStyle44"/>
          <w:i/>
          <w:iCs/>
          <w:lang w:val="ru-RU"/>
        </w:rPr>
        <w:t>Опасность при вдыхании</w:t>
      </w:r>
      <w:r>
        <w:rPr>
          <w:lang w:val="ru-RU"/>
        </w:rPr>
        <w:t xml:space="preserve"> на основании имеющихся данных критерии классификации не соблюдены.</w:t>
      </w:r>
    </w:p>
    <w:p w:rsidR="009A1FDA" w:rsidRDefault="006061A5">
      <w:pPr>
        <w:pStyle w:val="Style14"/>
        <w:framePr w:wrap="none" w:vAnchor="page" w:hAnchor="page" w:x="1350" w:y="4220"/>
        <w:shd w:val="clear" w:color="auto" w:fill="0000FE"/>
        <w:spacing w:before="0" w:after="0"/>
        <w:ind w:left="340"/>
        <w:jc w:val="both"/>
      </w:pPr>
      <w:bookmarkStart w:id="21" w:name="bookmark22"/>
      <w:r>
        <w:rPr>
          <w:rStyle w:val="CharStyle16"/>
          <w:b/>
          <w:bCs/>
          <w:i/>
          <w:iCs/>
          <w:lang w:val="ru-RU"/>
        </w:rPr>
        <w:t>Раздел 12: Экологическая информация</w:t>
      </w:r>
      <w:bookmarkEnd w:id="21"/>
    </w:p>
    <w:p w:rsidR="009A1FDA" w:rsidRDefault="006061A5" w:rsidP="002E7662">
      <w:pPr>
        <w:pStyle w:val="Style66"/>
        <w:framePr w:wrap="none" w:vAnchor="page" w:hAnchor="page" w:x="1533" w:y="4540"/>
        <w:shd w:val="clear" w:color="auto" w:fill="auto"/>
        <w:spacing w:line="210" w:lineRule="exact"/>
      </w:pPr>
      <w:r>
        <w:rPr>
          <w:lang w:val="ru-RU"/>
        </w:rPr>
        <w:t>■ 12.1 Токсичность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1702"/>
        <w:gridCol w:w="2222"/>
        <w:gridCol w:w="4421"/>
      </w:tblGrid>
      <w:tr w:rsidR="009A1FDA" w:rsidTr="00F43743">
        <w:trPr>
          <w:trHeight w:hRule="exact" w:val="443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FDA" w:rsidRDefault="006061A5" w:rsidP="00F43743">
            <w:pPr>
              <w:pStyle w:val="Style36"/>
              <w:framePr w:w="9206" w:h="1133" w:wrap="none" w:vAnchor="page" w:hAnchor="page" w:x="1349" w:y="4816"/>
              <w:shd w:val="clear" w:color="auto" w:fill="auto"/>
              <w:spacing w:before="0" w:after="0" w:line="210" w:lineRule="exact"/>
              <w:ind w:left="260" w:firstLine="0"/>
              <w:jc w:val="left"/>
            </w:pPr>
            <w:r>
              <w:rPr>
                <w:rStyle w:val="CharStyle45"/>
                <w:lang w:val="ru-RU"/>
              </w:rPr>
              <w:t xml:space="preserve">■ </w:t>
            </w:r>
            <w:r>
              <w:rPr>
                <w:rStyle w:val="CharStyle46"/>
                <w:i/>
                <w:iCs/>
                <w:lang w:val="ru-RU"/>
              </w:rPr>
              <w:t xml:space="preserve">Токсичность водного </w:t>
            </w:r>
            <w:r w:rsidR="00F43743">
              <w:rPr>
                <w:rStyle w:val="CharStyle46"/>
                <w:i/>
                <w:iCs/>
                <w:lang w:val="ru-RU"/>
              </w:rPr>
              <w:t>раствора</w:t>
            </w:r>
            <w:r>
              <w:rPr>
                <w:rStyle w:val="CharStyle46"/>
                <w:i/>
                <w:iCs/>
                <w:lang w:val="ru-RU"/>
              </w:rPr>
              <w:t>:</w:t>
            </w:r>
          </w:p>
        </w:tc>
        <w:tc>
          <w:tcPr>
            <w:tcW w:w="66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A1FDA" w:rsidRDefault="009A1FDA" w:rsidP="002E7662">
            <w:pPr>
              <w:framePr w:w="9206" w:h="1133" w:wrap="none" w:vAnchor="page" w:hAnchor="page" w:x="1349" w:y="4816"/>
              <w:rPr>
                <w:sz w:val="10"/>
                <w:szCs w:val="10"/>
              </w:rPr>
            </w:pPr>
          </w:p>
        </w:tc>
      </w:tr>
      <w:tr w:rsidR="009A1FDA" w:rsidRPr="00EC16FC" w:rsidTr="00F43743">
        <w:trPr>
          <w:trHeight w:hRule="exact" w:val="8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FDA" w:rsidRDefault="006061A5" w:rsidP="002E7662">
            <w:pPr>
              <w:pStyle w:val="Style36"/>
              <w:framePr w:w="9206" w:h="1133" w:wrap="none" w:vAnchor="page" w:hAnchor="page" w:x="1349" w:y="4816"/>
              <w:shd w:val="clear" w:color="auto" w:fill="auto"/>
              <w:spacing w:before="0" w:after="0"/>
              <w:ind w:firstLine="0"/>
              <w:jc w:val="right"/>
            </w:pPr>
            <w:r>
              <w:rPr>
                <w:rStyle w:val="CharStyle60"/>
                <w:i/>
                <w:iCs/>
                <w:lang w:val="ru-RU"/>
              </w:rPr>
              <w:t xml:space="preserve">LC50 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FDA" w:rsidRPr="006061A5" w:rsidRDefault="006061A5" w:rsidP="002E7662">
            <w:pPr>
              <w:pStyle w:val="Style36"/>
              <w:framePr w:w="9206" w:h="1133" w:wrap="none" w:vAnchor="page" w:hAnchor="page" w:x="1349" w:y="4816"/>
              <w:shd w:val="clear" w:color="auto" w:fill="auto"/>
              <w:spacing w:before="0" w:after="0" w:line="283" w:lineRule="exact"/>
              <w:ind w:firstLine="0"/>
              <w:jc w:val="left"/>
              <w:rPr>
                <w:lang w:val="ru-RU"/>
              </w:rPr>
            </w:pPr>
            <w:r>
              <w:rPr>
                <w:rStyle w:val="CharStyle60"/>
                <w:i/>
                <w:iCs/>
                <w:lang w:val="ru-RU"/>
              </w:rPr>
              <w:t>813 мг/л (Большая дафния) (48 ч)</w:t>
            </w:r>
          </w:p>
          <w:p w:rsidR="009A1FDA" w:rsidRDefault="006061A5" w:rsidP="002E7662">
            <w:pPr>
              <w:pStyle w:val="Style36"/>
              <w:framePr w:w="9206" w:h="1133" w:wrap="none" w:vAnchor="page" w:hAnchor="page" w:x="1349" w:y="4816"/>
              <w:numPr>
                <w:ilvl w:val="0"/>
                <w:numId w:val="6"/>
              </w:numPr>
              <w:shd w:val="clear" w:color="auto" w:fill="auto"/>
              <w:tabs>
                <w:tab w:val="left" w:pos="182"/>
              </w:tabs>
              <w:spacing w:before="0" w:after="0" w:line="283" w:lineRule="exact"/>
              <w:ind w:firstLine="0"/>
              <w:jc w:val="left"/>
            </w:pPr>
            <w:r>
              <w:rPr>
                <w:rStyle w:val="CharStyle60"/>
                <w:i/>
                <w:iCs/>
                <w:lang w:val="ru-RU"/>
              </w:rPr>
              <w:t>10000 мг/л (Язь) (96ч)</w:t>
            </w:r>
          </w:p>
          <w:p w:rsidR="009A1FDA" w:rsidRPr="006061A5" w:rsidRDefault="006061A5" w:rsidP="002E7662">
            <w:pPr>
              <w:pStyle w:val="Style36"/>
              <w:framePr w:w="9206" w:h="1133" w:wrap="none" w:vAnchor="page" w:hAnchor="page" w:x="1349" w:y="4816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before="0" w:after="0" w:line="283" w:lineRule="exact"/>
              <w:ind w:firstLine="0"/>
              <w:jc w:val="left"/>
              <w:rPr>
                <w:lang w:val="ru-RU"/>
              </w:rPr>
            </w:pPr>
            <w:r>
              <w:rPr>
                <w:rStyle w:val="CharStyle60"/>
                <w:i/>
                <w:iCs/>
                <w:lang w:val="ru-RU"/>
              </w:rPr>
              <w:t>500 мг/л (Зеленые водоросли) (96ч)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DA" w:rsidRPr="006061A5" w:rsidRDefault="009A1FDA" w:rsidP="002E7662">
            <w:pPr>
              <w:framePr w:w="9206" w:h="1133" w:wrap="none" w:vAnchor="page" w:hAnchor="page" w:x="1349" w:y="4816"/>
              <w:rPr>
                <w:sz w:val="10"/>
                <w:szCs w:val="10"/>
                <w:lang w:val="ru-RU"/>
              </w:rPr>
            </w:pPr>
          </w:p>
        </w:tc>
      </w:tr>
    </w:tbl>
    <w:p w:rsidR="009A1FDA" w:rsidRPr="006061A5" w:rsidRDefault="006061A5" w:rsidP="00F43743">
      <w:pPr>
        <w:pStyle w:val="Style66"/>
        <w:framePr w:w="5641" w:h="901" w:hRule="exact" w:wrap="none" w:vAnchor="page" w:hAnchor="page" w:x="1581" w:y="6058"/>
        <w:shd w:val="clear" w:color="auto" w:fill="auto"/>
        <w:spacing w:line="226" w:lineRule="exact"/>
        <w:rPr>
          <w:lang w:val="ru-RU"/>
        </w:rPr>
      </w:pPr>
      <w:r>
        <w:rPr>
          <w:rStyle w:val="CharStyle73"/>
          <w:i/>
          <w:iCs/>
          <w:lang w:val="ru-RU"/>
        </w:rPr>
        <w:t>■</w:t>
      </w:r>
      <w:r w:rsidR="002E7662">
        <w:rPr>
          <w:rStyle w:val="CharStyle73"/>
          <w:i/>
          <w:iCs/>
          <w:lang w:val="ru-RU"/>
        </w:rPr>
        <w:t xml:space="preserve"> </w:t>
      </w:r>
      <w:r w:rsidR="002E7662" w:rsidRPr="002E7662">
        <w:rPr>
          <w:rStyle w:val="CharStyle73"/>
          <w:b/>
          <w:i/>
          <w:iCs/>
          <w:lang w:val="ru-RU"/>
        </w:rPr>
        <w:t>12.2</w:t>
      </w:r>
      <w:r w:rsidR="002E7662">
        <w:rPr>
          <w:rStyle w:val="CharStyle73"/>
          <w:i/>
          <w:iCs/>
          <w:lang w:val="ru-RU"/>
        </w:rPr>
        <w:t xml:space="preserve"> </w:t>
      </w:r>
      <w:r>
        <w:rPr>
          <w:lang w:val="ru-RU"/>
        </w:rPr>
        <w:t xml:space="preserve">Данные о стабильности и трансформации в окружающей среде. </w:t>
      </w:r>
    </w:p>
    <w:p w:rsidR="009A1FDA" w:rsidRPr="006061A5" w:rsidRDefault="006061A5" w:rsidP="00F43743">
      <w:pPr>
        <w:pStyle w:val="Style74"/>
        <w:framePr w:w="5641" w:h="901" w:hRule="exact" w:wrap="none" w:vAnchor="page" w:hAnchor="page" w:x="1581" w:y="6058"/>
        <w:shd w:val="clear" w:color="auto" w:fill="auto"/>
        <w:rPr>
          <w:lang w:val="ru-RU"/>
        </w:rPr>
      </w:pPr>
      <w:r>
        <w:rPr>
          <w:lang w:val="ru-RU"/>
        </w:rPr>
        <w:t xml:space="preserve">Легко подвергается </w:t>
      </w:r>
      <w:proofErr w:type="spellStart"/>
      <w:r>
        <w:rPr>
          <w:lang w:val="ru-RU"/>
        </w:rPr>
        <w:t>биоразложению</w:t>
      </w:r>
      <w:proofErr w:type="spellEnd"/>
    </w:p>
    <w:p w:rsidR="009A1FDA" w:rsidRPr="006061A5" w:rsidRDefault="006061A5" w:rsidP="00F43743">
      <w:pPr>
        <w:pStyle w:val="Style74"/>
        <w:framePr w:w="5641" w:h="901" w:hRule="exact" w:wrap="none" w:vAnchor="page" w:hAnchor="page" w:x="1581" w:y="6058"/>
        <w:shd w:val="clear" w:color="auto" w:fill="auto"/>
        <w:rPr>
          <w:lang w:val="ru-RU"/>
        </w:rPr>
      </w:pPr>
      <w:r>
        <w:rPr>
          <w:lang w:val="ru-RU"/>
        </w:rPr>
        <w:t>Биологическая очистка сточных вод: 74-96% (14 дней)</w:t>
      </w:r>
    </w:p>
    <w:p w:rsidR="009A1FDA" w:rsidRDefault="006061A5" w:rsidP="0099276F">
      <w:pPr>
        <w:pStyle w:val="Style50"/>
        <w:framePr w:w="9226" w:h="4056" w:hRule="exact" w:wrap="none" w:vAnchor="page" w:hAnchor="page" w:x="1325" w:y="7040"/>
        <w:numPr>
          <w:ilvl w:val="0"/>
          <w:numId w:val="1"/>
        </w:numPr>
        <w:shd w:val="clear" w:color="auto" w:fill="auto"/>
        <w:tabs>
          <w:tab w:val="left" w:pos="484"/>
        </w:tabs>
        <w:spacing w:before="0"/>
        <w:ind w:left="340"/>
      </w:pPr>
      <w:bookmarkStart w:id="22" w:name="bookmark23"/>
      <w:r>
        <w:rPr>
          <w:lang w:val="ru-RU"/>
        </w:rPr>
        <w:t xml:space="preserve">12.3 Способность к </w:t>
      </w:r>
      <w:proofErr w:type="spellStart"/>
      <w:r>
        <w:rPr>
          <w:lang w:val="ru-RU"/>
        </w:rPr>
        <w:t>биоаккумуляции</w:t>
      </w:r>
      <w:bookmarkEnd w:id="22"/>
      <w:proofErr w:type="spellEnd"/>
    </w:p>
    <w:p w:rsidR="009A1FDA" w:rsidRPr="006061A5" w:rsidRDefault="006061A5" w:rsidP="0099276F">
      <w:pPr>
        <w:pStyle w:val="Style36"/>
        <w:framePr w:w="9226" w:h="4056" w:hRule="exact" w:wrap="none" w:vAnchor="page" w:hAnchor="page" w:x="1325" w:y="7040"/>
        <w:shd w:val="clear" w:color="auto" w:fill="auto"/>
        <w:spacing w:before="0" w:after="0" w:line="221" w:lineRule="exact"/>
        <w:ind w:left="340" w:right="4" w:firstLine="0"/>
        <w:rPr>
          <w:lang w:val="ru-RU"/>
        </w:rPr>
      </w:pPr>
      <w:r>
        <w:rPr>
          <w:lang w:val="ru-RU"/>
        </w:rPr>
        <w:t xml:space="preserve">Коэффициент </w:t>
      </w:r>
      <w:proofErr w:type="spellStart"/>
      <w:r>
        <w:rPr>
          <w:lang w:val="ru-RU"/>
        </w:rPr>
        <w:t>биоконцентрации</w:t>
      </w:r>
      <w:proofErr w:type="spellEnd"/>
      <w:r>
        <w:rPr>
          <w:lang w:val="ru-RU"/>
        </w:rPr>
        <w:t xml:space="preserve"> (BCF): 3.16 л/кг.</w:t>
      </w:r>
    </w:p>
    <w:p w:rsidR="009A1FDA" w:rsidRDefault="006061A5" w:rsidP="0099276F">
      <w:pPr>
        <w:pStyle w:val="Style36"/>
        <w:framePr w:w="9226" w:h="4056" w:hRule="exact" w:wrap="none" w:vAnchor="page" w:hAnchor="page" w:x="1325" w:y="7040"/>
        <w:shd w:val="clear" w:color="auto" w:fill="auto"/>
        <w:spacing w:before="0" w:after="0" w:line="221" w:lineRule="exact"/>
        <w:ind w:left="340" w:right="4" w:firstLine="0"/>
      </w:pPr>
      <w:r>
        <w:rPr>
          <w:lang w:val="ru-RU"/>
        </w:rPr>
        <w:t xml:space="preserve">Не происходит значительного </w:t>
      </w:r>
      <w:proofErr w:type="spellStart"/>
      <w:r>
        <w:rPr>
          <w:lang w:val="ru-RU"/>
        </w:rPr>
        <w:t>биоаккумулирования</w:t>
      </w:r>
      <w:proofErr w:type="spellEnd"/>
      <w:r>
        <w:rPr>
          <w:lang w:val="ru-RU"/>
        </w:rPr>
        <w:t>.</w:t>
      </w:r>
    </w:p>
    <w:p w:rsidR="009A1FDA" w:rsidRPr="006061A5" w:rsidRDefault="006061A5" w:rsidP="0099276F">
      <w:pPr>
        <w:pStyle w:val="Style36"/>
        <w:framePr w:w="9226" w:h="4056" w:hRule="exact" w:wrap="none" w:vAnchor="page" w:hAnchor="page" w:x="1325" w:y="7040"/>
        <w:numPr>
          <w:ilvl w:val="0"/>
          <w:numId w:val="1"/>
        </w:numPr>
        <w:shd w:val="clear" w:color="auto" w:fill="auto"/>
        <w:tabs>
          <w:tab w:val="left" w:pos="484"/>
        </w:tabs>
        <w:spacing w:before="0" w:after="0" w:line="221" w:lineRule="exact"/>
        <w:ind w:left="340" w:right="1720"/>
        <w:jc w:val="left"/>
        <w:rPr>
          <w:lang w:val="ru-RU"/>
        </w:rPr>
      </w:pPr>
      <w:r>
        <w:rPr>
          <w:rStyle w:val="CharStyle44"/>
          <w:i/>
          <w:iCs/>
          <w:lang w:val="ru-RU"/>
        </w:rPr>
        <w:t>12.4 Подвижность в почве</w:t>
      </w:r>
      <w:r>
        <w:rPr>
          <w:rStyle w:val="CharStyle44"/>
          <w:i/>
          <w:iCs/>
          <w:lang w:val="ru-RU"/>
        </w:rPr>
        <w:br/>
      </w:r>
      <w:r>
        <w:rPr>
          <w:lang w:val="ru-RU"/>
        </w:rPr>
        <w:t xml:space="preserve"> коэффициент поглощения:</w:t>
      </w:r>
    </w:p>
    <w:p w:rsidR="009A1FDA" w:rsidRDefault="006061A5" w:rsidP="0099276F">
      <w:pPr>
        <w:pStyle w:val="Style36"/>
        <w:framePr w:w="9226" w:h="4056" w:hRule="exact" w:wrap="none" w:vAnchor="page" w:hAnchor="page" w:x="1325" w:y="7040"/>
        <w:shd w:val="clear" w:color="auto" w:fill="auto"/>
        <w:spacing w:before="0" w:after="0" w:line="221" w:lineRule="exact"/>
        <w:ind w:left="340" w:right="4" w:firstLine="0"/>
      </w:pPr>
      <w:proofErr w:type="spellStart"/>
      <w:r>
        <w:rPr>
          <w:lang w:val="ru-RU"/>
        </w:rPr>
        <w:t>Koc</w:t>
      </w:r>
      <w:proofErr w:type="spellEnd"/>
      <w:r>
        <w:rPr>
          <w:lang w:val="ru-RU"/>
        </w:rPr>
        <w:t>: 0.44-8.4</w:t>
      </w:r>
    </w:p>
    <w:p w:rsidR="009A1FDA" w:rsidRDefault="006061A5" w:rsidP="0099276F">
      <w:pPr>
        <w:pStyle w:val="Style36"/>
        <w:framePr w:w="9226" w:h="4056" w:hRule="exact" w:wrap="none" w:vAnchor="page" w:hAnchor="page" w:x="1325" w:y="7040"/>
        <w:shd w:val="clear" w:color="auto" w:fill="auto"/>
        <w:spacing w:before="0" w:after="0" w:line="221" w:lineRule="exact"/>
        <w:ind w:left="340" w:right="4" w:firstLine="0"/>
      </w:pPr>
      <w:proofErr w:type="spellStart"/>
      <w:r>
        <w:rPr>
          <w:lang w:val="ru-RU"/>
        </w:rPr>
        <w:t>log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Koc</w:t>
      </w:r>
      <w:proofErr w:type="spellEnd"/>
      <w:r>
        <w:rPr>
          <w:lang w:val="ru-RU"/>
        </w:rPr>
        <w:t>: -0.356-9.1</w:t>
      </w:r>
    </w:p>
    <w:p w:rsidR="009A1FDA" w:rsidRDefault="006061A5" w:rsidP="0099276F">
      <w:pPr>
        <w:pStyle w:val="Style17"/>
        <w:framePr w:w="9226" w:h="4056" w:hRule="exact" w:wrap="none" w:vAnchor="page" w:hAnchor="page" w:x="1325" w:y="7040"/>
        <w:numPr>
          <w:ilvl w:val="0"/>
          <w:numId w:val="1"/>
        </w:numPr>
        <w:shd w:val="clear" w:color="auto" w:fill="auto"/>
        <w:tabs>
          <w:tab w:val="left" w:pos="484"/>
        </w:tabs>
        <w:spacing w:before="0" w:after="0" w:line="221" w:lineRule="exact"/>
        <w:ind w:left="340"/>
      </w:pPr>
      <w:r>
        <w:rPr>
          <w:lang w:val="ru-RU"/>
        </w:rPr>
        <w:t>Дополнительная экологическая информация:</w:t>
      </w:r>
    </w:p>
    <w:p w:rsidR="009A1FDA" w:rsidRPr="006061A5" w:rsidRDefault="006061A5" w:rsidP="0099276F">
      <w:pPr>
        <w:pStyle w:val="Style36"/>
        <w:framePr w:w="9226" w:h="4056" w:hRule="exact" w:wrap="none" w:vAnchor="page" w:hAnchor="page" w:x="1325" w:y="7040"/>
        <w:numPr>
          <w:ilvl w:val="0"/>
          <w:numId w:val="1"/>
        </w:numPr>
        <w:shd w:val="clear" w:color="auto" w:fill="auto"/>
        <w:tabs>
          <w:tab w:val="left" w:pos="484"/>
        </w:tabs>
        <w:spacing w:before="0" w:after="0" w:line="221" w:lineRule="exact"/>
        <w:ind w:left="340"/>
        <w:jc w:val="left"/>
        <w:rPr>
          <w:lang w:val="ru-RU"/>
        </w:rPr>
      </w:pPr>
      <w:r>
        <w:rPr>
          <w:rStyle w:val="CharStyle44"/>
          <w:i/>
          <w:iCs/>
          <w:lang w:val="ru-RU"/>
        </w:rPr>
        <w:t>Уровень химическо</w:t>
      </w:r>
      <w:r w:rsidR="002E7662">
        <w:rPr>
          <w:rStyle w:val="CharStyle44"/>
          <w:i/>
          <w:iCs/>
          <w:lang w:val="ru-RU"/>
        </w:rPr>
        <w:t>го</w:t>
      </w:r>
      <w:r>
        <w:rPr>
          <w:rStyle w:val="CharStyle44"/>
          <w:i/>
          <w:iCs/>
          <w:lang w:val="ru-RU"/>
        </w:rPr>
        <w:t xml:space="preserve"> потребление кислорода: </w:t>
      </w:r>
      <w:r>
        <w:rPr>
          <w:lang w:val="ru-RU"/>
        </w:rPr>
        <w:t>98.7% (5 дней)</w:t>
      </w:r>
    </w:p>
    <w:p w:rsidR="009A1FDA" w:rsidRDefault="006061A5" w:rsidP="0099276F">
      <w:pPr>
        <w:pStyle w:val="Style17"/>
        <w:framePr w:w="9226" w:h="4056" w:hRule="exact" w:wrap="none" w:vAnchor="page" w:hAnchor="page" w:x="1325" w:y="7040"/>
        <w:numPr>
          <w:ilvl w:val="0"/>
          <w:numId w:val="1"/>
        </w:numPr>
        <w:shd w:val="clear" w:color="auto" w:fill="auto"/>
        <w:tabs>
          <w:tab w:val="left" w:pos="484"/>
        </w:tabs>
        <w:spacing w:before="0" w:after="0" w:line="221" w:lineRule="exact"/>
        <w:ind w:left="340"/>
      </w:pPr>
      <w:r>
        <w:rPr>
          <w:lang w:val="ru-RU"/>
        </w:rPr>
        <w:t>Общие примечания:</w:t>
      </w:r>
    </w:p>
    <w:p w:rsidR="009A1FDA" w:rsidRPr="006061A5" w:rsidRDefault="006061A5" w:rsidP="0099276F">
      <w:pPr>
        <w:pStyle w:val="Style36"/>
        <w:framePr w:w="9226" w:h="4056" w:hRule="exact" w:wrap="none" w:vAnchor="page" w:hAnchor="page" w:x="1325" w:y="7040"/>
        <w:shd w:val="clear" w:color="auto" w:fill="auto"/>
        <w:spacing w:before="0" w:after="0" w:line="221" w:lineRule="exact"/>
        <w:ind w:left="340" w:right="4" w:firstLine="0"/>
        <w:rPr>
          <w:lang w:val="ru-RU"/>
        </w:rPr>
      </w:pPr>
      <w:r>
        <w:rPr>
          <w:lang w:val="ru-RU"/>
        </w:rPr>
        <w:t>Класс опасности при попадании в воду - 2 (нормативы для Германии) (оценка по перечню): представляет опасность при попадании в воду</w:t>
      </w:r>
    </w:p>
    <w:p w:rsidR="009A1FDA" w:rsidRPr="006061A5" w:rsidRDefault="006061A5" w:rsidP="0099276F">
      <w:pPr>
        <w:pStyle w:val="Style36"/>
        <w:framePr w:w="9226" w:h="4056" w:hRule="exact" w:wrap="none" w:vAnchor="page" w:hAnchor="page" w:x="1325" w:y="7040"/>
        <w:shd w:val="clear" w:color="auto" w:fill="auto"/>
        <w:spacing w:before="0" w:after="0" w:line="221" w:lineRule="exact"/>
        <w:ind w:left="340" w:right="4" w:firstLine="0"/>
        <w:rPr>
          <w:lang w:val="ru-RU"/>
        </w:rPr>
      </w:pPr>
      <w:r>
        <w:rPr>
          <w:lang w:val="ru-RU"/>
        </w:rPr>
        <w:t xml:space="preserve">Не допускать попадания продукта в больших или малых количествах в грунтовые воды, водоемы или </w:t>
      </w:r>
      <w:r>
        <w:rPr>
          <w:lang w:val="ru-RU"/>
        </w:rPr>
        <w:br/>
        <w:t>канализации.</w:t>
      </w:r>
    </w:p>
    <w:p w:rsidR="009A1FDA" w:rsidRPr="006061A5" w:rsidRDefault="006061A5" w:rsidP="0099276F">
      <w:pPr>
        <w:pStyle w:val="Style17"/>
        <w:framePr w:w="9226" w:h="4056" w:hRule="exact" w:wrap="none" w:vAnchor="page" w:hAnchor="page" w:x="1325" w:y="7040"/>
        <w:numPr>
          <w:ilvl w:val="0"/>
          <w:numId w:val="1"/>
        </w:numPr>
        <w:shd w:val="clear" w:color="auto" w:fill="auto"/>
        <w:tabs>
          <w:tab w:val="left" w:pos="484"/>
        </w:tabs>
        <w:spacing w:before="0" w:after="0" w:line="221" w:lineRule="exact"/>
        <w:ind w:left="340"/>
        <w:rPr>
          <w:lang w:val="ru-RU"/>
        </w:rPr>
      </w:pPr>
      <w:r>
        <w:rPr>
          <w:lang w:val="ru-RU"/>
        </w:rPr>
        <w:t xml:space="preserve">Результаты оценки по критериям СБТ и </w:t>
      </w:r>
      <w:proofErr w:type="spellStart"/>
      <w:r>
        <w:rPr>
          <w:lang w:val="ru-RU"/>
        </w:rPr>
        <w:t>оСоБ</w:t>
      </w:r>
      <w:proofErr w:type="spellEnd"/>
    </w:p>
    <w:p w:rsidR="009A1FDA" w:rsidRDefault="006061A5" w:rsidP="0099276F">
      <w:pPr>
        <w:pStyle w:val="Style36"/>
        <w:framePr w:w="9226" w:h="4056" w:hRule="exact" w:wrap="none" w:vAnchor="page" w:hAnchor="page" w:x="1325" w:y="7040"/>
        <w:numPr>
          <w:ilvl w:val="0"/>
          <w:numId w:val="1"/>
        </w:numPr>
        <w:shd w:val="clear" w:color="auto" w:fill="auto"/>
        <w:tabs>
          <w:tab w:val="left" w:pos="484"/>
        </w:tabs>
        <w:spacing w:before="0" w:after="0" w:line="221" w:lineRule="exact"/>
        <w:ind w:left="340"/>
        <w:jc w:val="left"/>
      </w:pPr>
      <w:r>
        <w:rPr>
          <w:rStyle w:val="CharStyle44"/>
          <w:i/>
          <w:iCs/>
          <w:lang w:val="ru-RU"/>
        </w:rPr>
        <w:t xml:space="preserve">СБТ: </w:t>
      </w:r>
      <w:r>
        <w:rPr>
          <w:lang w:val="ru-RU"/>
        </w:rPr>
        <w:t>Не указано.</w:t>
      </w:r>
    </w:p>
    <w:p w:rsidR="009A1FDA" w:rsidRDefault="006061A5" w:rsidP="0099276F">
      <w:pPr>
        <w:pStyle w:val="Style36"/>
        <w:framePr w:w="9226" w:h="4056" w:hRule="exact" w:wrap="none" w:vAnchor="page" w:hAnchor="page" w:x="1325" w:y="7040"/>
        <w:numPr>
          <w:ilvl w:val="0"/>
          <w:numId w:val="1"/>
        </w:numPr>
        <w:shd w:val="clear" w:color="auto" w:fill="auto"/>
        <w:tabs>
          <w:tab w:val="left" w:pos="484"/>
        </w:tabs>
        <w:spacing w:before="0" w:after="0" w:line="221" w:lineRule="exact"/>
        <w:ind w:left="340"/>
        <w:jc w:val="left"/>
      </w:pPr>
      <w:proofErr w:type="spellStart"/>
      <w:r>
        <w:rPr>
          <w:rStyle w:val="CharStyle44"/>
          <w:i/>
          <w:iCs/>
          <w:lang w:val="ru-RU"/>
        </w:rPr>
        <w:t>оСоБ</w:t>
      </w:r>
      <w:proofErr w:type="spellEnd"/>
      <w:r>
        <w:rPr>
          <w:rStyle w:val="CharStyle44"/>
          <w:i/>
          <w:iCs/>
          <w:lang w:val="ru-RU"/>
        </w:rPr>
        <w:t xml:space="preserve">: </w:t>
      </w:r>
      <w:r>
        <w:rPr>
          <w:lang w:val="ru-RU"/>
        </w:rPr>
        <w:t>Не указано.</w:t>
      </w:r>
    </w:p>
    <w:p w:rsidR="009A1FDA" w:rsidRPr="006061A5" w:rsidRDefault="006061A5" w:rsidP="0099276F">
      <w:pPr>
        <w:pStyle w:val="Style36"/>
        <w:framePr w:w="9226" w:h="4056" w:hRule="exact" w:wrap="none" w:vAnchor="page" w:hAnchor="page" w:x="1325" w:y="7040"/>
        <w:numPr>
          <w:ilvl w:val="0"/>
          <w:numId w:val="1"/>
        </w:numPr>
        <w:shd w:val="clear" w:color="auto" w:fill="auto"/>
        <w:tabs>
          <w:tab w:val="left" w:pos="484"/>
        </w:tabs>
        <w:spacing w:before="0" w:after="0" w:line="221" w:lineRule="exact"/>
        <w:ind w:left="340"/>
        <w:jc w:val="left"/>
        <w:rPr>
          <w:lang w:val="ru-RU"/>
        </w:rPr>
      </w:pPr>
      <w:r>
        <w:rPr>
          <w:rStyle w:val="CharStyle44"/>
          <w:i/>
          <w:iCs/>
          <w:lang w:val="ru-RU"/>
        </w:rPr>
        <w:t>12.6 другие вредные эффекты о</w:t>
      </w:r>
      <w:r>
        <w:rPr>
          <w:lang w:val="ru-RU"/>
        </w:rPr>
        <w:t>тсутствует какая-либо соответствующая информация.</w:t>
      </w:r>
    </w:p>
    <w:p w:rsidR="009A1FDA" w:rsidRPr="006061A5" w:rsidRDefault="006061A5" w:rsidP="0099276F">
      <w:pPr>
        <w:pStyle w:val="Style14"/>
        <w:framePr w:wrap="none" w:vAnchor="page" w:hAnchor="page" w:x="1361" w:y="11141"/>
        <w:shd w:val="clear" w:color="auto" w:fill="0000FE"/>
        <w:spacing w:before="0" w:after="0"/>
        <w:ind w:left="340"/>
        <w:jc w:val="both"/>
        <w:rPr>
          <w:lang w:val="ru-RU"/>
        </w:rPr>
      </w:pPr>
      <w:bookmarkStart w:id="23" w:name="bookmark24"/>
      <w:r>
        <w:rPr>
          <w:rStyle w:val="CharStyle16"/>
          <w:b/>
          <w:bCs/>
          <w:i/>
          <w:iCs/>
          <w:lang w:val="ru-RU"/>
        </w:rPr>
        <w:t>Раздел 13: Рекомендации по удалению отходов (остатков)</w:t>
      </w:r>
      <w:bookmarkEnd w:id="23"/>
    </w:p>
    <w:p w:rsidR="009A1FDA" w:rsidRDefault="006061A5" w:rsidP="0099276F">
      <w:pPr>
        <w:pStyle w:val="Style50"/>
        <w:framePr w:w="9226" w:h="2236" w:hRule="exact" w:wrap="none" w:vAnchor="page" w:hAnchor="page" w:x="1350" w:y="11446"/>
        <w:numPr>
          <w:ilvl w:val="0"/>
          <w:numId w:val="1"/>
        </w:numPr>
        <w:shd w:val="clear" w:color="auto" w:fill="auto"/>
        <w:tabs>
          <w:tab w:val="left" w:pos="484"/>
        </w:tabs>
        <w:spacing w:before="0"/>
        <w:ind w:left="340"/>
      </w:pPr>
      <w:bookmarkStart w:id="24" w:name="bookmark25"/>
      <w:r>
        <w:rPr>
          <w:lang w:val="ru-RU"/>
        </w:rPr>
        <w:t>13.1 Методы утилизации отходов</w:t>
      </w:r>
      <w:bookmarkEnd w:id="24"/>
    </w:p>
    <w:p w:rsidR="009A1FDA" w:rsidRDefault="006061A5" w:rsidP="0099276F">
      <w:pPr>
        <w:pStyle w:val="Style17"/>
        <w:framePr w:w="9226" w:h="2236" w:hRule="exact" w:wrap="none" w:vAnchor="page" w:hAnchor="page" w:x="1350" w:y="11446"/>
        <w:numPr>
          <w:ilvl w:val="0"/>
          <w:numId w:val="1"/>
        </w:numPr>
        <w:shd w:val="clear" w:color="auto" w:fill="auto"/>
        <w:tabs>
          <w:tab w:val="left" w:pos="484"/>
        </w:tabs>
        <w:spacing w:before="0" w:after="0" w:line="221" w:lineRule="exact"/>
        <w:ind w:left="340"/>
      </w:pPr>
      <w:r>
        <w:rPr>
          <w:lang w:val="ru-RU"/>
        </w:rPr>
        <w:t>Рекомендация</w:t>
      </w:r>
    </w:p>
    <w:p w:rsidR="009A1FDA" w:rsidRPr="006061A5" w:rsidRDefault="006061A5" w:rsidP="0099276F">
      <w:pPr>
        <w:pStyle w:val="Style36"/>
        <w:framePr w:w="9226" w:h="2236" w:hRule="exact" w:wrap="none" w:vAnchor="page" w:hAnchor="page" w:x="1350" w:y="11446"/>
        <w:shd w:val="clear" w:color="auto" w:fill="auto"/>
        <w:spacing w:before="0" w:after="140" w:line="221" w:lineRule="exact"/>
        <w:ind w:left="340" w:firstLine="0"/>
        <w:rPr>
          <w:lang w:val="ru-RU"/>
        </w:rPr>
      </w:pPr>
      <w:r>
        <w:rPr>
          <w:lang w:val="ru-RU"/>
        </w:rPr>
        <w:t>Запрещается утилизировать вместе с бытовым мусором. Не допускать попадания продукта в канализацию.</w:t>
      </w:r>
    </w:p>
    <w:p w:rsidR="009A1FDA" w:rsidRPr="006061A5" w:rsidRDefault="006061A5" w:rsidP="0099276F">
      <w:pPr>
        <w:pStyle w:val="Style17"/>
        <w:framePr w:w="9226" w:h="2236" w:hRule="exact" w:wrap="none" w:vAnchor="page" w:hAnchor="page" w:x="1350" w:y="11446"/>
        <w:numPr>
          <w:ilvl w:val="0"/>
          <w:numId w:val="1"/>
        </w:numPr>
        <w:shd w:val="clear" w:color="auto" w:fill="auto"/>
        <w:tabs>
          <w:tab w:val="left" w:pos="484"/>
        </w:tabs>
        <w:spacing w:before="0" w:after="0" w:line="221" w:lineRule="exact"/>
        <w:ind w:left="340"/>
        <w:rPr>
          <w:lang w:val="ru-RU"/>
        </w:rPr>
      </w:pPr>
      <w:r>
        <w:rPr>
          <w:lang w:val="ru-RU"/>
        </w:rPr>
        <w:t>Переработка отходов из контейнеров/упаковок:</w:t>
      </w:r>
    </w:p>
    <w:p w:rsidR="009A1FDA" w:rsidRPr="006061A5" w:rsidRDefault="006061A5" w:rsidP="0099276F">
      <w:pPr>
        <w:pStyle w:val="Style36"/>
        <w:framePr w:w="9226" w:h="2236" w:hRule="exact" w:wrap="none" w:vAnchor="page" w:hAnchor="page" w:x="1350" w:y="11446"/>
        <w:numPr>
          <w:ilvl w:val="0"/>
          <w:numId w:val="1"/>
        </w:numPr>
        <w:shd w:val="clear" w:color="auto" w:fill="auto"/>
        <w:tabs>
          <w:tab w:val="left" w:pos="484"/>
        </w:tabs>
        <w:spacing w:before="0" w:after="0" w:line="221" w:lineRule="exact"/>
        <w:ind w:left="340"/>
        <w:jc w:val="left"/>
        <w:rPr>
          <w:lang w:val="ru-RU"/>
        </w:rPr>
      </w:pPr>
      <w:r>
        <w:rPr>
          <w:rStyle w:val="CharStyle44"/>
          <w:i/>
          <w:iCs/>
          <w:lang w:val="ru-RU"/>
        </w:rPr>
        <w:t xml:space="preserve">Рекомендация: </w:t>
      </w:r>
      <w:r>
        <w:rPr>
          <w:lang w:val="ru-RU"/>
        </w:rPr>
        <w:t>Удалить содержимое/контейнер в соответствии с местными/региональными/национальными/международными правилами.</w:t>
      </w:r>
    </w:p>
    <w:p w:rsidR="009A1FDA" w:rsidRPr="006061A5" w:rsidRDefault="006061A5" w:rsidP="0099276F">
      <w:pPr>
        <w:pStyle w:val="Style36"/>
        <w:framePr w:w="9226" w:h="2236" w:hRule="exact" w:wrap="none" w:vAnchor="page" w:hAnchor="page" w:x="1350" w:y="11446"/>
        <w:numPr>
          <w:ilvl w:val="0"/>
          <w:numId w:val="1"/>
        </w:numPr>
        <w:shd w:val="clear" w:color="auto" w:fill="auto"/>
        <w:tabs>
          <w:tab w:val="left" w:pos="484"/>
        </w:tabs>
        <w:spacing w:before="0" w:after="0" w:line="221" w:lineRule="exact"/>
        <w:ind w:left="340"/>
        <w:jc w:val="left"/>
        <w:rPr>
          <w:lang w:val="ru-RU"/>
        </w:rPr>
      </w:pPr>
      <w:r>
        <w:rPr>
          <w:rStyle w:val="CharStyle44"/>
          <w:i/>
          <w:iCs/>
          <w:lang w:val="ru-RU"/>
        </w:rPr>
        <w:t xml:space="preserve">Рекомендуемые средства для очистки: </w:t>
      </w:r>
      <w:r>
        <w:rPr>
          <w:lang w:val="ru-RU"/>
        </w:rPr>
        <w:t>Используйте воду вместе с средствами для очистки, если это необходимо.</w:t>
      </w:r>
    </w:p>
    <w:p w:rsidR="009A1FDA" w:rsidRPr="006061A5" w:rsidRDefault="006061A5" w:rsidP="0099276F">
      <w:pPr>
        <w:pStyle w:val="Style14"/>
        <w:framePr w:wrap="none" w:vAnchor="page" w:hAnchor="page" w:x="1384" w:y="13779"/>
        <w:shd w:val="clear" w:color="auto" w:fill="0000FE"/>
        <w:spacing w:before="0" w:after="0"/>
        <w:ind w:left="340"/>
        <w:jc w:val="both"/>
        <w:rPr>
          <w:lang w:val="ru-RU"/>
        </w:rPr>
      </w:pPr>
      <w:bookmarkStart w:id="25" w:name="bookmark26"/>
      <w:r>
        <w:rPr>
          <w:rStyle w:val="CharStyle16"/>
          <w:b/>
          <w:bCs/>
          <w:i/>
          <w:iCs/>
          <w:lang w:val="ru-RU"/>
        </w:rPr>
        <w:t xml:space="preserve">Раздел </w:t>
      </w:r>
      <w:proofErr w:type="gramStart"/>
      <w:r>
        <w:rPr>
          <w:rStyle w:val="CharStyle16"/>
          <w:b/>
          <w:bCs/>
          <w:i/>
          <w:iCs/>
          <w:lang w:val="ru-RU"/>
        </w:rPr>
        <w:t>14:  Информация</w:t>
      </w:r>
      <w:proofErr w:type="gramEnd"/>
      <w:r>
        <w:rPr>
          <w:rStyle w:val="CharStyle16"/>
          <w:b/>
          <w:bCs/>
          <w:i/>
          <w:iCs/>
          <w:lang w:val="ru-RU"/>
        </w:rPr>
        <w:t xml:space="preserve"> при перевозках (транспортировании)</w:t>
      </w:r>
      <w:bookmarkEnd w:id="25"/>
    </w:p>
    <w:tbl>
      <w:tblPr>
        <w:tblOverlap w:val="never"/>
        <w:tblW w:w="8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7"/>
        <w:gridCol w:w="5304"/>
      </w:tblGrid>
      <w:tr w:rsidR="009A1FDA" w:rsidTr="002E7662">
        <w:trPr>
          <w:trHeight w:hRule="exact" w:val="716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FDA" w:rsidRDefault="006061A5" w:rsidP="0099276F">
            <w:pPr>
              <w:pStyle w:val="Style36"/>
              <w:framePr w:w="9206" w:h="1133" w:wrap="none" w:vAnchor="page" w:hAnchor="page" w:x="1314" w:y="14171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0" w:after="0"/>
              <w:ind w:left="26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 xml:space="preserve">14.1 Номер ООН </w:t>
            </w:r>
          </w:p>
          <w:p w:rsidR="009A1FDA" w:rsidRDefault="006061A5" w:rsidP="0099276F">
            <w:pPr>
              <w:pStyle w:val="Style36"/>
              <w:framePr w:w="9206" w:h="1133" w:wrap="none" w:vAnchor="page" w:hAnchor="page" w:x="1314" w:y="14171"/>
              <w:numPr>
                <w:ilvl w:val="0"/>
                <w:numId w:val="7"/>
              </w:numPr>
              <w:shd w:val="clear" w:color="auto" w:fill="auto"/>
              <w:tabs>
                <w:tab w:val="left" w:pos="332"/>
              </w:tabs>
              <w:spacing w:before="0" w:after="0"/>
              <w:ind w:left="26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>ADR, ADN, IMDG, IATA</w:t>
            </w:r>
          </w:p>
        </w:tc>
        <w:tc>
          <w:tcPr>
            <w:tcW w:w="53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FDA" w:rsidRDefault="006061A5" w:rsidP="0099276F">
            <w:pPr>
              <w:pStyle w:val="Style36"/>
              <w:framePr w:w="9206" w:h="1133" w:wrap="none" w:vAnchor="page" w:hAnchor="page" w:x="1314" w:y="14171"/>
              <w:shd w:val="clear" w:color="auto" w:fill="auto"/>
              <w:spacing w:before="0" w:after="0"/>
              <w:ind w:left="740" w:firstLine="0"/>
              <w:jc w:val="left"/>
            </w:pPr>
            <w:r>
              <w:rPr>
                <w:rStyle w:val="CharStyle60"/>
                <w:i/>
                <w:iCs/>
                <w:lang w:val="ru-RU"/>
              </w:rPr>
              <w:t>Пустая строка</w:t>
            </w:r>
          </w:p>
        </w:tc>
      </w:tr>
      <w:tr w:rsidR="009A1FDA" w:rsidTr="002E7662">
        <w:trPr>
          <w:trHeight w:hRule="exact" w:val="716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1FDA" w:rsidRDefault="006061A5" w:rsidP="0099276F">
            <w:pPr>
              <w:pStyle w:val="Style36"/>
              <w:framePr w:w="9206" w:h="1133" w:wrap="none" w:vAnchor="page" w:hAnchor="page" w:x="1314" w:y="14171"/>
              <w:numPr>
                <w:ilvl w:val="0"/>
                <w:numId w:val="8"/>
              </w:numPr>
              <w:shd w:val="clear" w:color="auto" w:fill="auto"/>
              <w:tabs>
                <w:tab w:val="left" w:pos="346"/>
              </w:tabs>
              <w:spacing w:before="0" w:after="0"/>
              <w:ind w:left="26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 xml:space="preserve">14.2 Собственное транспортное наименование ООН </w:t>
            </w:r>
          </w:p>
          <w:p w:rsidR="009A1FDA" w:rsidRDefault="006061A5" w:rsidP="0099276F">
            <w:pPr>
              <w:pStyle w:val="Style36"/>
              <w:framePr w:w="9206" w:h="1133" w:wrap="none" w:vAnchor="page" w:hAnchor="page" w:x="1314" w:y="14171"/>
              <w:numPr>
                <w:ilvl w:val="0"/>
                <w:numId w:val="8"/>
              </w:numPr>
              <w:shd w:val="clear" w:color="auto" w:fill="auto"/>
              <w:tabs>
                <w:tab w:val="left" w:pos="332"/>
              </w:tabs>
              <w:spacing w:before="0" w:after="0"/>
              <w:ind w:left="26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>ADR, ADN, IMDG, IATA</w:t>
            </w:r>
          </w:p>
        </w:tc>
        <w:tc>
          <w:tcPr>
            <w:tcW w:w="5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FDA" w:rsidRDefault="006061A5" w:rsidP="0099276F">
            <w:pPr>
              <w:pStyle w:val="Style36"/>
              <w:framePr w:w="9206" w:h="1133" w:wrap="none" w:vAnchor="page" w:hAnchor="page" w:x="1314" w:y="14171"/>
              <w:shd w:val="clear" w:color="auto" w:fill="auto"/>
              <w:spacing w:before="0" w:after="0"/>
              <w:ind w:left="740" w:firstLine="0"/>
              <w:jc w:val="left"/>
            </w:pPr>
            <w:r>
              <w:rPr>
                <w:rStyle w:val="CharStyle60"/>
                <w:i/>
                <w:iCs/>
                <w:lang w:val="ru-RU"/>
              </w:rPr>
              <w:t>Пустая строка</w:t>
            </w:r>
          </w:p>
        </w:tc>
      </w:tr>
    </w:tbl>
    <w:p w:rsidR="009A1FDA" w:rsidRDefault="006061A5" w:rsidP="002E7662">
      <w:pPr>
        <w:pStyle w:val="Style76"/>
        <w:framePr w:wrap="none" w:vAnchor="page" w:hAnchor="page" w:x="9390" w:y="15702"/>
        <w:shd w:val="clear" w:color="auto" w:fill="auto"/>
      </w:pPr>
      <w:r>
        <w:rPr>
          <w:lang w:val="ru-RU"/>
        </w:rPr>
        <w:t>(Продолжение. на стр. 8)</w:t>
      </w:r>
    </w:p>
    <w:p w:rsidR="009A1FDA" w:rsidRDefault="006061A5" w:rsidP="002E7662">
      <w:pPr>
        <w:pStyle w:val="Style25"/>
        <w:framePr w:wrap="none" w:vAnchor="page" w:hAnchor="page" w:x="10518" w:y="16106"/>
        <w:shd w:val="clear" w:color="auto" w:fill="auto"/>
      </w:pPr>
      <w:proofErr w:type="spellStart"/>
      <w:r>
        <w:rPr>
          <w:rStyle w:val="CharStyle27"/>
          <w:lang w:val="ru-RU"/>
        </w:rPr>
        <w:t>gb</w:t>
      </w:r>
      <w:proofErr w:type="spellEnd"/>
      <w:r>
        <w:rPr>
          <w:rStyle w:val="CharStyle27"/>
          <w:lang w:val="ru-RU"/>
        </w:rPr>
        <w:t xml:space="preserve"> </w:t>
      </w:r>
      <w:r>
        <w:rPr>
          <w:rStyle w:val="CharStyle68"/>
          <w:lang w:val="ru-RU"/>
        </w:rPr>
        <w:t>—</w:t>
      </w:r>
      <w:r>
        <w:rPr>
          <w:rStyle w:val="CharStyle68"/>
          <w:vertAlign w:val="superscript"/>
          <w:lang w:val="ru-RU"/>
        </w:rPr>
        <w:t>1</w:t>
      </w:r>
    </w:p>
    <w:p w:rsidR="009A1FDA" w:rsidRDefault="009A1FDA">
      <w:pPr>
        <w:rPr>
          <w:sz w:val="2"/>
          <w:szCs w:val="2"/>
        </w:rPr>
        <w:sectPr w:rsidR="009A1FDA">
          <w:pgSz w:w="11899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1FDA" w:rsidRDefault="002877A9">
      <w:pPr>
        <w:rPr>
          <w:sz w:val="2"/>
          <w:szCs w:val="2"/>
        </w:rPr>
      </w:pPr>
      <w:r>
        <w:lastRenderedPageBreak/>
        <w:pict>
          <v:shape id="_x0000_s1053" type="#_x0000_t32" style="position:absolute;margin-left:54.75pt;margin-top:60.8pt;width:485.75pt;height:0;z-index:-251634688;mso-position-horizontal-relative:page;mso-position-vertical-relative:page">
            <w10:wrap anchorx="page" anchory="page"/>
          </v:shape>
        </w:pict>
      </w:r>
      <w:r>
        <w:pict>
          <v:shape id="_x0000_s1054" type="#_x0000_t32" style="position:absolute;margin-left:54.75pt;margin-top:83.15pt;width:485.25pt;height:0;z-index:-251633664;mso-position-horizontal-relative:page;mso-position-vertical-relative:page">
            <w10:wrap anchorx="page" anchory="page"/>
          </v:shape>
        </w:pict>
      </w:r>
    </w:p>
    <w:p w:rsidR="009A1FDA" w:rsidRDefault="006061A5">
      <w:pPr>
        <w:pStyle w:val="Style2"/>
        <w:framePr w:wrap="none" w:vAnchor="page" w:hAnchor="page" w:x="9798" w:y="1"/>
        <w:shd w:val="clear" w:color="auto" w:fill="auto"/>
      </w:pPr>
      <w:r>
        <w:rPr>
          <w:lang w:val="ru-RU"/>
        </w:rPr>
        <w:t>Страница 8/8</w:t>
      </w:r>
    </w:p>
    <w:p w:rsidR="009A1FDA" w:rsidRDefault="006061A5">
      <w:pPr>
        <w:pStyle w:val="Style78"/>
        <w:framePr w:w="1450" w:h="447" w:hRule="exact" w:wrap="none" w:vAnchor="page" w:hAnchor="page" w:x="1086" w:y="1"/>
        <w:shd w:val="clear" w:color="auto" w:fill="auto"/>
        <w:ind w:left="320"/>
      </w:pPr>
      <w:r>
        <w:rPr>
          <w:rStyle w:val="CharStyle80"/>
          <w:lang w:val="ru-RU"/>
        </w:rPr>
        <w:t>.</w:t>
      </w:r>
    </w:p>
    <w:p w:rsidR="009A1FDA" w:rsidRDefault="006061A5">
      <w:pPr>
        <w:pStyle w:val="Style32"/>
        <w:framePr w:w="1450" w:h="310" w:hRule="exact" w:wrap="none" w:vAnchor="page" w:hAnchor="page" w:x="1086" w:y="316"/>
        <w:shd w:val="clear" w:color="auto" w:fill="auto"/>
      </w:pPr>
      <w:proofErr w:type="spellStart"/>
      <w:r>
        <w:rPr>
          <w:lang w:val="ru-RU"/>
        </w:rPr>
        <w:t>will</w:t>
      </w:r>
      <w:proofErr w:type="spellEnd"/>
      <w:r>
        <w:rPr>
          <w:lang w:val="ru-RU"/>
        </w:rPr>
        <w:t xml:space="preserve"> CO</w:t>
      </w:r>
    </w:p>
    <w:p w:rsidR="009A1FDA" w:rsidRDefault="006061A5">
      <w:pPr>
        <w:pStyle w:val="Style2"/>
        <w:framePr w:w="2333" w:h="246" w:hRule="exact" w:wrap="none" w:vAnchor="page" w:hAnchor="page" w:x="1086" w:y="876"/>
        <w:shd w:val="clear" w:color="auto" w:fill="auto"/>
        <w:ind w:left="260"/>
      </w:pPr>
      <w:r>
        <w:rPr>
          <w:lang w:val="ru-RU"/>
        </w:rPr>
        <w:t>Дата печати 23.09.2017</w:t>
      </w:r>
    </w:p>
    <w:p w:rsidR="009A1FDA" w:rsidRDefault="006061A5">
      <w:pPr>
        <w:pStyle w:val="Style10"/>
        <w:framePr w:w="3542" w:h="546" w:hRule="exact" w:wrap="none" w:vAnchor="page" w:hAnchor="page" w:x="4168" w:y="224"/>
        <w:shd w:val="clear" w:color="auto" w:fill="auto"/>
      </w:pPr>
      <w:r>
        <w:rPr>
          <w:lang w:val="ru-RU"/>
        </w:rPr>
        <w:t>Паспорт безопасности</w:t>
      </w:r>
    </w:p>
    <w:p w:rsidR="009A1FDA" w:rsidRPr="006061A5" w:rsidRDefault="006061A5">
      <w:pPr>
        <w:pStyle w:val="Style12"/>
        <w:framePr w:w="3542" w:h="546" w:hRule="exact" w:wrap="none" w:vAnchor="page" w:hAnchor="page" w:x="4168" w:y="224"/>
        <w:shd w:val="clear" w:color="auto" w:fill="auto"/>
        <w:rPr>
          <w:lang w:val="ru-RU"/>
        </w:rPr>
      </w:pPr>
      <w:r>
        <w:rPr>
          <w:lang w:val="ru-RU"/>
        </w:rPr>
        <w:t>согласно регламенту REACH (ЕС) №1907/2006, Статье 31</w:t>
      </w:r>
    </w:p>
    <w:p w:rsidR="009A1FDA" w:rsidRPr="006061A5" w:rsidRDefault="006061A5">
      <w:pPr>
        <w:pStyle w:val="Style2"/>
        <w:framePr w:w="3542" w:h="251" w:hRule="exact" w:wrap="none" w:vAnchor="page" w:hAnchor="page" w:x="4168" w:y="876"/>
        <w:shd w:val="clear" w:color="auto" w:fill="auto"/>
        <w:ind w:right="40"/>
        <w:jc w:val="center"/>
        <w:rPr>
          <w:lang w:val="ru-RU"/>
        </w:rPr>
      </w:pPr>
      <w:r>
        <w:rPr>
          <w:lang w:val="ru-RU"/>
        </w:rPr>
        <w:t>Номер версии 5</w:t>
      </w:r>
    </w:p>
    <w:p w:rsidR="009A1FDA" w:rsidRPr="006061A5" w:rsidRDefault="006061A5" w:rsidP="00192BBF">
      <w:pPr>
        <w:pStyle w:val="Style2"/>
        <w:framePr w:wrap="none" w:vAnchor="page" w:hAnchor="page" w:x="8356" w:y="796"/>
        <w:shd w:val="clear" w:color="auto" w:fill="auto"/>
        <w:rPr>
          <w:lang w:val="ru-RU"/>
        </w:rPr>
      </w:pPr>
      <w:r>
        <w:rPr>
          <w:lang w:val="ru-RU"/>
        </w:rPr>
        <w:t>Редакционные изменения от: 25.07.2015</w:t>
      </w:r>
    </w:p>
    <w:p w:rsidR="009A1FDA" w:rsidRPr="006061A5" w:rsidRDefault="006061A5">
      <w:pPr>
        <w:pStyle w:val="Style34"/>
        <w:framePr w:wrap="none" w:vAnchor="page" w:hAnchor="page" w:x="1331" w:y="1313"/>
        <w:shd w:val="clear" w:color="auto" w:fill="auto"/>
        <w:rPr>
          <w:lang w:val="ru-RU"/>
        </w:rPr>
      </w:pPr>
      <w:r>
        <w:rPr>
          <w:lang w:val="ru-RU"/>
        </w:rPr>
        <w:t>Торговое наименование: Бутан-1,4-диол</w:t>
      </w:r>
    </w:p>
    <w:p w:rsidR="009A1FDA" w:rsidRDefault="006061A5">
      <w:pPr>
        <w:pStyle w:val="Style76"/>
        <w:framePr w:wrap="none" w:vAnchor="page" w:hAnchor="page" w:x="9347" w:y="1871"/>
        <w:shd w:val="clear" w:color="auto" w:fill="auto"/>
      </w:pPr>
      <w:r>
        <w:rPr>
          <w:lang w:val="ru-RU"/>
        </w:rPr>
        <w:t>(Продолжение. Страница 7)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6"/>
        <w:gridCol w:w="4920"/>
      </w:tblGrid>
      <w:tr w:rsidR="009A1FDA" w:rsidRPr="00EC16FC" w:rsidTr="002877A9">
        <w:trPr>
          <w:trHeight w:hRule="exact" w:val="431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FDA" w:rsidRPr="006061A5" w:rsidRDefault="006061A5">
            <w:pPr>
              <w:pStyle w:val="Style36"/>
              <w:framePr w:w="9206" w:h="3384" w:wrap="none" w:vAnchor="page" w:hAnchor="page" w:x="1350" w:y="2124"/>
              <w:shd w:val="clear" w:color="auto" w:fill="auto"/>
              <w:spacing w:before="0" w:after="0" w:line="210" w:lineRule="exact"/>
              <w:ind w:left="260" w:firstLine="0"/>
              <w:jc w:val="left"/>
              <w:rPr>
                <w:lang w:val="ru-RU"/>
              </w:rPr>
            </w:pPr>
            <w:r>
              <w:rPr>
                <w:rStyle w:val="CharStyle45"/>
                <w:lang w:val="ru-RU"/>
              </w:rPr>
              <w:t>■</w:t>
            </w:r>
            <w:r>
              <w:rPr>
                <w:rStyle w:val="CharStyle46"/>
                <w:i/>
                <w:iCs/>
                <w:lang w:val="ru-RU"/>
              </w:rPr>
              <w:t xml:space="preserve">14.3 Класс(ы) опасности при </w:t>
            </w:r>
            <w:r w:rsidR="002877A9">
              <w:rPr>
                <w:rStyle w:val="CharStyle46"/>
                <w:i/>
                <w:iCs/>
                <w:lang w:val="ru-RU"/>
              </w:rPr>
              <w:t>транспортировке</w:t>
            </w:r>
            <w:bookmarkStart w:id="26" w:name="_GoBack"/>
            <w:bookmarkEnd w:id="26"/>
          </w:p>
        </w:tc>
        <w:tc>
          <w:tcPr>
            <w:tcW w:w="49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A1FDA" w:rsidRPr="006061A5" w:rsidRDefault="009A1FDA">
            <w:pPr>
              <w:framePr w:w="9206" w:h="3384" w:wrap="none" w:vAnchor="page" w:hAnchor="page" w:x="1350" w:y="2124"/>
              <w:rPr>
                <w:sz w:val="10"/>
                <w:szCs w:val="10"/>
                <w:lang w:val="ru-RU"/>
              </w:rPr>
            </w:pPr>
          </w:p>
        </w:tc>
      </w:tr>
      <w:tr w:rsidR="009A1FDA" w:rsidTr="0099276F">
        <w:trPr>
          <w:trHeight w:hRule="exact" w:val="634"/>
        </w:trPr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9A1FDA" w:rsidRDefault="006061A5">
            <w:pPr>
              <w:pStyle w:val="Style36"/>
              <w:framePr w:w="9206" w:h="3384" w:wrap="none" w:vAnchor="page" w:hAnchor="page" w:x="1350" w:y="2124"/>
              <w:numPr>
                <w:ilvl w:val="0"/>
                <w:numId w:val="9"/>
              </w:numPr>
              <w:shd w:val="clear" w:color="auto" w:fill="auto"/>
              <w:tabs>
                <w:tab w:val="left" w:pos="332"/>
              </w:tabs>
              <w:spacing w:before="0" w:after="0"/>
              <w:ind w:left="26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>ADR, ADN, IMDG, IATA</w:t>
            </w:r>
          </w:p>
          <w:p w:rsidR="009A1FDA" w:rsidRDefault="006061A5">
            <w:pPr>
              <w:pStyle w:val="Style36"/>
              <w:framePr w:w="9206" w:h="3384" w:wrap="none" w:vAnchor="page" w:hAnchor="page" w:x="1350" w:y="2124"/>
              <w:numPr>
                <w:ilvl w:val="0"/>
                <w:numId w:val="9"/>
              </w:numPr>
              <w:shd w:val="clear" w:color="auto" w:fill="auto"/>
              <w:tabs>
                <w:tab w:val="left" w:pos="356"/>
              </w:tabs>
              <w:spacing w:before="0" w:after="0"/>
              <w:ind w:left="26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>Класс</w:t>
            </w:r>
          </w:p>
        </w:tc>
        <w:tc>
          <w:tcPr>
            <w:tcW w:w="492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A1FDA" w:rsidRDefault="006061A5">
            <w:pPr>
              <w:pStyle w:val="Style36"/>
              <w:framePr w:w="9206" w:h="3384" w:wrap="none" w:vAnchor="page" w:hAnchor="page" w:x="1350" w:y="2124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CharStyle60"/>
                <w:i/>
                <w:iCs/>
                <w:lang w:val="ru-RU"/>
              </w:rPr>
              <w:t>Пустая строка</w:t>
            </w:r>
          </w:p>
        </w:tc>
      </w:tr>
      <w:tr w:rsidR="009A1FDA">
        <w:trPr>
          <w:trHeight w:hRule="exact" w:val="562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FDA" w:rsidRDefault="006061A5">
            <w:pPr>
              <w:pStyle w:val="Style36"/>
              <w:framePr w:w="9206" w:h="3384" w:wrap="none" w:vAnchor="page" w:hAnchor="page" w:x="1350" w:y="2124"/>
              <w:numPr>
                <w:ilvl w:val="0"/>
                <w:numId w:val="10"/>
              </w:numPr>
              <w:shd w:val="clear" w:color="auto" w:fill="auto"/>
              <w:tabs>
                <w:tab w:val="left" w:pos="346"/>
              </w:tabs>
              <w:spacing w:before="0" w:after="0"/>
              <w:ind w:left="26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 xml:space="preserve">14.4 Группа упаковки </w:t>
            </w:r>
          </w:p>
          <w:p w:rsidR="009A1FDA" w:rsidRDefault="006061A5">
            <w:pPr>
              <w:pStyle w:val="Style36"/>
              <w:framePr w:w="9206" w:h="3384" w:wrap="none" w:vAnchor="page" w:hAnchor="page" w:x="1350" w:y="2124"/>
              <w:numPr>
                <w:ilvl w:val="0"/>
                <w:numId w:val="10"/>
              </w:numPr>
              <w:shd w:val="clear" w:color="auto" w:fill="auto"/>
              <w:tabs>
                <w:tab w:val="left" w:pos="332"/>
              </w:tabs>
              <w:spacing w:before="0" w:after="0"/>
              <w:ind w:left="26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>ADR, IMDG, IATA</w:t>
            </w:r>
          </w:p>
        </w:tc>
        <w:tc>
          <w:tcPr>
            <w:tcW w:w="49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FDA" w:rsidRDefault="006061A5">
            <w:pPr>
              <w:pStyle w:val="Style36"/>
              <w:framePr w:w="9206" w:h="3384" w:wrap="none" w:vAnchor="page" w:hAnchor="page" w:x="1350" w:y="2124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CharStyle60"/>
                <w:i/>
                <w:iCs/>
                <w:lang w:val="ru-RU"/>
              </w:rPr>
              <w:t>Пустая строка</w:t>
            </w:r>
          </w:p>
        </w:tc>
      </w:tr>
      <w:tr w:rsidR="009A1FDA">
        <w:trPr>
          <w:trHeight w:hRule="exact" w:val="336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FDA" w:rsidRDefault="006061A5">
            <w:pPr>
              <w:pStyle w:val="Style36"/>
              <w:framePr w:w="9206" w:h="3384" w:wrap="none" w:vAnchor="page" w:hAnchor="page" w:x="1350" w:y="2124"/>
              <w:shd w:val="clear" w:color="auto" w:fill="auto"/>
              <w:spacing w:before="0" w:after="0"/>
              <w:ind w:left="260" w:firstLine="0"/>
              <w:jc w:val="left"/>
            </w:pPr>
            <w:r>
              <w:rPr>
                <w:rStyle w:val="CharStyle60"/>
                <w:i/>
                <w:iCs/>
                <w:lang w:val="ru-RU"/>
              </w:rPr>
              <w:t>■</w:t>
            </w:r>
            <w:r>
              <w:rPr>
                <w:rStyle w:val="CharStyle46"/>
                <w:i/>
                <w:iCs/>
                <w:lang w:val="ru-RU"/>
              </w:rPr>
              <w:t xml:space="preserve"> 14.5 опасности для окружающей среды:</w:t>
            </w:r>
          </w:p>
        </w:tc>
        <w:tc>
          <w:tcPr>
            <w:tcW w:w="49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FDA" w:rsidRDefault="006061A5">
            <w:pPr>
              <w:pStyle w:val="Style36"/>
              <w:framePr w:w="9206" w:h="3384" w:wrap="none" w:vAnchor="page" w:hAnchor="page" w:x="1350" w:y="2124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CharStyle60"/>
                <w:i/>
                <w:iCs/>
                <w:lang w:val="ru-RU"/>
              </w:rPr>
              <w:t>Не указано.</w:t>
            </w:r>
          </w:p>
        </w:tc>
      </w:tr>
      <w:tr w:rsidR="009A1FDA" w:rsidTr="006061A5">
        <w:trPr>
          <w:trHeight w:hRule="exact" w:val="471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FDA" w:rsidRPr="006061A5" w:rsidRDefault="006061A5">
            <w:pPr>
              <w:pStyle w:val="Style36"/>
              <w:framePr w:w="9206" w:h="3384" w:wrap="none" w:vAnchor="page" w:hAnchor="page" w:x="1350" w:y="2124"/>
              <w:shd w:val="clear" w:color="auto" w:fill="auto"/>
              <w:spacing w:before="0" w:after="0"/>
              <w:ind w:left="260" w:firstLine="0"/>
              <w:jc w:val="left"/>
              <w:rPr>
                <w:lang w:val="ru-RU"/>
              </w:rPr>
            </w:pPr>
            <w:r>
              <w:rPr>
                <w:rStyle w:val="CharStyle60"/>
                <w:i/>
                <w:iCs/>
                <w:lang w:val="ru-RU"/>
              </w:rPr>
              <w:t>■</w:t>
            </w:r>
            <w:r>
              <w:rPr>
                <w:rStyle w:val="CharStyle46"/>
                <w:i/>
                <w:iCs/>
                <w:lang w:val="ru-RU"/>
              </w:rPr>
              <w:t>14.6 Специальные меры предосторожности для пользователя</w:t>
            </w:r>
          </w:p>
        </w:tc>
        <w:tc>
          <w:tcPr>
            <w:tcW w:w="49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E1BF"/>
            <w:vAlign w:val="bottom"/>
          </w:tcPr>
          <w:p w:rsidR="009A1FDA" w:rsidRDefault="006061A5">
            <w:pPr>
              <w:pStyle w:val="Style36"/>
              <w:framePr w:w="9206" w:h="3384" w:wrap="none" w:vAnchor="page" w:hAnchor="page" w:x="1350" w:y="2124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CharStyle60"/>
                <w:i/>
                <w:iCs/>
                <w:lang w:val="ru-RU"/>
              </w:rPr>
              <w:t>Не указано.</w:t>
            </w:r>
          </w:p>
        </w:tc>
      </w:tr>
      <w:tr w:rsidR="009A1FDA" w:rsidRPr="00EC16FC">
        <w:trPr>
          <w:trHeight w:hRule="exact" w:val="288"/>
        </w:trPr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FDA" w:rsidRPr="006061A5" w:rsidRDefault="006061A5">
            <w:pPr>
              <w:pStyle w:val="Style36"/>
              <w:framePr w:w="9206" w:h="3384" w:wrap="none" w:vAnchor="page" w:hAnchor="page" w:x="1350" w:y="2124"/>
              <w:shd w:val="clear" w:color="auto" w:fill="auto"/>
              <w:spacing w:before="0" w:after="0"/>
              <w:ind w:left="260" w:firstLine="0"/>
              <w:jc w:val="left"/>
              <w:rPr>
                <w:lang w:val="ru-RU"/>
              </w:rPr>
            </w:pPr>
            <w:r>
              <w:rPr>
                <w:rStyle w:val="CharStyle60"/>
                <w:i/>
                <w:iCs/>
                <w:lang w:val="ru-RU"/>
              </w:rPr>
              <w:t xml:space="preserve">■ </w:t>
            </w:r>
            <w:r>
              <w:rPr>
                <w:rStyle w:val="CharStyle46"/>
                <w:i/>
                <w:iCs/>
                <w:lang w:val="ru-RU"/>
              </w:rPr>
              <w:t xml:space="preserve">14.7 Транспортировка емкостей в соответствии с Приложением II из </w:t>
            </w:r>
          </w:p>
        </w:tc>
      </w:tr>
      <w:tr w:rsidR="009A1FDA">
        <w:trPr>
          <w:trHeight w:hRule="exact" w:val="274"/>
        </w:trPr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9A1FDA" w:rsidRDefault="006061A5">
            <w:pPr>
              <w:pStyle w:val="Style36"/>
              <w:framePr w:w="9206" w:h="3384" w:wrap="none" w:vAnchor="page" w:hAnchor="page" w:x="1350" w:y="2124"/>
              <w:shd w:val="clear" w:color="auto" w:fill="auto"/>
              <w:spacing w:before="0" w:after="0" w:line="210" w:lineRule="exact"/>
              <w:ind w:left="340" w:firstLine="0"/>
              <w:jc w:val="left"/>
            </w:pPr>
            <w:r>
              <w:rPr>
                <w:rStyle w:val="CharStyle46"/>
                <w:i/>
                <w:iCs/>
                <w:lang w:val="ru-RU"/>
              </w:rPr>
              <w:t xml:space="preserve">MARPOL 73/78 и Кодексом КСГМГ </w:t>
            </w:r>
          </w:p>
        </w:tc>
        <w:tc>
          <w:tcPr>
            <w:tcW w:w="4920" w:type="dxa"/>
            <w:tcBorders>
              <w:right w:val="single" w:sz="4" w:space="0" w:color="auto"/>
            </w:tcBorders>
            <w:shd w:val="clear" w:color="auto" w:fill="FFFFFF"/>
          </w:tcPr>
          <w:p w:rsidR="009A1FDA" w:rsidRDefault="006061A5">
            <w:pPr>
              <w:pStyle w:val="Style36"/>
              <w:framePr w:w="9206" w:h="3384" w:wrap="none" w:vAnchor="page" w:hAnchor="page" w:x="1350" w:y="2124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CharStyle60"/>
                <w:i/>
                <w:iCs/>
                <w:lang w:val="ru-RU"/>
              </w:rPr>
              <w:t>Не указано.</w:t>
            </w:r>
          </w:p>
        </w:tc>
      </w:tr>
      <w:tr w:rsidR="009A1FDA" w:rsidRPr="00EC16FC">
        <w:trPr>
          <w:trHeight w:hRule="exact" w:val="336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FDA" w:rsidRDefault="006061A5">
            <w:pPr>
              <w:pStyle w:val="Style36"/>
              <w:framePr w:w="9206" w:h="3384" w:wrap="none" w:vAnchor="page" w:hAnchor="page" w:x="1350" w:y="2124"/>
              <w:shd w:val="clear" w:color="auto" w:fill="auto"/>
              <w:spacing w:before="0" w:after="0"/>
              <w:ind w:left="260" w:firstLine="0"/>
              <w:jc w:val="left"/>
            </w:pPr>
            <w:r>
              <w:rPr>
                <w:rStyle w:val="CharStyle60"/>
                <w:i/>
                <w:iCs/>
                <w:lang w:val="ru-RU"/>
              </w:rPr>
              <w:t xml:space="preserve">■ </w:t>
            </w:r>
            <w:r>
              <w:rPr>
                <w:rStyle w:val="CharStyle46"/>
                <w:i/>
                <w:iCs/>
                <w:lang w:val="ru-RU"/>
              </w:rPr>
              <w:t>Транспорт/дополнительная информация:</w:t>
            </w:r>
          </w:p>
        </w:tc>
        <w:tc>
          <w:tcPr>
            <w:tcW w:w="49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FDA" w:rsidRPr="006061A5" w:rsidRDefault="006061A5">
            <w:pPr>
              <w:pStyle w:val="Style36"/>
              <w:framePr w:w="9206" w:h="3384" w:wrap="none" w:vAnchor="page" w:hAnchor="page" w:x="1350" w:y="2124"/>
              <w:shd w:val="clear" w:color="auto" w:fill="auto"/>
              <w:spacing w:before="0" w:after="0"/>
              <w:ind w:firstLine="0"/>
              <w:jc w:val="left"/>
              <w:rPr>
                <w:lang w:val="ru-RU"/>
              </w:rPr>
            </w:pPr>
            <w:r>
              <w:rPr>
                <w:rStyle w:val="CharStyle60"/>
                <w:i/>
                <w:iCs/>
                <w:lang w:val="ru-RU"/>
              </w:rPr>
              <w:t>Не опасно согласно вышеуказанным спецификациям.</w:t>
            </w:r>
          </w:p>
        </w:tc>
      </w:tr>
      <w:tr w:rsidR="009A1FDA">
        <w:trPr>
          <w:trHeight w:hRule="exact" w:val="346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FDA" w:rsidRDefault="006061A5">
            <w:pPr>
              <w:pStyle w:val="Style36"/>
              <w:framePr w:w="9206" w:h="3384" w:wrap="none" w:vAnchor="page" w:hAnchor="page" w:x="1350" w:y="2124"/>
              <w:shd w:val="clear" w:color="auto" w:fill="auto"/>
              <w:spacing w:before="0" w:after="0"/>
              <w:ind w:left="260" w:firstLine="0"/>
              <w:jc w:val="left"/>
            </w:pPr>
            <w:r>
              <w:rPr>
                <w:rStyle w:val="CharStyle60"/>
                <w:i/>
                <w:iCs/>
                <w:lang w:val="ru-RU"/>
              </w:rPr>
              <w:t>■</w:t>
            </w:r>
            <w:r>
              <w:rPr>
                <w:rStyle w:val="CharStyle46"/>
                <w:i/>
                <w:iCs/>
                <w:lang w:val="ru-RU"/>
              </w:rPr>
              <w:t xml:space="preserve"> Типовое регулирование ООН”: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DA" w:rsidRDefault="006061A5">
            <w:pPr>
              <w:pStyle w:val="Style36"/>
              <w:framePr w:w="9206" w:h="3384" w:wrap="none" w:vAnchor="page" w:hAnchor="page" w:x="1350" w:y="2124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CharStyle60"/>
                <w:i/>
                <w:iCs/>
                <w:lang w:val="ru-RU"/>
              </w:rPr>
              <w:t>Пустая строка</w:t>
            </w:r>
          </w:p>
        </w:tc>
      </w:tr>
    </w:tbl>
    <w:p w:rsidR="009A1FDA" w:rsidRPr="006061A5" w:rsidRDefault="006061A5">
      <w:pPr>
        <w:pStyle w:val="Style14"/>
        <w:framePr w:wrap="none" w:vAnchor="page" w:hAnchor="page" w:x="1350" w:y="5972"/>
        <w:shd w:val="clear" w:color="auto" w:fill="0000FE"/>
        <w:spacing w:before="0" w:after="0"/>
        <w:ind w:left="340"/>
        <w:rPr>
          <w:lang w:val="ru-RU"/>
        </w:rPr>
      </w:pPr>
      <w:bookmarkStart w:id="27" w:name="bookmark27"/>
      <w:r>
        <w:rPr>
          <w:rStyle w:val="CharStyle16"/>
          <w:b/>
          <w:bCs/>
          <w:i/>
          <w:iCs/>
          <w:lang w:val="ru-RU"/>
        </w:rPr>
        <w:t xml:space="preserve">Раздел </w:t>
      </w:r>
      <w:proofErr w:type="gramStart"/>
      <w:r>
        <w:rPr>
          <w:rStyle w:val="CharStyle16"/>
          <w:b/>
          <w:bCs/>
          <w:i/>
          <w:iCs/>
          <w:lang w:val="ru-RU"/>
        </w:rPr>
        <w:t>15  Информация</w:t>
      </w:r>
      <w:proofErr w:type="gramEnd"/>
      <w:r>
        <w:rPr>
          <w:rStyle w:val="CharStyle16"/>
          <w:b/>
          <w:bCs/>
          <w:i/>
          <w:iCs/>
          <w:lang w:val="ru-RU"/>
        </w:rPr>
        <w:t xml:space="preserve"> о национальном и </w:t>
      </w:r>
      <w:proofErr w:type="spellStart"/>
      <w:r>
        <w:rPr>
          <w:rStyle w:val="CharStyle16"/>
          <w:b/>
          <w:bCs/>
          <w:i/>
          <w:iCs/>
          <w:lang w:val="ru-RU"/>
        </w:rPr>
        <w:t>международномзаконодательстве</w:t>
      </w:r>
      <w:bookmarkEnd w:id="27"/>
      <w:proofErr w:type="spellEnd"/>
    </w:p>
    <w:p w:rsidR="009A1FDA" w:rsidRPr="006061A5" w:rsidRDefault="006061A5" w:rsidP="0099276F">
      <w:pPr>
        <w:pStyle w:val="Style50"/>
        <w:framePr w:w="9226" w:h="2028" w:hRule="exact" w:wrap="none" w:vAnchor="page" w:hAnchor="page" w:x="1350" w:y="6421"/>
        <w:numPr>
          <w:ilvl w:val="0"/>
          <w:numId w:val="1"/>
        </w:numPr>
        <w:shd w:val="clear" w:color="auto" w:fill="auto"/>
        <w:tabs>
          <w:tab w:val="left" w:pos="470"/>
        </w:tabs>
        <w:spacing w:before="0"/>
        <w:ind w:left="260" w:firstLine="0"/>
        <w:rPr>
          <w:lang w:val="ru-RU"/>
        </w:rPr>
      </w:pPr>
      <w:bookmarkStart w:id="28" w:name="bookmark28"/>
      <w:r>
        <w:rPr>
          <w:lang w:val="ru-RU"/>
        </w:rPr>
        <w:t xml:space="preserve">15.1 Безопасность, здоровье и экологическая законодательство/регламенты характерные для данного вещества или смеси </w:t>
      </w:r>
      <w:bookmarkEnd w:id="28"/>
    </w:p>
    <w:p w:rsidR="009A1FDA" w:rsidRDefault="006061A5" w:rsidP="0099276F">
      <w:pPr>
        <w:pStyle w:val="Style36"/>
        <w:framePr w:w="9226" w:h="2028" w:hRule="exact" w:wrap="none" w:vAnchor="page" w:hAnchor="page" w:x="1350" w:y="6421"/>
        <w:shd w:val="clear" w:color="auto" w:fill="auto"/>
        <w:spacing w:before="0" w:after="0" w:line="221" w:lineRule="exact"/>
        <w:ind w:left="340" w:firstLine="0"/>
        <w:jc w:val="left"/>
      </w:pPr>
      <w:r>
        <w:rPr>
          <w:lang w:val="ru-RU"/>
        </w:rPr>
        <w:t>Постановление (ЕС) № 2015/830</w:t>
      </w:r>
    </w:p>
    <w:p w:rsidR="009A1FDA" w:rsidRPr="006061A5" w:rsidRDefault="006061A5" w:rsidP="0099276F">
      <w:pPr>
        <w:pStyle w:val="Style17"/>
        <w:framePr w:w="9226" w:h="2028" w:hRule="exact" w:wrap="none" w:vAnchor="page" w:hAnchor="page" w:x="1350" w:y="6421"/>
        <w:numPr>
          <w:ilvl w:val="0"/>
          <w:numId w:val="1"/>
        </w:numPr>
        <w:shd w:val="clear" w:color="auto" w:fill="auto"/>
        <w:tabs>
          <w:tab w:val="left" w:pos="470"/>
        </w:tabs>
        <w:spacing w:before="0" w:after="119" w:line="221" w:lineRule="exact"/>
        <w:ind w:left="260" w:firstLine="0"/>
        <w:rPr>
          <w:lang w:val="ru-RU"/>
        </w:rPr>
      </w:pPr>
      <w:r>
        <w:rPr>
          <w:lang w:val="ru-RU"/>
        </w:rPr>
        <w:t xml:space="preserve">Регламент (ЕС) № 1907/2006 приложение XVII </w:t>
      </w:r>
      <w:r>
        <w:rPr>
          <w:rStyle w:val="CharStyle38"/>
          <w:i/>
          <w:iCs/>
          <w:lang w:val="ru-RU"/>
        </w:rPr>
        <w:t>условия ограничения: 3</w:t>
      </w:r>
    </w:p>
    <w:p w:rsidR="009A1FDA" w:rsidRDefault="006061A5" w:rsidP="0099276F">
      <w:pPr>
        <w:pStyle w:val="Style17"/>
        <w:framePr w:w="9226" w:h="2028" w:hRule="exact" w:wrap="none" w:vAnchor="page" w:hAnchor="page" w:x="1350" w:y="6421"/>
        <w:numPr>
          <w:ilvl w:val="0"/>
          <w:numId w:val="1"/>
        </w:numPr>
        <w:shd w:val="clear" w:color="auto" w:fill="auto"/>
        <w:tabs>
          <w:tab w:val="left" w:pos="470"/>
        </w:tabs>
        <w:spacing w:before="0" w:after="120" w:line="222" w:lineRule="exact"/>
        <w:ind w:left="260" w:firstLine="0"/>
      </w:pPr>
      <w:r>
        <w:rPr>
          <w:lang w:val="ru-RU"/>
        </w:rPr>
        <w:t>Национальные регламенты:</w:t>
      </w:r>
    </w:p>
    <w:p w:rsidR="009A1FDA" w:rsidRPr="006061A5" w:rsidRDefault="006061A5" w:rsidP="0099276F">
      <w:pPr>
        <w:pStyle w:val="Style17"/>
        <w:framePr w:w="9226" w:h="2028" w:hRule="exact" w:wrap="none" w:vAnchor="page" w:hAnchor="page" w:x="1350" w:y="6421"/>
        <w:numPr>
          <w:ilvl w:val="0"/>
          <w:numId w:val="1"/>
        </w:numPr>
        <w:shd w:val="clear" w:color="auto" w:fill="auto"/>
        <w:tabs>
          <w:tab w:val="left" w:pos="470"/>
        </w:tabs>
        <w:spacing w:before="0" w:after="0" w:line="222" w:lineRule="exact"/>
        <w:ind w:left="260" w:firstLine="0"/>
        <w:rPr>
          <w:lang w:val="ru-RU"/>
        </w:rPr>
      </w:pPr>
      <w:r>
        <w:rPr>
          <w:lang w:val="ru-RU"/>
        </w:rPr>
        <w:t>Другие правила, ограничения и запретительные нормы класс о</w:t>
      </w:r>
      <w:r>
        <w:rPr>
          <w:rStyle w:val="CharStyle38"/>
          <w:i/>
          <w:iCs/>
          <w:lang w:val="ru-RU"/>
        </w:rPr>
        <w:t>пасности для воды: WGK(1) (Германия)</w:t>
      </w:r>
    </w:p>
    <w:p w:rsidR="009A1FDA" w:rsidRPr="006061A5" w:rsidRDefault="006061A5" w:rsidP="0099276F">
      <w:pPr>
        <w:pStyle w:val="Style36"/>
        <w:framePr w:w="9226" w:h="2028" w:hRule="exact" w:wrap="none" w:vAnchor="page" w:hAnchor="page" w:x="1350" w:y="6421"/>
        <w:numPr>
          <w:ilvl w:val="0"/>
          <w:numId w:val="1"/>
        </w:numPr>
        <w:shd w:val="clear" w:color="auto" w:fill="auto"/>
        <w:tabs>
          <w:tab w:val="left" w:pos="470"/>
        </w:tabs>
        <w:spacing w:before="0" w:after="0"/>
        <w:ind w:left="260" w:firstLine="0"/>
        <w:jc w:val="left"/>
        <w:rPr>
          <w:lang w:val="ru-RU"/>
        </w:rPr>
      </w:pPr>
      <w:r>
        <w:rPr>
          <w:rStyle w:val="CharStyle44"/>
          <w:i/>
          <w:iCs/>
          <w:lang w:val="ru-RU"/>
        </w:rPr>
        <w:t xml:space="preserve">15.2 оценка химической </w:t>
      </w:r>
      <w:r w:rsidR="0099276F">
        <w:rPr>
          <w:rStyle w:val="CharStyle44"/>
          <w:i/>
          <w:iCs/>
          <w:lang w:val="ru-RU"/>
        </w:rPr>
        <w:t>безопасности:</w:t>
      </w:r>
      <w:r>
        <w:rPr>
          <w:rStyle w:val="CharStyle44"/>
          <w:i/>
          <w:iCs/>
          <w:lang w:val="ru-RU"/>
        </w:rPr>
        <w:t xml:space="preserve"> </w:t>
      </w:r>
      <w:r>
        <w:rPr>
          <w:lang w:val="ru-RU"/>
        </w:rPr>
        <w:t>Проведена оценка химической безопасности.</w:t>
      </w:r>
    </w:p>
    <w:p w:rsidR="009A1FDA" w:rsidRPr="006061A5" w:rsidRDefault="006061A5" w:rsidP="0099276F">
      <w:pPr>
        <w:pStyle w:val="Style14"/>
        <w:framePr w:wrap="none" w:vAnchor="page" w:hAnchor="page" w:x="1315" w:y="8480"/>
        <w:shd w:val="clear" w:color="auto" w:fill="0000FE"/>
        <w:spacing w:before="0" w:after="0"/>
        <w:ind w:left="340"/>
        <w:rPr>
          <w:lang w:val="ru-RU"/>
        </w:rPr>
      </w:pPr>
      <w:bookmarkStart w:id="29" w:name="bookmark29"/>
      <w:r>
        <w:rPr>
          <w:rStyle w:val="CharStyle16"/>
          <w:b/>
          <w:bCs/>
          <w:i/>
          <w:iCs/>
          <w:lang w:val="ru-RU"/>
        </w:rPr>
        <w:t>Раздел 16: Другая информация</w:t>
      </w:r>
      <w:bookmarkEnd w:id="29"/>
    </w:p>
    <w:p w:rsidR="009A1FDA" w:rsidRPr="006061A5" w:rsidRDefault="006061A5">
      <w:pPr>
        <w:pStyle w:val="Style36"/>
        <w:framePr w:w="9226" w:h="6454" w:hRule="exact" w:wrap="none" w:vAnchor="page" w:hAnchor="page" w:x="1350" w:y="8761"/>
        <w:shd w:val="clear" w:color="auto" w:fill="auto"/>
        <w:spacing w:before="0" w:after="128" w:line="230" w:lineRule="exact"/>
        <w:ind w:left="340" w:firstLine="0"/>
        <w:jc w:val="left"/>
        <w:rPr>
          <w:lang w:val="ru-RU"/>
        </w:rPr>
      </w:pPr>
      <w:r>
        <w:rPr>
          <w:lang w:val="ru-RU"/>
        </w:rPr>
        <w:t>Эта информация основана на наших знаниях. Однако они не являются гарантией каких-либо конкретных свойств продукта и не обосновывают никаких договорных юридических отношений.</w:t>
      </w:r>
    </w:p>
    <w:p w:rsidR="009A1FDA" w:rsidRDefault="006061A5">
      <w:pPr>
        <w:pStyle w:val="Style17"/>
        <w:framePr w:w="9226" w:h="6454" w:hRule="exact" w:wrap="none" w:vAnchor="page" w:hAnchor="page" w:x="1350" w:y="8761"/>
        <w:numPr>
          <w:ilvl w:val="0"/>
          <w:numId w:val="1"/>
        </w:numPr>
        <w:shd w:val="clear" w:color="auto" w:fill="auto"/>
        <w:tabs>
          <w:tab w:val="left" w:pos="470"/>
        </w:tabs>
        <w:spacing w:before="0" w:after="0" w:line="221" w:lineRule="exact"/>
        <w:ind w:left="260" w:firstLine="0"/>
      </w:pPr>
      <w:r>
        <w:rPr>
          <w:lang w:val="ru-RU"/>
        </w:rPr>
        <w:t>Ключевые слова и фразы</w:t>
      </w:r>
    </w:p>
    <w:p w:rsidR="009A1FDA" w:rsidRPr="007F7260" w:rsidRDefault="006061A5">
      <w:pPr>
        <w:pStyle w:val="Style36"/>
        <w:framePr w:w="9226" w:h="6454" w:hRule="exact" w:wrap="none" w:vAnchor="page" w:hAnchor="page" w:x="1350" w:y="8761"/>
        <w:shd w:val="clear" w:color="auto" w:fill="auto"/>
        <w:spacing w:before="0" w:after="0" w:line="221" w:lineRule="exact"/>
        <w:ind w:left="340" w:firstLine="0"/>
        <w:jc w:val="left"/>
        <w:rPr>
          <w:lang w:val="ru-RU"/>
        </w:rPr>
      </w:pPr>
      <w:r>
        <w:rPr>
          <w:lang w:val="ru-RU"/>
        </w:rPr>
        <w:t xml:space="preserve">H302 </w:t>
      </w:r>
      <w:r w:rsidR="0099276F">
        <w:rPr>
          <w:lang w:val="ru-RU"/>
        </w:rPr>
        <w:t>не</w:t>
      </w:r>
      <w:r>
        <w:rPr>
          <w:lang w:val="ru-RU"/>
        </w:rPr>
        <w:t xml:space="preserve"> глотать.</w:t>
      </w:r>
    </w:p>
    <w:p w:rsidR="009A1FDA" w:rsidRPr="006061A5" w:rsidRDefault="006061A5">
      <w:pPr>
        <w:pStyle w:val="Style36"/>
        <w:framePr w:w="9226" w:h="6454" w:hRule="exact" w:wrap="none" w:vAnchor="page" w:hAnchor="page" w:x="1350" w:y="8761"/>
        <w:shd w:val="clear" w:color="auto" w:fill="auto"/>
        <w:spacing w:before="0" w:after="0" w:line="221" w:lineRule="exact"/>
        <w:ind w:left="340" w:firstLine="0"/>
        <w:jc w:val="left"/>
        <w:rPr>
          <w:lang w:val="ru-RU"/>
        </w:rPr>
      </w:pPr>
      <w:r>
        <w:rPr>
          <w:lang w:val="ru-RU"/>
        </w:rPr>
        <w:t xml:space="preserve">H336 </w:t>
      </w:r>
      <w:r w:rsidR="0099276F">
        <w:rPr>
          <w:lang w:val="ru-RU"/>
        </w:rPr>
        <w:t>может</w:t>
      </w:r>
      <w:r>
        <w:rPr>
          <w:lang w:val="ru-RU"/>
        </w:rPr>
        <w:t xml:space="preserve"> вызывать сонливость или головокружение.</w:t>
      </w:r>
    </w:p>
    <w:p w:rsidR="009A1FDA" w:rsidRDefault="006061A5">
      <w:pPr>
        <w:pStyle w:val="Style17"/>
        <w:framePr w:w="9226" w:h="6454" w:hRule="exact" w:wrap="none" w:vAnchor="page" w:hAnchor="page" w:x="1350" w:y="8761"/>
        <w:numPr>
          <w:ilvl w:val="0"/>
          <w:numId w:val="1"/>
        </w:numPr>
        <w:shd w:val="clear" w:color="auto" w:fill="auto"/>
        <w:tabs>
          <w:tab w:val="left" w:pos="470"/>
        </w:tabs>
        <w:spacing w:before="0" w:after="0" w:line="221" w:lineRule="exact"/>
        <w:ind w:left="260" w:firstLine="0"/>
      </w:pPr>
      <w:r>
        <w:rPr>
          <w:lang w:val="ru-RU"/>
        </w:rPr>
        <w:t>Рекомендуется ограниченное использование</w:t>
      </w:r>
    </w:p>
    <w:p w:rsidR="009A1FDA" w:rsidRPr="006061A5" w:rsidRDefault="006061A5">
      <w:pPr>
        <w:pStyle w:val="Style36"/>
        <w:framePr w:w="9226" w:h="6454" w:hRule="exact" w:wrap="none" w:vAnchor="page" w:hAnchor="page" w:x="1350" w:y="8761"/>
        <w:shd w:val="clear" w:color="auto" w:fill="auto"/>
        <w:spacing w:before="0" w:after="119" w:line="221" w:lineRule="exact"/>
        <w:ind w:left="340" w:firstLine="0"/>
        <w:jc w:val="left"/>
        <w:rPr>
          <w:lang w:val="ru-RU"/>
        </w:rPr>
      </w:pPr>
      <w:r>
        <w:rPr>
          <w:lang w:val="ru-RU"/>
        </w:rPr>
        <w:t>PC39 косметика, средства личной гигиены PC0 другое</w:t>
      </w:r>
    </w:p>
    <w:p w:rsidR="009A1FDA" w:rsidRPr="006061A5" w:rsidRDefault="006061A5">
      <w:pPr>
        <w:pStyle w:val="Style36"/>
        <w:framePr w:w="9226" w:h="6454" w:hRule="exact" w:wrap="none" w:vAnchor="page" w:hAnchor="page" w:x="1350" w:y="8761"/>
        <w:numPr>
          <w:ilvl w:val="0"/>
          <w:numId w:val="1"/>
        </w:numPr>
        <w:shd w:val="clear" w:color="auto" w:fill="auto"/>
        <w:tabs>
          <w:tab w:val="left" w:pos="470"/>
        </w:tabs>
        <w:spacing w:before="0" w:after="0"/>
        <w:ind w:left="260" w:firstLine="0"/>
        <w:jc w:val="left"/>
        <w:rPr>
          <w:lang w:val="ru-RU"/>
        </w:rPr>
      </w:pPr>
      <w:r>
        <w:rPr>
          <w:rStyle w:val="CharStyle44"/>
          <w:i/>
          <w:iCs/>
          <w:lang w:val="ru-RU"/>
        </w:rPr>
        <w:t>Отдел выдачи SDS:</w:t>
      </w:r>
      <w:r>
        <w:rPr>
          <w:lang w:val="ru-RU"/>
        </w:rPr>
        <w:t xml:space="preserve"> отдел безопасности продукции</w:t>
      </w:r>
    </w:p>
    <w:p w:rsidR="009A1FDA" w:rsidRPr="006061A5" w:rsidRDefault="006061A5">
      <w:pPr>
        <w:pStyle w:val="Style36"/>
        <w:framePr w:w="9226" w:h="6454" w:hRule="exact" w:wrap="none" w:vAnchor="page" w:hAnchor="page" w:x="1350" w:y="8761"/>
        <w:numPr>
          <w:ilvl w:val="0"/>
          <w:numId w:val="1"/>
        </w:numPr>
        <w:shd w:val="clear" w:color="auto" w:fill="auto"/>
        <w:tabs>
          <w:tab w:val="left" w:pos="470"/>
        </w:tabs>
        <w:spacing w:before="0" w:after="0"/>
        <w:ind w:left="260" w:firstLine="0"/>
        <w:jc w:val="left"/>
        <w:rPr>
          <w:lang w:val="ru-RU"/>
        </w:rPr>
      </w:pPr>
      <w:r>
        <w:rPr>
          <w:rStyle w:val="CharStyle44"/>
          <w:i/>
          <w:iCs/>
          <w:lang w:val="ru-RU"/>
        </w:rPr>
        <w:t xml:space="preserve">Контактная информация: </w:t>
      </w:r>
      <w:hyperlink r:id="rId12" w:history="1">
        <w:r>
          <w:rPr>
            <w:lang w:val="ru-RU"/>
          </w:rPr>
          <w:t>msds@will-co.nl</w:t>
        </w:r>
      </w:hyperlink>
    </w:p>
    <w:p w:rsidR="009A1FDA" w:rsidRDefault="006061A5">
      <w:pPr>
        <w:pStyle w:val="Style17"/>
        <w:framePr w:w="9226" w:h="6454" w:hRule="exact" w:wrap="none" w:vAnchor="page" w:hAnchor="page" w:x="1350" w:y="8761"/>
        <w:numPr>
          <w:ilvl w:val="0"/>
          <w:numId w:val="1"/>
        </w:numPr>
        <w:shd w:val="clear" w:color="auto" w:fill="auto"/>
        <w:tabs>
          <w:tab w:val="left" w:pos="470"/>
        </w:tabs>
        <w:spacing w:before="0" w:after="0" w:line="182" w:lineRule="exact"/>
        <w:ind w:left="260" w:firstLine="0"/>
      </w:pPr>
      <w:r>
        <w:rPr>
          <w:lang w:val="ru-RU"/>
        </w:rPr>
        <w:t>Сокращения и акронимы:</w:t>
      </w:r>
    </w:p>
    <w:p w:rsidR="009A1FDA" w:rsidRDefault="006061A5">
      <w:pPr>
        <w:pStyle w:val="Style81"/>
        <w:framePr w:w="9226" w:h="6454" w:hRule="exact" w:wrap="none" w:vAnchor="page" w:hAnchor="page" w:x="1350" w:y="8761"/>
        <w:shd w:val="clear" w:color="auto" w:fill="auto"/>
        <w:ind w:left="340"/>
      </w:pPr>
      <w:r w:rsidRPr="006061A5">
        <w:t xml:space="preserve">RID: </w:t>
      </w:r>
      <w:proofErr w:type="spellStart"/>
      <w:r w:rsidRPr="006061A5">
        <w:t>Reglement</w:t>
      </w:r>
      <w:proofErr w:type="spellEnd"/>
      <w:r w:rsidRPr="006061A5">
        <w:t xml:space="preserve"> international </w:t>
      </w:r>
      <w:proofErr w:type="spellStart"/>
      <w:r w:rsidRPr="006061A5">
        <w:t>concernant</w:t>
      </w:r>
      <w:proofErr w:type="spellEnd"/>
      <w:r w:rsidRPr="006061A5">
        <w:t xml:space="preserve"> le transport des merchandises </w:t>
      </w:r>
      <w:proofErr w:type="spellStart"/>
      <w:r w:rsidRPr="006061A5">
        <w:t>dangereuses</w:t>
      </w:r>
      <w:proofErr w:type="spellEnd"/>
      <w:r w:rsidRPr="006061A5">
        <w:t xml:space="preserve"> par </w:t>
      </w:r>
      <w:proofErr w:type="spellStart"/>
      <w:r w:rsidRPr="006061A5">
        <w:t>chemin</w:t>
      </w:r>
      <w:proofErr w:type="spellEnd"/>
      <w:r w:rsidRPr="006061A5">
        <w:t xml:space="preserve"> de </w:t>
      </w:r>
      <w:proofErr w:type="spellStart"/>
      <w:r w:rsidRPr="006061A5">
        <w:t>fer</w:t>
      </w:r>
      <w:proofErr w:type="spellEnd"/>
      <w:r w:rsidRPr="006061A5">
        <w:t xml:space="preserve"> (</w:t>
      </w:r>
      <w:r>
        <w:rPr>
          <w:lang w:val="ru-RU"/>
        </w:rPr>
        <w:t>правила</w:t>
      </w:r>
      <w:r w:rsidRPr="006061A5">
        <w:t xml:space="preserve"> </w:t>
      </w:r>
      <w:r>
        <w:rPr>
          <w:lang w:val="ru-RU"/>
        </w:rPr>
        <w:t>международной</w:t>
      </w:r>
      <w:r w:rsidRPr="006061A5">
        <w:t xml:space="preserve"> </w:t>
      </w:r>
      <w:r>
        <w:rPr>
          <w:lang w:val="ru-RU"/>
        </w:rPr>
        <w:t>перевозки</w:t>
      </w:r>
      <w:r w:rsidRPr="006061A5">
        <w:t xml:space="preserve"> </w:t>
      </w:r>
      <w:r>
        <w:rPr>
          <w:lang w:val="ru-RU"/>
        </w:rPr>
        <w:t>опасных</w:t>
      </w:r>
      <w:r w:rsidRPr="006061A5">
        <w:t xml:space="preserve"> </w:t>
      </w:r>
      <w:r>
        <w:rPr>
          <w:lang w:val="ru-RU"/>
        </w:rPr>
        <w:t>грузов</w:t>
      </w:r>
      <w:r w:rsidRPr="006061A5">
        <w:t xml:space="preserve"> </w:t>
      </w:r>
      <w:r>
        <w:rPr>
          <w:lang w:val="ru-RU"/>
        </w:rPr>
        <w:t>по</w:t>
      </w:r>
      <w:r w:rsidRPr="006061A5">
        <w:t xml:space="preserve"> </w:t>
      </w:r>
      <w:r>
        <w:rPr>
          <w:lang w:val="ru-RU"/>
        </w:rPr>
        <w:t>железным</w:t>
      </w:r>
      <w:r w:rsidRPr="006061A5">
        <w:t xml:space="preserve"> </w:t>
      </w:r>
      <w:r>
        <w:rPr>
          <w:lang w:val="ru-RU"/>
        </w:rPr>
        <w:t>дорогам</w:t>
      </w:r>
      <w:r w:rsidRPr="006061A5">
        <w:t>)</w:t>
      </w:r>
    </w:p>
    <w:p w:rsidR="009A1FDA" w:rsidRDefault="006061A5">
      <w:pPr>
        <w:pStyle w:val="Style81"/>
        <w:framePr w:w="9226" w:h="6454" w:hRule="exact" w:wrap="none" w:vAnchor="page" w:hAnchor="page" w:x="1350" w:y="8761"/>
        <w:shd w:val="clear" w:color="auto" w:fill="auto"/>
        <w:ind w:left="340"/>
      </w:pPr>
      <w:r w:rsidRPr="006061A5">
        <w:t xml:space="preserve">ICAO: </w:t>
      </w:r>
      <w:r>
        <w:rPr>
          <w:lang w:val="ru-RU"/>
        </w:rPr>
        <w:t>Международная</w:t>
      </w:r>
      <w:r w:rsidRPr="006061A5">
        <w:t xml:space="preserve"> </w:t>
      </w:r>
      <w:r>
        <w:rPr>
          <w:lang w:val="ru-RU"/>
        </w:rPr>
        <w:t>Организация</w:t>
      </w:r>
      <w:r w:rsidRPr="006061A5">
        <w:t xml:space="preserve"> </w:t>
      </w:r>
      <w:r>
        <w:rPr>
          <w:lang w:val="ru-RU"/>
        </w:rPr>
        <w:t>Гражданской</w:t>
      </w:r>
      <w:r w:rsidRPr="006061A5">
        <w:t xml:space="preserve"> </w:t>
      </w:r>
      <w:r>
        <w:rPr>
          <w:lang w:val="ru-RU"/>
        </w:rPr>
        <w:t>Авиации</w:t>
      </w:r>
      <w:r w:rsidRPr="006061A5">
        <w:t xml:space="preserve"> </w:t>
      </w:r>
    </w:p>
    <w:p w:rsidR="009A1FDA" w:rsidRDefault="006061A5">
      <w:pPr>
        <w:pStyle w:val="Style81"/>
        <w:framePr w:w="9226" w:h="6454" w:hRule="exact" w:wrap="none" w:vAnchor="page" w:hAnchor="page" w:x="1350" w:y="8761"/>
        <w:shd w:val="clear" w:color="auto" w:fill="auto"/>
        <w:ind w:left="340"/>
      </w:pPr>
      <w:r w:rsidRPr="006061A5">
        <w:t xml:space="preserve">ADR: Accord </w:t>
      </w:r>
      <w:proofErr w:type="spellStart"/>
      <w:r w:rsidRPr="006061A5">
        <w:t>europeen</w:t>
      </w:r>
      <w:proofErr w:type="spellEnd"/>
      <w:r w:rsidRPr="006061A5">
        <w:t xml:space="preserve"> sur le transport des </w:t>
      </w:r>
      <w:proofErr w:type="spellStart"/>
      <w:r w:rsidRPr="006061A5">
        <w:t>marchandises</w:t>
      </w:r>
      <w:proofErr w:type="spellEnd"/>
      <w:r w:rsidRPr="006061A5">
        <w:t xml:space="preserve"> </w:t>
      </w:r>
      <w:proofErr w:type="spellStart"/>
      <w:r w:rsidRPr="006061A5">
        <w:t>dangereuses</w:t>
      </w:r>
      <w:proofErr w:type="spellEnd"/>
      <w:r w:rsidRPr="006061A5">
        <w:t xml:space="preserve"> par Route (</w:t>
      </w:r>
      <w:r>
        <w:rPr>
          <w:lang w:val="ru-RU"/>
        </w:rPr>
        <w:t>европейское</w:t>
      </w:r>
      <w:r w:rsidRPr="006061A5">
        <w:t xml:space="preserve"> </w:t>
      </w:r>
      <w:r>
        <w:rPr>
          <w:lang w:val="ru-RU"/>
        </w:rPr>
        <w:t>соглашение</w:t>
      </w:r>
      <w:r w:rsidRPr="006061A5">
        <w:t xml:space="preserve"> </w:t>
      </w:r>
      <w:r>
        <w:rPr>
          <w:lang w:val="ru-RU"/>
        </w:rPr>
        <w:t>о</w:t>
      </w:r>
      <w:r w:rsidRPr="006061A5">
        <w:t xml:space="preserve"> </w:t>
      </w:r>
      <w:r>
        <w:rPr>
          <w:lang w:val="ru-RU"/>
        </w:rPr>
        <w:t>международной</w:t>
      </w:r>
      <w:r w:rsidRPr="006061A5">
        <w:t xml:space="preserve"> </w:t>
      </w:r>
      <w:r>
        <w:rPr>
          <w:lang w:val="ru-RU"/>
        </w:rPr>
        <w:t>перевозке</w:t>
      </w:r>
      <w:r w:rsidRPr="006061A5">
        <w:t xml:space="preserve"> </w:t>
      </w:r>
      <w:r>
        <w:rPr>
          <w:lang w:val="ru-RU"/>
        </w:rPr>
        <w:t>опасных</w:t>
      </w:r>
      <w:r w:rsidRPr="006061A5">
        <w:t xml:space="preserve"> </w:t>
      </w:r>
      <w:r>
        <w:rPr>
          <w:lang w:val="ru-RU"/>
        </w:rPr>
        <w:t>грузов</w:t>
      </w:r>
      <w:r w:rsidRPr="006061A5">
        <w:t xml:space="preserve"> </w:t>
      </w:r>
      <w:r>
        <w:rPr>
          <w:lang w:val="ru-RU"/>
        </w:rPr>
        <w:t>автомобильным</w:t>
      </w:r>
      <w:r w:rsidRPr="006061A5">
        <w:t xml:space="preserve"> </w:t>
      </w:r>
      <w:r>
        <w:rPr>
          <w:lang w:val="ru-RU"/>
        </w:rPr>
        <w:t>транспортом</w:t>
      </w:r>
      <w:r w:rsidRPr="006061A5">
        <w:t>)</w:t>
      </w:r>
    </w:p>
    <w:p w:rsidR="009A1FDA" w:rsidRPr="006061A5" w:rsidRDefault="006061A5">
      <w:pPr>
        <w:pStyle w:val="Style81"/>
        <w:framePr w:w="9226" w:h="6454" w:hRule="exact" w:wrap="none" w:vAnchor="page" w:hAnchor="page" w:x="1350" w:y="8761"/>
        <w:shd w:val="clear" w:color="auto" w:fill="auto"/>
        <w:ind w:left="340"/>
        <w:rPr>
          <w:lang w:val="ru-RU"/>
        </w:rPr>
      </w:pPr>
      <w:r>
        <w:rPr>
          <w:lang w:val="ru-RU"/>
        </w:rPr>
        <w:t xml:space="preserve">IMDG: Международный морской кодекс для опасных грузов IАТА: Международная Ассоциация Воздушного Транспорта </w:t>
      </w:r>
    </w:p>
    <w:p w:rsidR="009A1FDA" w:rsidRPr="006061A5" w:rsidRDefault="006061A5">
      <w:pPr>
        <w:pStyle w:val="Style81"/>
        <w:framePr w:w="9226" w:h="6454" w:hRule="exact" w:wrap="none" w:vAnchor="page" w:hAnchor="page" w:x="1350" w:y="8761"/>
        <w:shd w:val="clear" w:color="auto" w:fill="auto"/>
        <w:ind w:left="340"/>
        <w:rPr>
          <w:lang w:val="ru-RU"/>
        </w:rPr>
      </w:pPr>
      <w:r>
        <w:rPr>
          <w:lang w:val="ru-RU"/>
        </w:rPr>
        <w:t>GHS: Глобальная гармонизированная система классификации и маркировки химических веществ EINECS: Европейский перечень существующих коммерческих химических веществ ELINCS: Европейский перечень потенциально вредных химических веществ CAS: Химическая реферативная служба (отдел Американского химического общества)</w:t>
      </w:r>
    </w:p>
    <w:p w:rsidR="009A1FDA" w:rsidRPr="006061A5" w:rsidRDefault="006061A5">
      <w:pPr>
        <w:pStyle w:val="Style81"/>
        <w:framePr w:w="9226" w:h="6454" w:hRule="exact" w:wrap="none" w:vAnchor="page" w:hAnchor="page" w:x="1350" w:y="8761"/>
        <w:shd w:val="clear" w:color="auto" w:fill="auto"/>
        <w:ind w:left="340"/>
        <w:rPr>
          <w:lang w:val="ru-RU"/>
        </w:rPr>
      </w:pPr>
      <w:r>
        <w:rPr>
          <w:lang w:val="ru-RU"/>
        </w:rPr>
        <w:t>DNEL: Производный уровень без эффекта (REACH)</w:t>
      </w:r>
    </w:p>
    <w:p w:rsidR="009A1FDA" w:rsidRPr="006061A5" w:rsidRDefault="0099276F">
      <w:pPr>
        <w:pStyle w:val="Style81"/>
        <w:framePr w:w="9226" w:h="6454" w:hRule="exact" w:wrap="none" w:vAnchor="page" w:hAnchor="page" w:x="1350" w:y="8761"/>
        <w:shd w:val="clear" w:color="auto" w:fill="auto"/>
        <w:ind w:left="340"/>
        <w:rPr>
          <w:lang w:val="ru-RU"/>
        </w:rPr>
      </w:pPr>
      <w:r>
        <w:rPr>
          <w:lang w:val="ru-RU"/>
        </w:rPr>
        <w:t>ПБК: Прогнозируемая</w:t>
      </w:r>
      <w:r w:rsidR="006061A5">
        <w:rPr>
          <w:lang w:val="ru-RU"/>
        </w:rPr>
        <w:t xml:space="preserve"> безопасная концентрация (REACH)</w:t>
      </w:r>
    </w:p>
    <w:p w:rsidR="009A1FDA" w:rsidRPr="006061A5" w:rsidRDefault="006061A5">
      <w:pPr>
        <w:pStyle w:val="Style81"/>
        <w:framePr w:w="9226" w:h="6454" w:hRule="exact" w:wrap="none" w:vAnchor="page" w:hAnchor="page" w:x="1350" w:y="8761"/>
        <w:shd w:val="clear" w:color="auto" w:fill="auto"/>
        <w:ind w:left="340"/>
        <w:rPr>
          <w:lang w:val="ru-RU"/>
        </w:rPr>
      </w:pPr>
      <w:r>
        <w:rPr>
          <w:lang w:val="ru-RU"/>
        </w:rPr>
        <w:t>LC</w:t>
      </w:r>
      <w:r w:rsidR="0099276F">
        <w:rPr>
          <w:lang w:val="ru-RU"/>
        </w:rPr>
        <w:t>50 Летальная</w:t>
      </w:r>
      <w:r>
        <w:rPr>
          <w:lang w:val="ru-RU"/>
        </w:rPr>
        <w:t xml:space="preserve"> концентрация, 50% LD50: Смертельная доза, 50 процентов ПБТ: Стойкое, </w:t>
      </w:r>
      <w:proofErr w:type="spellStart"/>
      <w:r>
        <w:rPr>
          <w:lang w:val="ru-RU"/>
        </w:rPr>
        <w:t>Биоаккумулирующее</w:t>
      </w:r>
      <w:proofErr w:type="spellEnd"/>
      <w:r>
        <w:rPr>
          <w:lang w:val="ru-RU"/>
        </w:rPr>
        <w:t xml:space="preserve"> и токсичное особ: очень устойчивым и очень </w:t>
      </w:r>
      <w:proofErr w:type="spellStart"/>
      <w:r>
        <w:rPr>
          <w:lang w:val="ru-RU"/>
        </w:rPr>
        <w:t>Биоаккумулятивным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Acute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Tox</w:t>
      </w:r>
      <w:proofErr w:type="spellEnd"/>
      <w:r>
        <w:rPr>
          <w:lang w:val="ru-RU"/>
        </w:rPr>
        <w:t>. 4: Острая токсичность - категория 4</w:t>
      </w:r>
    </w:p>
    <w:p w:rsidR="009A1FDA" w:rsidRPr="006061A5" w:rsidRDefault="006061A5">
      <w:pPr>
        <w:pStyle w:val="Style81"/>
        <w:framePr w:w="9226" w:h="6454" w:hRule="exact" w:wrap="none" w:vAnchor="page" w:hAnchor="page" w:x="1350" w:y="8761"/>
        <w:shd w:val="clear" w:color="auto" w:fill="auto"/>
        <w:ind w:left="340"/>
        <w:rPr>
          <w:lang w:val="ru-RU"/>
        </w:rPr>
      </w:pPr>
      <w:r>
        <w:rPr>
          <w:lang w:val="ru-RU"/>
        </w:rPr>
        <w:t>STOT SE 3: Специфическая токсичность для органа мишени (одноразовое воздействие) - категория 3</w:t>
      </w:r>
    </w:p>
    <w:p w:rsidR="009A1FDA" w:rsidRDefault="006061A5">
      <w:pPr>
        <w:pStyle w:val="Style17"/>
        <w:framePr w:w="9226" w:h="6454" w:hRule="exact" w:wrap="none" w:vAnchor="page" w:hAnchor="page" w:x="1350" w:y="8761"/>
        <w:numPr>
          <w:ilvl w:val="0"/>
          <w:numId w:val="1"/>
        </w:numPr>
        <w:shd w:val="clear" w:color="auto" w:fill="auto"/>
        <w:tabs>
          <w:tab w:val="left" w:pos="470"/>
        </w:tabs>
        <w:spacing w:before="0" w:after="0" w:line="222" w:lineRule="exact"/>
        <w:ind w:left="260" w:firstLine="0"/>
      </w:pPr>
      <w:r>
        <w:rPr>
          <w:lang w:val="ru-RU"/>
        </w:rPr>
        <w:t xml:space="preserve">* Данные по сравнению с предыдущей версией изменены. </w:t>
      </w:r>
      <w:r>
        <w:rPr>
          <w:rStyle w:val="CharStyle38"/>
          <w:i/>
          <w:iCs/>
          <w:lang w:val="ru-RU"/>
        </w:rPr>
        <w:t>Раздел 15 нормативная информация.</w:t>
      </w:r>
    </w:p>
    <w:p w:rsidR="009A1FDA" w:rsidRDefault="006061A5">
      <w:pPr>
        <w:pStyle w:val="Style25"/>
        <w:framePr w:wrap="none" w:vAnchor="page" w:hAnchor="page" w:x="10427" w:y="15210"/>
        <w:shd w:val="clear" w:color="auto" w:fill="auto"/>
      </w:pPr>
      <w:r>
        <w:rPr>
          <w:lang w:val="ru-RU"/>
        </w:rPr>
        <w:t xml:space="preserve">GB </w:t>
      </w:r>
      <w:r>
        <w:rPr>
          <w:rStyle w:val="CharStyle68"/>
          <w:lang w:val="ru-RU"/>
        </w:rPr>
        <w:t>—</w:t>
      </w:r>
      <w:r>
        <w:rPr>
          <w:rStyle w:val="CharStyle68"/>
          <w:vertAlign w:val="superscript"/>
          <w:lang w:val="ru-RU"/>
        </w:rPr>
        <w:t>1</w:t>
      </w:r>
    </w:p>
    <w:p w:rsidR="009A1FDA" w:rsidRDefault="009A1FDA">
      <w:pPr>
        <w:rPr>
          <w:sz w:val="2"/>
          <w:szCs w:val="2"/>
        </w:rPr>
      </w:pPr>
    </w:p>
    <w:sectPr w:rsidR="009A1FDA">
      <w:pgSz w:w="11899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00000006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00000008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 w15:restartNumberingAfterBreak="0">
    <w:nsid w:val="0000000A"/>
    <w:multiLevelType w:val="multilevel"/>
    <w:tmpl w:val="0000000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 w15:restartNumberingAfterBreak="0">
    <w:nsid w:val="0000000C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 w15:restartNumberingAfterBreak="0">
    <w:nsid w:val="0000000E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 w15:restartNumberingAfterBreak="0">
    <w:nsid w:val="00000010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 w15:restartNumberingAfterBreak="0">
    <w:nsid w:val="00000012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 w15:restartNumberingAfterBreak="0">
    <w:nsid w:val="4BD57B99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2"/>
  </w:compat>
  <w:rsids>
    <w:rsidRoot w:val="009A1FDA"/>
    <w:rsid w:val="00192BBF"/>
    <w:rsid w:val="0021195B"/>
    <w:rsid w:val="002877A9"/>
    <w:rsid w:val="002B3A7F"/>
    <w:rsid w:val="002E7662"/>
    <w:rsid w:val="00357E18"/>
    <w:rsid w:val="006061A5"/>
    <w:rsid w:val="00660872"/>
    <w:rsid w:val="007447BF"/>
    <w:rsid w:val="00790BC3"/>
    <w:rsid w:val="007A4BFE"/>
    <w:rsid w:val="007F7260"/>
    <w:rsid w:val="0099276F"/>
    <w:rsid w:val="009A1FDA"/>
    <w:rsid w:val="00AE6AF5"/>
    <w:rsid w:val="00B30275"/>
    <w:rsid w:val="00BE02F7"/>
    <w:rsid w:val="00D25F27"/>
    <w:rsid w:val="00E169B3"/>
    <w:rsid w:val="00EB2C5B"/>
    <w:rsid w:val="00EC16FC"/>
    <w:rsid w:val="00F4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60"/>
        <o:r id="V:Rule2" type="connector" idref="#_x0000_s1028"/>
        <o:r id="V:Rule3" type="connector" idref="#_x0000_s1029"/>
        <o:r id="V:Rule4" type="connector" idref="#_x0000_s1033"/>
        <o:r id="V:Rule5" type="connector" idref="#_x0000_s1031"/>
        <o:r id="V:Rule6" type="connector" idref="#_x0000_s1054"/>
        <o:r id="V:Rule7" type="connector" idref="#_x0000_s1036"/>
        <o:r id="V:Rule8" type="connector" idref="#_x0000_s1038"/>
        <o:r id="V:Rule9" type="connector" idref="#_x0000_s1039"/>
        <o:r id="V:Rule10" type="connector" idref="#_x0000_s1043"/>
        <o:r id="V:Rule11" type="connector" idref="#_x0000_s1034"/>
        <o:r id="V:Rule12" type="connector" idref="#_x0000_s1032"/>
        <o:r id="V:Rule13" type="connector" idref="#_x0000_s1044"/>
        <o:r id="V:Rule14" type="connector" idref="#_x0000_s1045"/>
        <o:r id="V:Rule15" type="connector" idref="#_x0000_s1053"/>
        <o:r id="V:Rule16" type="connector" idref="#_x0000_s1046"/>
        <o:r id="V:Rule17" type="connector" idref="#_x0000_s1037"/>
      </o:rules>
    </o:shapelayout>
  </w:shapeDefaults>
  <w:decimalSymbol w:val=","/>
  <w:listSeparator w:val=";"/>
  <w15:docId w15:val="{9BD811DC-82F0-4F6A-A634-18256AFC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5">
    <w:name w:val="Char Style 5"/>
    <w:basedOn w:val="a0"/>
    <w:link w:val="Style4"/>
    <w:rPr>
      <w:b w:val="0"/>
      <w:bCs w:val="0"/>
      <w:i/>
      <w:iCs/>
      <w:smallCaps w:val="0"/>
      <w:strike w:val="0"/>
      <w:sz w:val="58"/>
      <w:szCs w:val="58"/>
      <w:u w:val="none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1A1A"/>
      <w:spacing w:val="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CharStyle7">
    <w:name w:val="Char Style 7"/>
    <w:basedOn w:val="CharStyle5"/>
    <w:rPr>
      <w:rFonts w:ascii="Times New Roman" w:eastAsia="Times New Roman" w:hAnsi="Times New Roman" w:cs="Times New Roman"/>
      <w:b/>
      <w:bCs/>
      <w:i/>
      <w:iCs/>
      <w:smallCaps w:val="0"/>
      <w:strike w:val="0"/>
      <w:color w:val="1A1A1A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CharStyle9">
    <w:name w:val="Char Style 9"/>
    <w:basedOn w:val="a0"/>
    <w:link w:val="Style8"/>
    <w:rPr>
      <w:b w:val="0"/>
      <w:bCs w:val="0"/>
      <w:i w:val="0"/>
      <w:iCs w:val="0"/>
      <w:smallCaps w:val="0"/>
      <w:strike w:val="0"/>
      <w:w w:val="80"/>
      <w:sz w:val="28"/>
      <w:szCs w:val="28"/>
      <w:u w:val="none"/>
    </w:rPr>
  </w:style>
  <w:style w:type="character" w:customStyle="1" w:styleId="CharStyle11">
    <w:name w:val="Char Style 11"/>
    <w:basedOn w:val="a0"/>
    <w:link w:val="Style10"/>
    <w:rPr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CharStyle13">
    <w:name w:val="Char Style 13"/>
    <w:basedOn w:val="a0"/>
    <w:link w:val="Style12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a0"/>
    <w:link w:val="Style14"/>
    <w:rPr>
      <w:b/>
      <w:bCs/>
      <w:i/>
      <w:iCs/>
      <w:smallCaps w:val="0"/>
      <w:strike w:val="0"/>
      <w:u w:val="none"/>
    </w:rPr>
  </w:style>
  <w:style w:type="character" w:customStyle="1" w:styleId="CharStyle16">
    <w:name w:val="Char Style 16"/>
    <w:basedOn w:val="CharStyle15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CharStyle18">
    <w:name w:val="Char Style 18"/>
    <w:basedOn w:val="a0"/>
    <w:link w:val="Style17"/>
    <w:rPr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19">
    <w:name w:val="Char Style 19"/>
    <w:basedOn w:val="CharStyle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CharStyle21">
    <w:name w:val="Char Style 21"/>
    <w:basedOn w:val="a0"/>
    <w:link w:val="Style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2">
    <w:name w:val="Char Style 22"/>
    <w:basedOn w:val="Char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9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CharStyle24">
    <w:name w:val="Char Style 24"/>
    <w:basedOn w:val="a0"/>
    <w:link w:val="Style23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6">
    <w:name w:val="Char Style 26"/>
    <w:basedOn w:val="a0"/>
    <w:link w:val="Style25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7">
    <w:name w:val="Char Style 27"/>
    <w:basedOn w:val="CharStyle2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CharStyle28">
    <w:name w:val="Char Style 28"/>
    <w:basedOn w:val="CharStyle2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FE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CharStyle30">
    <w:name w:val="Char Style 30"/>
    <w:basedOn w:val="a0"/>
    <w:link w:val="Style29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31">
    <w:name w:val="Char Style 31"/>
    <w:basedOn w:val="CharStyl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CharStyle33">
    <w:name w:val="Char Style 33"/>
    <w:basedOn w:val="a0"/>
    <w:link w:val="Style32"/>
    <w:rPr>
      <w:b w:val="0"/>
      <w:bCs w:val="0"/>
      <w:i w:val="0"/>
      <w:iCs w:val="0"/>
      <w:smallCaps w:val="0"/>
      <w:strike w:val="0"/>
      <w:w w:val="80"/>
      <w:sz w:val="28"/>
      <w:szCs w:val="28"/>
      <w:u w:val="none"/>
    </w:rPr>
  </w:style>
  <w:style w:type="character" w:customStyle="1" w:styleId="CharStyle35">
    <w:name w:val="Char Style 35"/>
    <w:basedOn w:val="a0"/>
    <w:link w:val="Style34"/>
    <w:rPr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37">
    <w:name w:val="Char Style 37"/>
    <w:basedOn w:val="a0"/>
    <w:link w:val="Style36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38">
    <w:name w:val="Char Style 38"/>
    <w:basedOn w:val="CharStyle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CharStyle40">
    <w:name w:val="Char Style 40"/>
    <w:basedOn w:val="a0"/>
    <w:link w:val="Style39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2">
    <w:name w:val="Char Style 42"/>
    <w:basedOn w:val="a0"/>
    <w:link w:val="Style41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43">
    <w:name w:val="Char Style 43"/>
    <w:basedOn w:val="CharStyle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CharStyle44">
    <w:name w:val="Char Style 44"/>
    <w:basedOn w:val="CharStyle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CharStyle45">
    <w:name w:val="Char Style 45"/>
    <w:basedOn w:val="CharStyle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CharStyle46">
    <w:name w:val="Char Style 46"/>
    <w:basedOn w:val="CharStyle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CharStyle48">
    <w:name w:val="Char Style 48"/>
    <w:basedOn w:val="a0"/>
    <w:link w:val="Style47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49">
    <w:name w:val="Char Style 49"/>
    <w:basedOn w:val="CharStyl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CharStyle51">
    <w:name w:val="Char Style 51"/>
    <w:basedOn w:val="a0"/>
    <w:link w:val="Style50"/>
    <w:rPr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52">
    <w:name w:val="Char Style 52"/>
    <w:basedOn w:val="CharStyle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CharStyle54">
    <w:name w:val="Char Style 54"/>
    <w:basedOn w:val="a0"/>
    <w:link w:val="Style53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55">
    <w:name w:val="Char Style 55"/>
    <w:basedOn w:val="CharStyl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CharStyle56">
    <w:name w:val="Char Style 56"/>
    <w:basedOn w:val="CharStyle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CharStyle58">
    <w:name w:val="Char Style 58"/>
    <w:basedOn w:val="a0"/>
    <w:link w:val="Style57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59">
    <w:name w:val="Char Style 59"/>
    <w:basedOn w:val="CharStyl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CharStyle60">
    <w:name w:val="Char Style 60"/>
    <w:basedOn w:val="CharStyle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CharStyle62">
    <w:name w:val="Char Style 62"/>
    <w:basedOn w:val="a0"/>
    <w:link w:val="Style61"/>
    <w:rPr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CharStyle63">
    <w:name w:val="Char Style 63"/>
    <w:basedOn w:val="CharStyle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1A1A"/>
      <w:spacing w:val="0"/>
      <w:w w:val="100"/>
      <w:position w:val="0"/>
      <w:sz w:val="132"/>
      <w:szCs w:val="132"/>
      <w:u w:val="none"/>
      <w:lang w:val="en-US" w:eastAsia="en-US" w:bidi="en-US"/>
    </w:rPr>
  </w:style>
  <w:style w:type="character" w:customStyle="1" w:styleId="CharStyle64">
    <w:name w:val="Char Style 64"/>
    <w:basedOn w:val="CharStyle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1A1A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CharStyle65">
    <w:name w:val="Char Style 65"/>
    <w:basedOn w:val="CharStyle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CharStyle67">
    <w:name w:val="Char Style 67"/>
    <w:basedOn w:val="a0"/>
    <w:link w:val="Style66"/>
    <w:rPr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68">
    <w:name w:val="Char Style 68"/>
    <w:basedOn w:val="Char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E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CharStyle70">
    <w:name w:val="Char Style 70"/>
    <w:basedOn w:val="a0"/>
    <w:link w:val="Style69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71">
    <w:name w:val="Char Style 71"/>
    <w:basedOn w:val="CharStyl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CharStyle72">
    <w:name w:val="Char Style 72"/>
    <w:basedOn w:val="CharStyle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CharStyle73">
    <w:name w:val="Char Style 73"/>
    <w:basedOn w:val="CharStyle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CharStyle75">
    <w:name w:val="Char Style 75"/>
    <w:basedOn w:val="a0"/>
    <w:link w:val="Style74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77">
    <w:name w:val="Char Style 77"/>
    <w:basedOn w:val="a0"/>
    <w:link w:val="Style76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79">
    <w:name w:val="Char Style 79"/>
    <w:basedOn w:val="a0"/>
    <w:link w:val="Style78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80">
    <w:name w:val="Char Style 80"/>
    <w:basedOn w:val="CharStyl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CharStyle82">
    <w:name w:val="Char Style 82"/>
    <w:basedOn w:val="a0"/>
    <w:link w:val="Style81"/>
    <w:rPr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Style2">
    <w:name w:val="Style 2"/>
    <w:basedOn w:val="a"/>
    <w:link w:val="CharStyle3"/>
    <w:pPr>
      <w:shd w:val="clear" w:color="auto" w:fill="FFFFFF"/>
      <w:spacing w:line="222" w:lineRule="exact"/>
    </w:pPr>
    <w:rPr>
      <w:i/>
      <w:iCs/>
      <w:sz w:val="20"/>
      <w:szCs w:val="20"/>
    </w:rPr>
  </w:style>
  <w:style w:type="paragraph" w:customStyle="1" w:styleId="Style4">
    <w:name w:val="Style 4"/>
    <w:basedOn w:val="a"/>
    <w:link w:val="CharStyle5"/>
    <w:pPr>
      <w:shd w:val="clear" w:color="auto" w:fill="FFFFFF"/>
      <w:spacing w:line="154" w:lineRule="exact"/>
      <w:outlineLvl w:val="0"/>
    </w:pPr>
    <w:rPr>
      <w:i/>
      <w:iCs/>
      <w:sz w:val="58"/>
      <w:szCs w:val="58"/>
    </w:rPr>
  </w:style>
  <w:style w:type="paragraph" w:customStyle="1" w:styleId="Style8">
    <w:name w:val="Style 8"/>
    <w:basedOn w:val="a"/>
    <w:link w:val="CharStyle9"/>
    <w:pPr>
      <w:shd w:val="clear" w:color="auto" w:fill="FFFFFF"/>
      <w:spacing w:after="920" w:line="154" w:lineRule="exact"/>
    </w:pPr>
    <w:rPr>
      <w:w w:val="80"/>
      <w:sz w:val="28"/>
      <w:szCs w:val="28"/>
    </w:rPr>
  </w:style>
  <w:style w:type="paragraph" w:customStyle="1" w:styleId="Style10">
    <w:name w:val="Style 10"/>
    <w:basedOn w:val="a"/>
    <w:link w:val="CharStyle11"/>
    <w:pPr>
      <w:shd w:val="clear" w:color="auto" w:fill="FFFFFF"/>
      <w:spacing w:line="254" w:lineRule="exact"/>
      <w:jc w:val="center"/>
    </w:pPr>
    <w:rPr>
      <w:b/>
      <w:bCs/>
      <w:i/>
      <w:iCs/>
      <w:sz w:val="28"/>
      <w:szCs w:val="28"/>
    </w:rPr>
  </w:style>
  <w:style w:type="paragraph" w:customStyle="1" w:styleId="Style12">
    <w:name w:val="Style 12"/>
    <w:basedOn w:val="a"/>
    <w:link w:val="CharStyle13"/>
    <w:pPr>
      <w:shd w:val="clear" w:color="auto" w:fill="FFFFFF"/>
      <w:spacing w:line="254" w:lineRule="exact"/>
    </w:pPr>
    <w:rPr>
      <w:b/>
      <w:bCs/>
      <w:i/>
      <w:iCs/>
      <w:sz w:val="22"/>
      <w:szCs w:val="22"/>
    </w:rPr>
  </w:style>
  <w:style w:type="paragraph" w:customStyle="1" w:styleId="Style14">
    <w:name w:val="Style 14"/>
    <w:basedOn w:val="a"/>
    <w:link w:val="CharStyle15"/>
    <w:pPr>
      <w:shd w:val="clear" w:color="auto" w:fill="FFFFFF"/>
      <w:spacing w:before="920" w:after="140" w:line="266" w:lineRule="exact"/>
      <w:outlineLvl w:val="2"/>
    </w:pPr>
    <w:rPr>
      <w:b/>
      <w:bCs/>
      <w:i/>
      <w:iCs/>
    </w:rPr>
  </w:style>
  <w:style w:type="paragraph" w:customStyle="1" w:styleId="Style17">
    <w:name w:val="Style 17"/>
    <w:basedOn w:val="a"/>
    <w:link w:val="CharStyle18"/>
    <w:pPr>
      <w:shd w:val="clear" w:color="auto" w:fill="FFFFFF"/>
      <w:spacing w:before="140" w:after="100" w:line="210" w:lineRule="exact"/>
      <w:ind w:hanging="80"/>
    </w:pPr>
    <w:rPr>
      <w:b/>
      <w:bCs/>
      <w:i/>
      <w:iCs/>
      <w:sz w:val="19"/>
      <w:szCs w:val="19"/>
    </w:rPr>
  </w:style>
  <w:style w:type="paragraph" w:customStyle="1" w:styleId="Style20">
    <w:name w:val="Style 20"/>
    <w:basedOn w:val="a"/>
    <w:link w:val="CharStyle21"/>
    <w:pPr>
      <w:shd w:val="clear" w:color="auto" w:fill="FFFFFF"/>
    </w:pPr>
    <w:rPr>
      <w:sz w:val="20"/>
      <w:szCs w:val="20"/>
    </w:rPr>
  </w:style>
  <w:style w:type="paragraph" w:customStyle="1" w:styleId="Style23">
    <w:name w:val="Style 23"/>
    <w:basedOn w:val="a"/>
    <w:link w:val="CharStyle24"/>
    <w:pPr>
      <w:shd w:val="clear" w:color="auto" w:fill="FFFFFF"/>
      <w:spacing w:line="166" w:lineRule="exact"/>
    </w:pPr>
    <w:rPr>
      <w:sz w:val="15"/>
      <w:szCs w:val="15"/>
    </w:rPr>
  </w:style>
  <w:style w:type="paragraph" w:customStyle="1" w:styleId="Style25">
    <w:name w:val="Style 25"/>
    <w:basedOn w:val="a"/>
    <w:link w:val="CharStyle26"/>
    <w:pPr>
      <w:shd w:val="clear" w:color="auto" w:fill="FFFFFF"/>
      <w:spacing w:line="166" w:lineRule="exact"/>
    </w:pPr>
    <w:rPr>
      <w:sz w:val="15"/>
      <w:szCs w:val="15"/>
    </w:rPr>
  </w:style>
  <w:style w:type="paragraph" w:customStyle="1" w:styleId="Style29">
    <w:name w:val="Style 29"/>
    <w:basedOn w:val="a"/>
    <w:link w:val="CharStyle30"/>
    <w:pPr>
      <w:shd w:val="clear" w:color="auto" w:fill="FFFFFF"/>
      <w:spacing w:line="398" w:lineRule="exact"/>
    </w:pPr>
    <w:rPr>
      <w:sz w:val="36"/>
      <w:szCs w:val="36"/>
    </w:rPr>
  </w:style>
  <w:style w:type="paragraph" w:customStyle="1" w:styleId="Style32">
    <w:name w:val="Style 32"/>
    <w:basedOn w:val="a"/>
    <w:link w:val="CharStyle33"/>
    <w:pPr>
      <w:shd w:val="clear" w:color="auto" w:fill="FFFFFF"/>
      <w:spacing w:line="310" w:lineRule="exact"/>
    </w:pPr>
    <w:rPr>
      <w:w w:val="80"/>
      <w:sz w:val="28"/>
      <w:szCs w:val="28"/>
    </w:rPr>
  </w:style>
  <w:style w:type="paragraph" w:customStyle="1" w:styleId="Style34">
    <w:name w:val="Style 34"/>
    <w:basedOn w:val="a"/>
    <w:link w:val="CharStyle35"/>
    <w:pPr>
      <w:shd w:val="clear" w:color="auto" w:fill="FFFFFF"/>
      <w:spacing w:line="210" w:lineRule="exact"/>
    </w:pPr>
    <w:rPr>
      <w:b/>
      <w:bCs/>
      <w:i/>
      <w:iCs/>
      <w:sz w:val="19"/>
      <w:szCs w:val="19"/>
    </w:rPr>
  </w:style>
  <w:style w:type="paragraph" w:customStyle="1" w:styleId="Style36">
    <w:name w:val="Style 36"/>
    <w:basedOn w:val="a"/>
    <w:link w:val="CharStyle37"/>
    <w:pPr>
      <w:shd w:val="clear" w:color="auto" w:fill="FFFFFF"/>
      <w:spacing w:before="120" w:after="120" w:line="222" w:lineRule="exact"/>
      <w:ind w:hanging="80"/>
      <w:jc w:val="both"/>
    </w:pPr>
    <w:rPr>
      <w:i/>
      <w:iCs/>
      <w:sz w:val="20"/>
      <w:szCs w:val="20"/>
    </w:rPr>
  </w:style>
  <w:style w:type="paragraph" w:customStyle="1" w:styleId="Style39">
    <w:name w:val="Style 39"/>
    <w:basedOn w:val="a"/>
    <w:link w:val="CharStyle40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Style41">
    <w:name w:val="Style 41"/>
    <w:basedOn w:val="a"/>
    <w:link w:val="CharStyle42"/>
    <w:pPr>
      <w:shd w:val="clear" w:color="auto" w:fill="FFFFFF"/>
      <w:spacing w:after="120" w:line="166" w:lineRule="exact"/>
      <w:jc w:val="right"/>
    </w:pPr>
    <w:rPr>
      <w:sz w:val="15"/>
      <w:szCs w:val="15"/>
    </w:rPr>
  </w:style>
  <w:style w:type="paragraph" w:customStyle="1" w:styleId="Style47">
    <w:name w:val="Style 47"/>
    <w:basedOn w:val="a"/>
    <w:link w:val="CharStyle48"/>
    <w:pPr>
      <w:shd w:val="clear" w:color="auto" w:fill="FFFFFF"/>
      <w:spacing w:line="398" w:lineRule="exact"/>
    </w:pPr>
    <w:rPr>
      <w:sz w:val="36"/>
      <w:szCs w:val="36"/>
    </w:rPr>
  </w:style>
  <w:style w:type="paragraph" w:customStyle="1" w:styleId="Style50">
    <w:name w:val="Style 50"/>
    <w:basedOn w:val="a"/>
    <w:link w:val="CharStyle51"/>
    <w:pPr>
      <w:shd w:val="clear" w:color="auto" w:fill="FFFFFF"/>
      <w:spacing w:before="140" w:line="221" w:lineRule="exact"/>
      <w:ind w:hanging="80"/>
      <w:outlineLvl w:val="3"/>
    </w:pPr>
    <w:rPr>
      <w:b/>
      <w:bCs/>
      <w:i/>
      <w:iCs/>
      <w:sz w:val="19"/>
      <w:szCs w:val="19"/>
    </w:rPr>
  </w:style>
  <w:style w:type="paragraph" w:customStyle="1" w:styleId="Style53">
    <w:name w:val="Style 53"/>
    <w:basedOn w:val="a"/>
    <w:link w:val="CharStyle54"/>
    <w:pPr>
      <w:shd w:val="clear" w:color="auto" w:fill="FFFFFF"/>
      <w:spacing w:line="398" w:lineRule="exact"/>
    </w:pPr>
    <w:rPr>
      <w:sz w:val="36"/>
      <w:szCs w:val="36"/>
    </w:rPr>
  </w:style>
  <w:style w:type="paragraph" w:customStyle="1" w:styleId="Style57">
    <w:name w:val="Style 57"/>
    <w:basedOn w:val="a"/>
    <w:link w:val="CharStyle58"/>
    <w:pPr>
      <w:shd w:val="clear" w:color="auto" w:fill="FFFFFF"/>
      <w:spacing w:line="398" w:lineRule="exact"/>
    </w:pPr>
    <w:rPr>
      <w:sz w:val="36"/>
      <w:szCs w:val="36"/>
    </w:rPr>
  </w:style>
  <w:style w:type="paragraph" w:customStyle="1" w:styleId="Style61">
    <w:name w:val="Style 61"/>
    <w:basedOn w:val="a"/>
    <w:link w:val="CharStyle62"/>
    <w:pPr>
      <w:shd w:val="clear" w:color="auto" w:fill="FFFFFF"/>
      <w:spacing w:line="1462" w:lineRule="exact"/>
      <w:outlineLvl w:val="1"/>
    </w:pPr>
    <w:rPr>
      <w:i/>
      <w:iCs/>
      <w:sz w:val="28"/>
      <w:szCs w:val="28"/>
    </w:rPr>
  </w:style>
  <w:style w:type="paragraph" w:customStyle="1" w:styleId="Style66">
    <w:name w:val="Style 66"/>
    <w:basedOn w:val="a"/>
    <w:link w:val="CharStyle67"/>
    <w:pPr>
      <w:shd w:val="clear" w:color="auto" w:fill="FFFFFF"/>
      <w:spacing w:line="221" w:lineRule="exact"/>
    </w:pPr>
    <w:rPr>
      <w:b/>
      <w:bCs/>
      <w:i/>
      <w:iCs/>
      <w:sz w:val="19"/>
      <w:szCs w:val="19"/>
    </w:rPr>
  </w:style>
  <w:style w:type="paragraph" w:customStyle="1" w:styleId="Style69">
    <w:name w:val="Style 69"/>
    <w:basedOn w:val="a"/>
    <w:link w:val="CharStyle70"/>
    <w:pPr>
      <w:shd w:val="clear" w:color="auto" w:fill="FFFFFF"/>
      <w:spacing w:line="398" w:lineRule="exact"/>
    </w:pPr>
    <w:rPr>
      <w:sz w:val="36"/>
      <w:szCs w:val="36"/>
    </w:rPr>
  </w:style>
  <w:style w:type="paragraph" w:customStyle="1" w:styleId="Style74">
    <w:name w:val="Style 74"/>
    <w:basedOn w:val="a"/>
    <w:link w:val="CharStyle75"/>
    <w:pPr>
      <w:shd w:val="clear" w:color="auto" w:fill="FFFFFF"/>
      <w:spacing w:line="226" w:lineRule="exact"/>
    </w:pPr>
    <w:rPr>
      <w:i/>
      <w:iCs/>
      <w:sz w:val="20"/>
      <w:szCs w:val="20"/>
    </w:rPr>
  </w:style>
  <w:style w:type="paragraph" w:customStyle="1" w:styleId="Style76">
    <w:name w:val="Style 76"/>
    <w:basedOn w:val="a"/>
    <w:link w:val="CharStyle77"/>
    <w:pPr>
      <w:shd w:val="clear" w:color="auto" w:fill="FFFFFF"/>
      <w:spacing w:line="166" w:lineRule="exact"/>
    </w:pPr>
    <w:rPr>
      <w:sz w:val="15"/>
      <w:szCs w:val="15"/>
    </w:rPr>
  </w:style>
  <w:style w:type="paragraph" w:customStyle="1" w:styleId="Style78">
    <w:name w:val="Style 78"/>
    <w:basedOn w:val="a"/>
    <w:link w:val="CharStyle79"/>
    <w:pPr>
      <w:shd w:val="clear" w:color="auto" w:fill="FFFFFF"/>
      <w:spacing w:line="398" w:lineRule="exact"/>
    </w:pPr>
    <w:rPr>
      <w:sz w:val="36"/>
      <w:szCs w:val="36"/>
    </w:rPr>
  </w:style>
  <w:style w:type="paragraph" w:customStyle="1" w:styleId="Style81">
    <w:name w:val="Style 81"/>
    <w:basedOn w:val="a"/>
    <w:link w:val="CharStyle82"/>
    <w:pPr>
      <w:shd w:val="clear" w:color="auto" w:fill="FFFFFF"/>
      <w:spacing w:line="182" w:lineRule="exact"/>
    </w:pPr>
    <w:rPr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sds@will-c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ds@will-co.nl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info@will-co.n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SDS_Butane-1,4-diol_(GB5)</vt:lpstr>
    </vt:vector>
  </TitlesOfParts>
  <Company/>
  <LinksUpToDate>false</LinksUpToDate>
  <CharactersWithSpaces>21811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SDS_Butane-1,4-diol_(GB5)</dc:title>
  <dc:creator>DannyK</dc:creator>
  <cp:lastModifiedBy>Кирилл</cp:lastModifiedBy>
  <cp:revision>12</cp:revision>
  <dcterms:created xsi:type="dcterms:W3CDTF">2019-03-08T11:04:00Z</dcterms:created>
  <dcterms:modified xsi:type="dcterms:W3CDTF">2019-03-13T08:16:00Z</dcterms:modified>
</cp:coreProperties>
</file>