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Органическое мыло-скраб с кокосом и рисовыми отрубями Reunrom</w:t>
      </w:r>
    </w:p>
    <w:p w:rsidR="00000000" w:rsidDel="00000000" w:rsidP="00000000" w:rsidRDefault="00000000" w:rsidRPr="00000000" w14:paraId="00000002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Недостаток сна, вредные привычки, неправильное питание или плохо подобранный уход негативно сказываются на здоровье кожи. В результате появляется сухость, раздражения, пигментные пятна или даже акне. Поддержание гигиены эпидермиса и его регулярное скрабирование поможет избавиться от уже существующих недостатков или предупредить их появление в будущем.</w:t>
      </w:r>
    </w:p>
    <w:p w:rsidR="00000000" w:rsidDel="00000000" w:rsidP="00000000" w:rsidRDefault="00000000" w:rsidRPr="00000000" w14:paraId="00000003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Натуральное мыло-скраб с кокосом и рисовыми отрубями Reunrom — это эффективное средство, которое удаляет омертвевшие клетки и способствует регенерации кожи. Продукт был изготовлен в Тайланде, в основу легли народные рецепты, дополненные современными разработками в области косметологии. Сочетание основных компонентов обеспечит не только качественный пиллинг, но и увлажнение.</w:t>
      </w:r>
    </w:p>
    <w:p w:rsidR="00000000" w:rsidDel="00000000" w:rsidP="00000000" w:rsidRDefault="00000000" w:rsidRPr="00000000" w14:paraId="00000004">
      <w:pPr>
        <w:spacing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Действие мыло-скраба с кокосом и рисовыми отрубями Reunrom</w:t>
      </w:r>
    </w:p>
    <w:p w:rsidR="00000000" w:rsidDel="00000000" w:rsidP="00000000" w:rsidRDefault="00000000" w:rsidRPr="00000000" w14:paraId="00000005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Мыло-скраб изготовлено на основе кокосового масла, которое хорошо питает кожу. Помимо этого компонент смягчает частички, не дает им рассыпаться и улучшает их скольжение. Рисовые отруби имеют мелкую фактуру, благодаря чему нежно удаляют омертвевший слой. Использование способствует: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улучшению циркуляции крови;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борьбе с излишней жирностью или сухостью кожи;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большей выработки коллагена, благодаря отшелушиванию;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выведению лишней жидкости из дермы, благодаря массированию и воздействию абразива;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очищению пор;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осветлению тона кожи;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обогащению клеток кислородом.</w:t>
      </w:r>
    </w:p>
    <w:p w:rsidR="00000000" w:rsidDel="00000000" w:rsidP="00000000" w:rsidRDefault="00000000" w:rsidRPr="00000000" w14:paraId="0000000D">
      <w:pPr>
        <w:pStyle w:val="Heading2"/>
        <w:spacing w:before="240" w:lineRule="auto"/>
        <w:rPr/>
      </w:pPr>
      <w:bookmarkStart w:colFirst="0" w:colLast="0" w:name="_8zst75p9yqlm" w:id="0"/>
      <w:bookmarkEnd w:id="0"/>
      <w:r w:rsidDel="00000000" w:rsidR="00000000" w:rsidRPr="00000000">
        <w:rPr>
          <w:rtl w:val="0"/>
        </w:rPr>
        <w:t xml:space="preserve">Показания к применению</w:t>
      </w:r>
    </w:p>
    <w:p w:rsidR="00000000" w:rsidDel="00000000" w:rsidP="00000000" w:rsidRDefault="00000000" w:rsidRPr="00000000" w14:paraId="0000000E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Мыло-скраб Reunrom с рисовыми отрубями и кокосом можно использовать людям с любым типом кожи, так как состав продукта является универсальным для всех. Средство помогает избавиться от: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Акне.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Веснушек.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Пигментных пятен.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Открытых комедонов.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Сухости и шелушения.</w:t>
      </w:r>
    </w:p>
    <w:p w:rsidR="00000000" w:rsidDel="00000000" w:rsidP="00000000" w:rsidRDefault="00000000" w:rsidRPr="00000000" w14:paraId="00000014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Скраб применяется на огрубевшей коже и препятствует размножению бактерий. На лице он позволяет произвести легкий пиллинг без травматизма для покрова.</w:t>
      </w:r>
    </w:p>
    <w:p w:rsidR="00000000" w:rsidDel="00000000" w:rsidP="00000000" w:rsidRDefault="00000000" w:rsidRPr="00000000" w14:paraId="00000015">
      <w:pPr>
        <w:pStyle w:val="Heading2"/>
        <w:spacing w:before="240" w:lineRule="auto"/>
        <w:rPr/>
      </w:pPr>
      <w:bookmarkStart w:colFirst="0" w:colLast="0" w:name="_re3jjjwv35cq" w:id="1"/>
      <w:bookmarkEnd w:id="1"/>
      <w:r w:rsidDel="00000000" w:rsidR="00000000" w:rsidRPr="00000000">
        <w:rPr>
          <w:rtl w:val="0"/>
        </w:rPr>
        <w:t xml:space="preserve">Способ применения (инструкция)</w:t>
      </w:r>
    </w:p>
    <w:p w:rsidR="00000000" w:rsidDel="00000000" w:rsidP="00000000" w:rsidRDefault="00000000" w:rsidRPr="00000000" w14:paraId="00000016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Требуется намочить мыло и нанести на кожу тела и лица. Подержав пару минут, смыть средство теплой водой.</w:t>
      </w:r>
    </w:p>
    <w:p w:rsidR="00000000" w:rsidDel="00000000" w:rsidP="00000000" w:rsidRDefault="00000000" w:rsidRPr="00000000" w14:paraId="00000017">
      <w:pPr>
        <w:pStyle w:val="Heading2"/>
        <w:spacing w:before="240" w:lineRule="auto"/>
        <w:rPr/>
      </w:pPr>
      <w:bookmarkStart w:colFirst="0" w:colLast="0" w:name="_oqlub43lbuck" w:id="2"/>
      <w:bookmarkEnd w:id="2"/>
      <w:r w:rsidDel="00000000" w:rsidR="00000000" w:rsidRPr="00000000">
        <w:rPr>
          <w:rtl w:val="0"/>
        </w:rPr>
        <w:t xml:space="preserve">Состав</w:t>
      </w:r>
    </w:p>
    <w:p w:rsidR="00000000" w:rsidDel="00000000" w:rsidP="00000000" w:rsidRDefault="00000000" w:rsidRPr="00000000" w14:paraId="00000018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Масло кокоса — смягчает и питает кожу, делает ее более упругой и гладкой. Рисовые отруби — обладают отбеливающим эффектом и удаляют омертвевшие частички.</w:t>
      </w:r>
    </w:p>
    <w:p w:rsidR="00000000" w:rsidDel="00000000" w:rsidP="00000000" w:rsidRDefault="00000000" w:rsidRPr="00000000" w14:paraId="00000019">
      <w:pPr>
        <w:pStyle w:val="Heading2"/>
        <w:spacing w:before="240" w:lineRule="auto"/>
        <w:rPr/>
      </w:pPr>
      <w:bookmarkStart w:colFirst="0" w:colLast="0" w:name="_fpxtd7ebzg7q" w:id="3"/>
      <w:bookmarkEnd w:id="3"/>
      <w:r w:rsidDel="00000000" w:rsidR="00000000" w:rsidRPr="00000000">
        <w:rPr>
          <w:rtl w:val="0"/>
        </w:rPr>
        <w:t xml:space="preserve">Условия хранения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Хранить в помещении при комнатной температуре, избегая попадания прямых солнечных лучей. </w:t>
      </w:r>
    </w:p>
    <w:p w:rsidR="00000000" w:rsidDel="00000000" w:rsidP="00000000" w:rsidRDefault="00000000" w:rsidRPr="00000000" w14:paraId="0000001B">
      <w:pPr>
        <w:pStyle w:val="Heading2"/>
        <w:spacing w:before="240" w:lineRule="auto"/>
        <w:rPr/>
      </w:pPr>
      <w:bookmarkStart w:colFirst="0" w:colLast="0" w:name="_fng44toyc2ji" w:id="4"/>
      <w:bookmarkEnd w:id="4"/>
      <w:r w:rsidDel="00000000" w:rsidR="00000000" w:rsidRPr="00000000">
        <w:rPr>
          <w:rtl w:val="0"/>
        </w:rPr>
        <w:t xml:space="preserve">Форма выпуска</w:t>
      </w:r>
    </w:p>
    <w:p w:rsidR="00000000" w:rsidDel="00000000" w:rsidP="00000000" w:rsidRDefault="00000000" w:rsidRPr="00000000" w14:paraId="0000001C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Мыло ручной работы весом 65 г.</w:t>
      </w:r>
    </w:p>
    <w:p w:rsidR="00000000" w:rsidDel="00000000" w:rsidP="00000000" w:rsidRDefault="00000000" w:rsidRPr="00000000" w14:paraId="0000001D">
      <w:pPr>
        <w:pStyle w:val="Heading2"/>
        <w:spacing w:before="240" w:lineRule="auto"/>
        <w:rPr/>
      </w:pPr>
      <w:bookmarkStart w:colFirst="0" w:colLast="0" w:name="_fsoqtc6baqdl" w:id="5"/>
      <w:bookmarkEnd w:id="5"/>
      <w:r w:rsidDel="00000000" w:rsidR="00000000" w:rsidRPr="00000000">
        <w:rPr>
          <w:rtl w:val="0"/>
        </w:rPr>
        <w:t xml:space="preserve">Производитель</w:t>
      </w:r>
    </w:p>
    <w:p w:rsidR="00000000" w:rsidDel="00000000" w:rsidP="00000000" w:rsidRDefault="00000000" w:rsidRPr="00000000" w14:paraId="0000001E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Таиланд.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(Текст написан для студии копирайтинга “LivingWords”)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