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Поддержка всех телефонов с версии Андроид 4.1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 версии iOS 9x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Используем дизайн/цветовые решения приложения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https://play.google.com/store/apps/details?id=com.invaderscorp.polagram&amp;referrer=adjust_reftag%3DcGiJGkI0bMNuO%26utm_source%3DWebsite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Экран загрузки “Загрузка приложения”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Л</w:t>
      </w:r>
      <w:r w:rsidDel="00000000" w:rsidR="00000000" w:rsidRPr="00000000">
        <w:rPr>
          <w:rtl w:val="0"/>
        </w:rPr>
        <w:t xml:space="preserve">оготип + слоган на фоне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Первое открытие приложения “Первое открытие - Заказ”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Вверху название приложения PRINTY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По середине экрана текст “Выбрать параметры печати”.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Ниже выпадающие списки с выбором размера и типа бумаги, под ними надпись “Цена – N грн / шт”, цена меняется в соответствии с выбором размера фото. (Все цены подтягиваются с API единоразово при инициализации приложения.)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По дефолту выбран Размер 10х15 и тип бумаги Глянец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Под ними кнопка “Выбрать фото”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После того как выполнен первый заказ данный экран имеет вид “Второе открытие”, добавляются иконки: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“Новый” (иконка плюса) - это текущий экран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“Корзина” (иконка корзины) - открывается экран “Корзина”. При наличии неоплаченных заказов у иконки “Корзины” появляются зеленые цифры с кол-вом заказов в корзине.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/>
        <w:drawing>
          <wp:inline distB="114300" distT="114300" distL="114300" distR="114300">
            <wp:extent cx="523875" cy="485775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85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“Профиль” (иконка профиля человека) - открывается экран “Профиль”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При нажатии кнопки “Выбрать фото” открывается экран 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“Новый заказ”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Вверху: стрелка назад на предыдущую страницу и надпись “0 выбранных фото”, ниже полоса серая, вместо которой появляется полоса загрузки во время подгрузки фото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Затем последние фото из разделов телефона с кол-вом фотографий в разделе.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  <w:t xml:space="preserve">При клике на раздел/фото, открывается экран </w:t>
      </w:r>
      <w:r w:rsidDel="00000000" w:rsidR="00000000" w:rsidRPr="00000000">
        <w:rPr>
          <w:b w:val="1"/>
          <w:rtl w:val="0"/>
        </w:rPr>
        <w:t xml:space="preserve">“Новый заказ - выбор фото”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Вверху: стрелка назад на предыдущую страницу и надпись “0 выбранных фото” (цифра меняется при отметке фото), ниже полоса серая, вместо которой появляется полоса загрузки во время подгрузки фото. Ниже название раздела и кнопка “Выбрать все”, чтобы выбрать все фотографии в разделе.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Фотографии группируются по дате. При клике на фото она отмечается зеленой птичкой. Если у выбранной фотографии разрешение ни</w:t>
      </w:r>
      <w:r w:rsidDel="00000000" w:rsidR="00000000" w:rsidRPr="00000000">
        <w:rPr>
          <w:rtl w:val="0"/>
        </w:rPr>
        <w:t xml:space="preserve">же 886 x 591 пикселей в</w:t>
      </w:r>
      <w:r w:rsidDel="00000000" w:rsidR="00000000" w:rsidRPr="00000000">
        <w:rPr>
          <w:rtl w:val="0"/>
        </w:rPr>
        <w:t xml:space="preserve">ыводим алерт “Внимание! Низкое разрешение данного изображения может стать причиной некачественной печати фотографии” и отмечаем такую картинку желтой птичкой.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/>
        <w:drawing>
          <wp:inline distB="114300" distT="114300" distL="114300" distR="114300">
            <wp:extent cx="2505315" cy="5205413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5315" cy="5205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Внизу кнопка “Дальше”. Если в текущем заказе нет отмеченных фотографий, то кнопка “Дальше” не активна (“бледного” цвета). Если есть отмеченные фотографии, то кнопка ведет на </w:t>
      </w:r>
      <w:r w:rsidDel="00000000" w:rsidR="00000000" w:rsidRPr="00000000">
        <w:rPr>
          <w:b w:val="1"/>
          <w:rtl w:val="0"/>
        </w:rPr>
        <w:t xml:space="preserve">“Новый заказ - оформление”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Представляет собой список отобранных фото с предыдущего шага. Вверху: стрелка назад на предыдущую страницу и надпись “Редактирование заказа”.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Вверху справа у каждого фото иконка удаления, под фото кол-во экземпляров данной фотографии с минусом и плюсом, по нажатию которые соответственно меняют кол-во экземпляров. Если кол-во 1 и нажать минус, то ничего не происходит. 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  <w:t xml:space="preserve">Ниже кнопки “Добавить еще фото” (ведет на экран “Новый заказ”, где можно добавить новые фото в заказ) и “Дальше”, ведет на экран </w:t>
      </w:r>
      <w:r w:rsidDel="00000000" w:rsidR="00000000" w:rsidRPr="00000000">
        <w:rPr>
          <w:b w:val="1"/>
          <w:rtl w:val="0"/>
        </w:rPr>
        <w:t xml:space="preserve">“Корзина”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Вверху текст “Ваши заказы”, ниже список неоплаченных заказов (первое фото заказа, формат, тип бумаги, кол-во экземпляров фото, цена, кнопка “Изменить” ведет на экран “Новый экран - оформление”, кнопка “Удалить” удаляет с попапом “Вы хотите удалить этот заказ?” и кнопками “Да” и “Отмена”).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/>
        <w:drawing>
          <wp:inline distB="114300" distT="114300" distL="114300" distR="114300">
            <wp:extent cx="2624138" cy="5400199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4138" cy="54001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Надписи формат и тип бумаги тачебл с выбором других вариантов и пересчетом заказа соответственно. Внизу надпись “ВСЕГО” и итоговая сумма за оба заказа, кнопка “Добавить еще заказ” ведет на экран “Второе открытие”, кнопка “Дальше” ведет на экран “</w:t>
      </w:r>
      <w:r w:rsidDel="00000000" w:rsidR="00000000" w:rsidRPr="00000000">
        <w:rPr>
          <w:b w:val="1"/>
          <w:rtl w:val="0"/>
        </w:rPr>
        <w:t xml:space="preserve">Адрес доставки - первый раз или при изменении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Вверху: стрелка назад на предыдущую страницу и надпись “Адрес доставки”. Ниже выбор “Курьер” или “Новая Почта”. “Курьер” выбран по дефолту и отображаются поля для ввода текста с плейсхолдерами: Имя, Фамилия, Номер телефона, Город (выпадающий список при вводе, который берется с нашего API. В случае ввода больше 3х символов программа начинает опрашивать наш сервис, которая выдает ему совпадения), Улица, Дом, Квартира. При выборе “Новая Почта” после выбора города из нашего списка в поле “Отделение” (поля Улица, Дом, Квартира заменяются полем “Отделение”) подставляется список отделений взятых с нашего API.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При переключении  “Курьер” или “Новой Почты” заполненные поля сохраняются.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Кнопка “Дальше” ведет на экран “</w:t>
      </w:r>
      <w:r w:rsidDel="00000000" w:rsidR="00000000" w:rsidRPr="00000000">
        <w:rPr>
          <w:b w:val="1"/>
          <w:rtl w:val="0"/>
        </w:rPr>
        <w:t xml:space="preserve">Адрес доставки - повторный заказ” </w:t>
      </w:r>
      <w:r w:rsidDel="00000000" w:rsidR="00000000" w:rsidRPr="00000000">
        <w:rPr>
          <w:rtl w:val="0"/>
        </w:rPr>
        <w:t xml:space="preserve">(при повторных заказах кнопка “Дальше” с экрана “Корзина” сразу ведет на этот экран с сохраненным адресом и пропускает предыдущий экран “Адрес доставки - первый раз или при изменении”). На этом экране выводится введенный ранее адрес с возможностью “Изменить” (при клике открывает экран “Адрес доставки - первый раз или при изменении” с заполненными полями, которые можно отредактировать). Вверху стрелка назад на предыдущий экран и надпись “Адрес доставки”. Внизу стоимость печати, доставки и всего.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Цифры стоимости доставки курьером и в новую почту берутся с нашего API. Кол-во фотографий при которых стоимость доставки становится 0, берется с нашего API.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После нажатия “Дальше” открывается экран “</w:t>
      </w:r>
      <w:r w:rsidDel="00000000" w:rsidR="00000000" w:rsidRPr="00000000">
        <w:rPr>
          <w:b w:val="1"/>
          <w:rtl w:val="0"/>
        </w:rPr>
        <w:t xml:space="preserve">Загрузка</w:t>
      </w:r>
      <w:r w:rsidDel="00000000" w:rsidR="00000000" w:rsidRPr="00000000">
        <w:rPr>
          <w:rtl w:val="0"/>
        </w:rPr>
        <w:t xml:space="preserve">” с текстом “Загрузка фотографий...”, ниже проценты (текущий процент считается как отношение загруженных фотографий к общему количеству). Ниже зеленый круг процесса общей загрузки, а внутри текущая фото, которая грузится в данный момент. Ниже текст: “Не выключайте ваш телефон! Используйте Wi-Fi для более быстрой загрузки”.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/>
        <w:drawing>
          <wp:inline distB="114300" distT="114300" distL="114300" distR="114300">
            <wp:extent cx="2157413" cy="441058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7413" cy="44105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При потере и восстановлении соединения загрузка продолжается с фото на котором произошел обрыв.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Перед началом загрузки мы генерируем номер заказа, его статус и базовую информацию и отправляем на наш API. Во время загрузки каждая фотография с сопутствующими данными отправляется на наш API. По факту загрузки всех фотографий также отправляется запрос на наш API.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  <w:t xml:space="preserve">После окончания процесса загрузки, появляется экран </w:t>
      </w:r>
      <w:r w:rsidDel="00000000" w:rsidR="00000000" w:rsidRPr="00000000">
        <w:rPr>
          <w:b w:val="1"/>
          <w:rtl w:val="0"/>
        </w:rPr>
        <w:t xml:space="preserve">“Подтверждение и оплата”.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Вверху: надпись “Оплата”. Ниже поля ввода “Номер карты”, “Срок действия”, “Имя на карте”, “CVV”, надпись “Сохранить карту для следующих заказов” и переключатель (по дефолту не активный), когда активен пишем под ним </w:t>
      </w:r>
      <w:r w:rsidDel="00000000" w:rsidR="00000000" w:rsidRPr="00000000">
        <w:rPr>
          <w:rtl w:val="0"/>
        </w:rPr>
        <w:t xml:space="preserve">“Все данные вашей карты будут храниться исключительно на вашем телефоне”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Если пользователь ошибся при вводе номера карты (номер карты является невозможным) или ввел невозможные месяц/год (к примеру, 22/55), то введенные цифры становятся красными.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Процесс оплаты будет происходить с помощью POST запроса на API сервиса.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Ниже кнопка “Оплатить N грн”. После обработки оплаты при неуспешной оплате получаем экран “</w:t>
      </w:r>
      <w:r w:rsidDel="00000000" w:rsidR="00000000" w:rsidRPr="00000000">
        <w:rPr>
          <w:b w:val="1"/>
          <w:rtl w:val="0"/>
        </w:rPr>
        <w:t xml:space="preserve">Результат оплаты - проблема</w:t>
      </w:r>
      <w:r w:rsidDel="00000000" w:rsidR="00000000" w:rsidRPr="00000000">
        <w:rPr>
          <w:rtl w:val="0"/>
        </w:rPr>
        <w:t xml:space="preserve">” с текстом:</w:t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  <w:t xml:space="preserve">Оплата данной картой не прошла:</w:t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  <w:t xml:space="preserve">код ошибки №123</w:t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  <w:t xml:space="preserve">Напишите нам в Viber</w:t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  <w:t xml:space="preserve">Мы постараемся вам помочь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Где “Напишите нам в Viber” ссылка на отправку сообщения в Viber на наш номер.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Внизу кнопка “Оплатить другой картой”, которая ведет на экран “Подтверждение и оплата” для ввода новых платежных данных.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При успешном результате оплаты получаем экран </w:t>
      </w:r>
      <w:r w:rsidDel="00000000" w:rsidR="00000000" w:rsidRPr="00000000">
        <w:rPr>
          <w:b w:val="1"/>
          <w:rtl w:val="0"/>
        </w:rPr>
        <w:t xml:space="preserve">“Результат оплаты - Успех”</w:t>
      </w:r>
      <w:r w:rsidDel="00000000" w:rsidR="00000000" w:rsidRPr="00000000">
        <w:rPr>
          <w:rtl w:val="0"/>
        </w:rPr>
        <w:t xml:space="preserve"> с текстом:</w:t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  <w:t xml:space="preserve">Ваш заказ №123 успешно поступил в обработку!</w:t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  <w:t xml:space="preserve">Следите за статусом выполнения в “Истории заказов”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Где “Истории заказов” ссылка на экран “История заказов”. Номер заказа пользователь получает из нашего API. Внизу кнопка “История заказов”, которая ведет на экран “</w:t>
      </w:r>
      <w:r w:rsidDel="00000000" w:rsidR="00000000" w:rsidRPr="00000000">
        <w:rPr>
          <w:b w:val="1"/>
          <w:rtl w:val="0"/>
        </w:rPr>
        <w:t xml:space="preserve">История заказов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На экране выводится список всех заказов пользователя. Вверху стрелка назад, которая ведет на экран “Профиль” и текст “История заказов”. Объект заказа состоит: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Заказ №123 от 08.10.2019, первое выбранное изображение в заказе, кол-во фото, цена, текущий статус и дата доставки.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Возможны статусы: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Обрабатывается - после того как заказ оплачен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В процессе - после того как заказ в печати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Доставляется - после того как заказ в доставке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Выполнен - окончен заказ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Статус и срок доставки заказа пишем жирным шрифтом.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Статусы заказов каждый раз при открытии этой страницы берутся с нашего API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Внизу кнопка “Сделать новый заказ” которая ведет на экран “Второе открытие”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Экран </w:t>
      </w:r>
      <w:r w:rsidDel="00000000" w:rsidR="00000000" w:rsidRPr="00000000">
        <w:rPr>
          <w:b w:val="1"/>
          <w:rtl w:val="0"/>
        </w:rPr>
        <w:t xml:space="preserve">“Профиль”</w:t>
      </w:r>
      <w:r w:rsidDel="00000000" w:rsidR="00000000" w:rsidRPr="00000000">
        <w:rPr>
          <w:rtl w:val="0"/>
        </w:rPr>
        <w:t xml:space="preserve">. Вверху лого, ниже список разделов с иконками “История заказов”, “Мой адрес”, “Платежная информация”, “Параметры фото”. Ниже текст:</w:t>
      </w:r>
    </w:p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  <w:t xml:space="preserve">Наши контакты:</w:t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  <w:t xml:space="preserve">+380631234567 Viber</w:t>
      </w:r>
    </w:p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>
          <w:rtl w:val="0"/>
        </w:rPr>
        <w:t xml:space="preserve">+380671234567</w:t>
      </w:r>
    </w:p>
    <w:p w:rsidR="00000000" w:rsidDel="00000000" w:rsidP="00000000" w:rsidRDefault="00000000" w:rsidRPr="00000000" w14:paraId="0000004F">
      <w:pPr>
        <w:jc w:val="center"/>
        <w:rPr/>
      </w:pPr>
      <w:r w:rsidDel="00000000" w:rsidR="00000000" w:rsidRPr="00000000">
        <w:rPr>
          <w:rtl w:val="0"/>
        </w:rPr>
        <w:t xml:space="preserve">Время работы:</w:t>
      </w:r>
    </w:p>
    <w:p w:rsidR="00000000" w:rsidDel="00000000" w:rsidP="00000000" w:rsidRDefault="00000000" w:rsidRPr="00000000" w14:paraId="00000050">
      <w:pPr>
        <w:jc w:val="center"/>
        <w:rPr/>
      </w:pPr>
      <w:r w:rsidDel="00000000" w:rsidR="00000000" w:rsidRPr="00000000">
        <w:rPr>
          <w:rtl w:val="0"/>
        </w:rPr>
        <w:t xml:space="preserve"> пн  – пт,  9.00  – 19.00</w:t>
      </w:r>
    </w:p>
    <w:p w:rsidR="00000000" w:rsidDel="00000000" w:rsidP="00000000" w:rsidRDefault="00000000" w:rsidRPr="00000000" w14:paraId="0000005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Внизу выводятся иконки “Новый”, “Корзина”, “Профиль”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Экран “</w:t>
      </w:r>
      <w:r w:rsidDel="00000000" w:rsidR="00000000" w:rsidRPr="00000000">
        <w:rPr>
          <w:b w:val="1"/>
          <w:rtl w:val="0"/>
        </w:rPr>
        <w:t xml:space="preserve">Профиль-Мой адрес</w:t>
      </w:r>
      <w:r w:rsidDel="00000000" w:rsidR="00000000" w:rsidRPr="00000000">
        <w:rPr>
          <w:rtl w:val="0"/>
        </w:rPr>
        <w:t xml:space="preserve">” - повторяет экран “Адрес доставки - первый раз” с отличиями: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Стрелка назад вверху ведет на экран “Профиль”,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Внизу кнопка “Сохранить” ведет на экран “Профиль”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При открытии этого экрана выводятся поля с уже заполненной пользователем информацией, он может её изменить и сохранить.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Экран “</w:t>
      </w:r>
      <w:r w:rsidDel="00000000" w:rsidR="00000000" w:rsidRPr="00000000">
        <w:rPr>
          <w:b w:val="1"/>
          <w:rtl w:val="0"/>
        </w:rPr>
        <w:t xml:space="preserve">Профиль-Платежная информация</w:t>
      </w:r>
      <w:r w:rsidDel="00000000" w:rsidR="00000000" w:rsidRPr="00000000">
        <w:rPr>
          <w:rtl w:val="0"/>
        </w:rPr>
        <w:t xml:space="preserve">” - повторяет экран “Подтверждение и оплата” кроме изменений: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Убираем пункт “Сохранить карту для следующих заказов”,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Стрелка вверху ведет на “Профиль”,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текст про сохранение данных карт опускаем вниз к кнопке “Сохранить”, которая ведет на экран “Профиль”. 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Если пользователь не сохранял данные и открыл эту страницу, то соответственно все поля пустые. Если он уже сохранял карту, то будет заполнено в виде плейсхолдеров поле номер карты (первые 4 цифры, остальное звездочки), срок действия, имя на карте, CVV (3 звездочки). Однако, данные его карты хранятся во временном хранилище его телефона.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Если пользователь начинает поверх старых данных вводить новые данные, то старые заменятся при нажатии на кнопку “Сохранить”.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Тут также действует проверка на правильность введенных номера карты и срока действия - в случае неправильных данных, цифры становятся красными.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Если пользователь стёр все поля и нажал “Сохранить”, то удаляем информацию о карте.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Экран “</w:t>
      </w:r>
      <w:r w:rsidDel="00000000" w:rsidR="00000000" w:rsidRPr="00000000">
        <w:rPr>
          <w:b w:val="1"/>
          <w:rtl w:val="0"/>
        </w:rPr>
        <w:t xml:space="preserve">Профиль-Настройки печати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Вверху стрелка назад ведет на “Профиль” и текст “Настройки печати”. Ниже выпадающие списки с выбором формата и типа бумаги, под ними надпись “Цена - N грн / фото”, цена меняется в соответствии с выбором формата фото. 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Кнопка “Сохранить” ведет на “Профиль”.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Примечание: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Все текстовые элементы будут браться с нашего API и кешируются на время открытия программы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случае отсутствия интернет соединения выводить попап алерт</w:t>
      </w:r>
    </w:p>
    <w:p w:rsidR="00000000" w:rsidDel="00000000" w:rsidP="00000000" w:rsidRDefault="00000000" w:rsidRPr="00000000" w14:paraId="00000069">
      <w:pPr>
        <w:ind w:left="720" w:firstLine="0"/>
        <w:rPr/>
      </w:pPr>
      <w:r w:rsidDel="00000000" w:rsidR="00000000" w:rsidRPr="00000000">
        <w:rPr>
          <w:rtl w:val="0"/>
        </w:rPr>
        <w:t xml:space="preserve">“Нет доступа к интернету” и кнопка “ОК”</w:t>
      </w:r>
    </w:p>
    <w:p w:rsidR="00000000" w:rsidDel="00000000" w:rsidP="00000000" w:rsidRDefault="00000000" w:rsidRPr="00000000" w14:paraId="0000006A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2433638" cy="5047544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3638" cy="50475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720" w:firstLine="0"/>
        <w:rPr/>
      </w:pPr>
      <w:r w:rsidDel="00000000" w:rsidR="00000000" w:rsidRPr="00000000">
        <w:rPr>
          <w:rtl w:val="0"/>
        </w:rPr>
        <w:t xml:space="preserve">Попап появляется каждый раз когда действие требует соединения с API</w:t>
      </w:r>
    </w:p>
    <w:p w:rsidR="00000000" w:rsidDel="00000000" w:rsidP="00000000" w:rsidRDefault="00000000" w:rsidRPr="00000000" w14:paraId="0000006C">
      <w:pPr>
        <w:ind w:left="0" w:firstLine="0"/>
        <w:rPr/>
      </w:pPr>
      <w:r w:rsidDel="00000000" w:rsidR="00000000" w:rsidRPr="00000000">
        <w:rPr>
          <w:rtl w:val="0"/>
        </w:rPr>
        <w:t xml:space="preserve">      3    Все манипуляции с заказами, фотографиями, их количеством, форматом и т.д. происходят с помощью локального хранилища и не взаимодействуют с нашим API. 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yperlink" Target="https://play.google.com/store/apps/details?id=com.invaderscorp.polagram&amp;referrer=adjust_reftag%3DcGiJGkI0bMNuO%26utm_source%3DWebsite" TargetMode="External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