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1.Основные типы деления эукариотических клеток.</w:t>
      </w:r>
    </w:p>
    <w:p w14:paraId="02000000">
      <w:pPr>
        <w:pStyle w:val="Style_1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Митотическое деление предназначено для обновления тканей и роста организма, а мейоз - для образования половых клеток (сперматозоидов и яйцеклеток) и создания генетического разнообразия потомства. В процессе митоза клетка делится на две идентичные дочерние клетки, каждая из которых содержит полный набор хромосом, а в мейозе клетка делится на четыре гаплоидные клетки, каждая с половинным набором хромосом.</w:t>
      </w:r>
    </w:p>
    <w:p w14:paraId="03000000">
      <w:pPr>
        <w:pStyle w:val="Style_1"/>
        <w:ind/>
        <w:rPr>
          <w:rFonts w:ascii="Times New Roman" w:hAnsi="Times New Roman"/>
          <w:color w:val="000000"/>
        </w:rPr>
      </w:pPr>
    </w:p>
    <w:p w14:paraId="04000000">
      <w:pPr>
        <w:pStyle w:val="Style_1"/>
        <w:ind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2.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Основные типы наследования признаков.</w:t>
      </w:r>
    </w:p>
    <w:p w14:paraId="05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Наследование признаков - это процесс передачи свойств и характеристик от родительских объектов к дочерним. Основные типы наследования признаков включают:</w:t>
      </w:r>
    </w:p>
    <w:p w14:paraId="06000000">
      <w:pPr>
        <w:numPr>
          <w:numId w:val="1"/>
        </w:num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Единое наследование - когда потомок наследует все свойства родителя без исключений.</w:t>
      </w:r>
    </w:p>
    <w:p w14:paraId="07000000">
      <w:pPr>
        <w:numPr>
          <w:numId w:val="1"/>
        </w:num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Множественное наследование - когда потомок может наследовать свойства от нескольких родителей одновременно.</w:t>
      </w:r>
    </w:p>
    <w:p w14:paraId="08000000">
      <w:pPr>
        <w:numPr>
          <w:numId w:val="1"/>
        </w:num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Интерфейсное наследование - когда класс наследует только определения функций от интерфейса, но не их реализации.</w:t>
      </w:r>
    </w:p>
    <w:p w14:paraId="09000000">
      <w:pPr>
        <w:numPr>
          <w:numId w:val="1"/>
        </w:num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Абстрактное наследование - когда класс-потомок может наследовать абстрактные классы, которые содержат только определения методов без их реализации.</w:t>
      </w:r>
    </w:p>
    <w:p w14:paraId="0A000000">
      <w:p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0B000000">
      <w:pPr>
        <w:spacing w:after="0" w:before="0"/>
        <w:ind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3.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Основные типы мутации, причины их возникновения и генетические последствия.</w:t>
      </w:r>
    </w:p>
    <w:p w14:paraId="0C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Мутация - это изменение в генетической структуре ДНК, которая может произойти из-за различных факторов, таких как воздействие радиации, химических веществ или ошибок при копировании ДНК. Основные типы мутаций включают точечные, делеции, инсерции и транслокации.</w:t>
      </w:r>
    </w:p>
    <w:p w14:paraId="0D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Точечные мутации включают замены одного нуклеотида на другой, которые могут быть бессимптомными или приводить к изменению функции белка.</w:t>
      </w:r>
    </w:p>
    <w:p w14:paraId="0E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Делеции - это удаление нуклеотидов из гена, что может приводить к изменению последовательности аминокислот в белке.</w:t>
      </w:r>
    </w:p>
    <w:p w14:paraId="0F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Инсерции - это добавление нуклеотидов в ген, что может также изменить последовательность аминокислот в белке.</w:t>
      </w:r>
    </w:p>
    <w:p w14:paraId="10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Транслокации - это перемещение одной части хромосомы на другую, что может приводить к изменению функции генов или даже к возникновению новых генетических материалов.</w:t>
      </w:r>
    </w:p>
    <w:p w14:paraId="11000000">
      <w:pPr>
        <w:spacing w:after="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Генетические последствия мутаций могут быть различными, в зависимости от типа мутации и места ее возникновения. Некоторые мутации могут быть бессимптомными, тогда как другие могут приводить к различным генетическим болезням, включая рак, генетические нарушения развития и болезни сердца.</w:t>
      </w:r>
    </w:p>
    <w:p w14:paraId="12000000">
      <w:pPr>
        <w:spacing w:after="0" w:before="15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4.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Особенности прокариотического типа организации клетки. Роль микроорганизмов в природе.</w:t>
      </w:r>
    </w:p>
    <w:p w14:paraId="13000000">
      <w:pPr>
        <w:spacing w:after="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Прокариоты – это одноклеточные организмы, у которых отсутствует компартментализация клетки и ядра с генетическим материалом. Они обычно имеют более простую структуру, отличную от клеток более сложных организмов, называемых эукариотами. Прокариоты могут быть важными игроками в экосистемах, например, тем, что являются декомпозерами, значит ускоряя разложение мертвых органических материалов, также они вступают в симбиоз с другими организмами и помогают им выживать, что делает их очень значимыми в природе.</w:t>
      </w:r>
    </w:p>
    <w:p w14:paraId="14000000">
      <w:pPr>
        <w:spacing w:after="0" w:before="15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5.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Общая организация вирусов. Жизненный цикл вирусов. Практическое использование фагов.</w:t>
      </w:r>
    </w:p>
    <w:p w14:paraId="15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Вирусы - это крошечные микроорганизмы, которые не могут существовать вне своих хозяев-клеток. Они содержат генетический материал (обычно РНК или ДНК) и белковую оболочку. Жизненный цикл вирусов включает заражение и вторжение в клетки, использование их механизмов для производства вирусных частиц и распространения в новых хозяевских клетках.</w:t>
      </w:r>
    </w:p>
    <w:p w14:paraId="16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Фаги - это вирусы, специализирующиеся на заражении и уничтожении бактерий. Они являются полезными инструментами в медицинской практике, используемые для лечения бактериальных инфекций, которые могут быть устойчивы к антибиотикам.</w:t>
      </w:r>
    </w:p>
    <w:p w14:paraId="17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Использование фагов также может быть полезным для защиты пищевых продуктов от бактериальной контаминации и защиты растений от бактериальных болезней.</w:t>
      </w:r>
    </w:p>
    <w:p w14:paraId="18000000">
      <w:pPr>
        <w:spacing w:after="150" w:before="15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6.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Особенности методов обучения биологии. Определение метода обучения, сущность, основные признаки. Требования к методам обучения биологии. Основные критерии выбора метода.</w:t>
      </w:r>
    </w:p>
    <w:p w14:paraId="19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Методы обучения биологии представляют собой систему педагогических приемов и форм организации учебного процесса, которые используются для достижения определенных целей в области биологического обучения. Они включают в себя такие приемы, как лекции, дискуссии, практические занятия, самостоятельную работу учащихся, лабораторные работы и т.д.</w:t>
      </w:r>
    </w:p>
    <w:p w14:paraId="1A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Сущность метода обучения заключается в создании оптимальных условий для обучения, с помощью которых учащиеся могут освоить необходимые знания, умения и навыки в области биологии. Основными признаками методов обучения биологии являются ориентация на практическую деятельность, индивидуализация подхода к ученикам, использование новых информационных технологий, а также стимулирование творческой инициативы у учащихся.</w:t>
      </w:r>
    </w:p>
    <w:p w14:paraId="1B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Требования к методам обучения биологии включают в себя наличие глубоких знаний в области биологии и педагогики, адекватность выбранных методов уровню развития учеников, а также соблюдение основных принципов педагогической этики.</w:t>
      </w:r>
    </w:p>
    <w:p w14:paraId="1C000000">
      <w:pPr>
        <w:spacing w:after="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Основными критериями выбора метода обучения биологии являются цель обучения, учебная программа, возраст и уровень подготовки учащихся, наличие необходимого оборудования и материально-технической базы, степень участия учеников в процессе обучения, а также степень их мотивации.</w:t>
      </w:r>
    </w:p>
    <w:p w14:paraId="1D000000">
      <w:pPr>
        <w:spacing w:after="150" w:before="15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7.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Разнообразие методов обучения как условие эффективности учебно-воспитательного процесса по биологии. Сочетание и развитие методов обучения.</w:t>
      </w:r>
    </w:p>
    <w:p w14:paraId="1E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Разнообразие методов обучения подразумевает использование различных методик, технологий и приемов, которые помогают эффективно усваивать учебный материал и развивать навыки и умения учащихся в процессе изучения биологии. Применение различных методов обучения способствует повышению интереса учащихся к предмету, улучшению запоминания и понимания учебного материала, развитию критического мышления, творческих способностей и общекультурных навыков. Кроме того, сочетание и развитие различных методов обучения помогает адаптировать процесс обучения к индивидуальным особенностям каждого учащегося и создать условия для более глубокого и полноценного понимания и овладения учебной программой по биологии.</w:t>
      </w:r>
    </w:p>
    <w:p w14:paraId="1F000000">
      <w:pPr>
        <w:spacing w:after="150" w:before="15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8.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Система организационных форм обучения биологии. Домашняя, внеурочная и внеклассная работа учащихся по биологии.</w:t>
      </w:r>
    </w:p>
    <w:p w14:paraId="20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Система организационных форм обучения биологии включает в себя различные методы и приемы, направленные на повышение эффективности образовательного процесса. Это могут быть уроки биологии в школе, дополнительные занятия в форме кружков и клубов, домашние задания, самостоятельные исследования и прочее. Все эти формы обучения должны взаимодополнять друг друга, чтобы обеспечить максимальный уровень усвоения знаний и навыков в области биологии учащимися.</w:t>
      </w:r>
    </w:p>
    <w:p w14:paraId="21000000">
      <w:pPr>
        <w:spacing w:after="150" w:before="15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9.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Биологические экскурсии, их значение для изучения биологии. Типология, тематика и методика их организации.</w:t>
      </w:r>
    </w:p>
    <w:p w14:paraId="22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Биологические экскурсии - это организованные поездки и путешествия, нацеленные на изучение природы, растительного и животного мира. Такие экскурсии являются важным инструментом для практического изучения биологии, позволяющим студентам и научным работникам непосредственно наблюдать в природе за экосистемами, их жителями и взаимодействиями.</w:t>
      </w:r>
    </w:p>
    <w:p w14:paraId="23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Биологические экскурсии могут иметь различную тематику, включая изучение биологических систем конкретного региона, познакомление с редкими видами животных и растений, изучение процессов эволюции, изучение экологии, физиологии и поведения животных.</w:t>
      </w:r>
    </w:p>
    <w:p w14:paraId="24000000">
      <w:pPr>
        <w:spacing w:after="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Типология организации биологических экскурсий может быть разной, включая как самостоятельные поездки, так и совместные экскурсии, проводимые с др. учебными и научными учреждениями. Методика организации включает проведение лекций, демонстраций, практических занятий, прогулок и других форм работы с группой. Важно также обеспечить безопасность участников, а также учитывать нормы природоохранного законодательства.</w:t>
      </w:r>
    </w:p>
    <w:p w14:paraId="25000000">
      <w:pPr>
        <w:spacing w:after="15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6000000">
      <w:p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7000000">
      <w:pPr>
        <w:pStyle w:val="Style_1"/>
        <w:ind/>
        <w:rPr>
          <w:rFonts w:ascii="Times New Roman" w:hAnsi="Times New Roman"/>
          <w:color w:val="000000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2023-03-31T07:52:38Z</dcterms:modified>
</cp:coreProperties>
</file>