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150" w:before="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  <w:r>
        <w:rPr>
          <w:rFonts w:ascii="Times New Roman" w:hAnsi="Times New Roman"/>
          <w:b w:val="1"/>
          <w:sz w:val="26"/>
        </w:rPr>
        <w:t>Оригинальный текст:</w:t>
      </w:r>
    </w:p>
    <w:p w14:paraId="02000000">
      <w:pPr>
        <w:spacing w:after="150" w:before="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Миф о том, что постоянное ношение очков вредит зрению, основывается на ошибочном тезисе – будто в очках глазные мышцы полностью расслаблены. В итоге глаза перестают нормально работать, мышцы атрофируются и зрение начинает падать еще быстрее. Но это просто невозможно!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Очки не заменяют работу ваших глаз, они только создают для этого более комфортные и естественные условия. Без необходимой коррекции пациент с дальнозоркостью, близорукостью или астигматизмом вынужден сильно перенапрягать свои глаза.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И это для здоровья ваших глаз гораздо хуже, чем нормальная нагрузка в очках: перенапряжение ведет к тому, что острота зрения действительно ухудшается, попутно человек начинает испытывать астенопические симптомы – головную боль, повышенную утомляемость, иногда даже головокружение и тошноту.</w:t>
      </w:r>
    </w:p>
    <w:p w14:paraId="03000000">
      <w:pPr>
        <w:spacing w:after="150" w:before="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</w:p>
    <w:p w14:paraId="04000000">
      <w:pPr>
        <w:spacing w:after="150" w:before="0"/>
        <w:ind w:firstLine="0" w:left="0" w:right="0"/>
        <w:jc w:val="left"/>
        <w:rPr>
          <w:rFonts w:ascii="Times New Roman" w:hAnsi="Times New Roman"/>
          <w:b w:val="1"/>
          <w:i w:val="0"/>
          <w:caps w:val="0"/>
          <w:color w:val="000000"/>
          <w:spacing w:val="0"/>
          <w:sz w:val="24"/>
        </w:rPr>
      </w:pP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30"/>
        </w:rPr>
        <w:t>Рерайт</w:t>
      </w:r>
      <w:r>
        <w:rPr>
          <w:rFonts w:ascii="Times New Roman" w:hAnsi="Times New Roman"/>
          <w:b w:val="1"/>
          <w:i w:val="0"/>
          <w:caps w:val="0"/>
          <w:color w:val="000000"/>
          <w:spacing w:val="0"/>
          <w:sz w:val="24"/>
        </w:rPr>
        <w:t>:</w:t>
      </w:r>
    </w:p>
    <w:p w14:paraId="05000000">
      <w:pPr>
        <w:spacing w:after="0" w:before="150"/>
        <w:ind w:firstLine="0" w:left="0" w:right="0"/>
        <w:jc w:val="left"/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</w:rPr>
        <w:t>Рано или поздно многие из нас сталкиваются с необходимостью ношения очков. Может быть, вы стали замечать, что утром после пробуждения все окружающие предметы кажутся неестественно расплывчатыми, или же появились проблемы с четностью контуров визуальных изображений? В этом случае очки становятся для вас настоятельной необходимостью. Однако зачастую среди многих людей слышно миф о том, что постоянное ношение очков вредит зрению. В действительности, данное утверждение основано на понятии ошибочного тезиса, будто в очках глазные мышцы полностью расслаблены. С точки зрения здоровья глаз, такой подход абсолютно неправильный и может послужить причиной атрофирования мышц, чему последует ухудшение видения. Важно понимать, что очки не заменяют работу ваших глаз. Они только создают более комфортные и естественные условия, позволяя вам нормально использовать свое зрение. Особенно это касается пациентов с дальнозоркостью, близорукостью или астигматизмом, для которых без необходимой коррекции невозможно обойтись. При неправильном подходе, без использования очков, глаза вынуждены сильно перенапрягаться, что, в свою очередь, может привести к атрофированию мышц и ухудшению зрения. Поэтому, чтобы сохранить здоровье глаз, важно носить очки, если это необходимо, даже если вы считаете, что ваше зрение не настолько плохо, чтобы их носить. Нормальная нагрузка в очках гораздо лучше для глаз, чем перенапряжение без них, ведь последнее может привести к ухудшению остроты зрения и появлению астенопических симптомов, таких как головная боль, повышенная утомляемость, иногда даже головокружение и тошнота.</w:t>
      </w:r>
    </w:p>
    <w:p w14:paraId="06000000">
      <w:pPr>
        <w:pStyle w:val="Style_1"/>
        <w:rPr>
          <w:rFonts w:ascii="Times New Roman" w:hAnsi="Times New Roman"/>
          <w:color w:val="000000"/>
          <w:sz w:val="24"/>
        </w:rPr>
      </w:pPr>
    </w:p>
    <w:sectPr>
      <w:pgSz w:h="16838" w:w="11906"/>
      <w:pgMar w:bottom="1134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next w:val="Style_1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2023-04-01T11:42:51Z</dcterms:modified>
</cp:coreProperties>
</file>