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52" w:rsidRPr="00AB6394" w:rsidRDefault="007B4252" w:rsidP="007B425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AB6394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GRIPEX SINUCAPS x 10 </w:t>
      </w:r>
      <w:proofErr w:type="spellStart"/>
      <w:r w:rsidRPr="00AB6394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kapsułek</w:t>
      </w:r>
      <w:proofErr w:type="spellEnd"/>
    </w:p>
    <w:p w:rsidR="007B4252" w:rsidRPr="00AB6394" w:rsidRDefault="007B4252" w:rsidP="007B42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r w:rsidRPr="00AB6394">
        <w:rPr>
          <w:rFonts w:ascii="Times New Roman" w:eastAsia="Times New Roman" w:hAnsi="Times New Roman" w:cs="Times New Roman"/>
          <w:lang w:eastAsia="uk-UA"/>
        </w:rPr>
        <w:t xml:space="preserve">GRIPEX SINUCAPS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to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preparat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który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łagodzi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ból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stany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zapalne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Wykazuje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właściwości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przeciwgorączkowe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oraz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ogranicza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obrzęk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przekrwienie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śluzówki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nosa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łagodząc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objawy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nieżytu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nosa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7B4252" w:rsidRPr="00AB6394" w:rsidRDefault="007B4252" w:rsidP="007B42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bookmarkStart w:id="0" w:name="Sklad"/>
      <w:bookmarkEnd w:id="0"/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Skład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Pr="00AB6394">
        <w:rPr>
          <w:rFonts w:ascii="Times New Roman" w:eastAsia="Times New Roman" w:hAnsi="Times New Roman" w:cs="Times New Roman"/>
          <w:lang w:eastAsia="uk-UA"/>
        </w:rPr>
        <w:t xml:space="preserve">1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kaps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twarda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zawiera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300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mg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paracetamolu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25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mg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kofeiny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5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mg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chlorowodorku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fenylefryny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>.</w:t>
      </w:r>
    </w:p>
    <w:p w:rsidR="007B4252" w:rsidRPr="00AB6394" w:rsidRDefault="007B4252" w:rsidP="007B42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Działanie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Pr="00AB6394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Preparat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charakteryzuje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się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wyjątkowym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składem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Zawiera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paracetamol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który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wykazuje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właściwości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przeciwgorączkowe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przeciwbólowe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jest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wynikiem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zatrzymania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czynności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cyklooksygenazy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kwasu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arachidonowego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syntezy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prostaglandyn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w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ośrodkowym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układzie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nerwowym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Powoduje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ograniczenie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sensytywności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ośrodkowego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układu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nerwowego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oddziaływanie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kinin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serotoniny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dzięki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czemu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zwiększony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zostaje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próg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bólowy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Kofeina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wykazuje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właściwości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stymulujące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wobec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o.u.n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przyczynia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się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zniesienia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uczucia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zmęczenia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znużenia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oraz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poprawy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koordynacji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szybkości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kojarzenia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Fenylefryna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jest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sympatykomimetykiem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który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wywołuje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uwalnianie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adrenaliny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z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zakończeń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neuronów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współczulnych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oraz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bezpośrednio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stymuluje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receptory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α-adrenergiczne w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mięśniówce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gładkiej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tętniczek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oporowych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zatok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żylnych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śluzówki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nosa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zatok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przynosowych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W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konsekwencji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następuje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ich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skurcz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ograniczenie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stanu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obrzękowego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przekrwienia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śluzówki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>.</w:t>
      </w:r>
    </w:p>
    <w:p w:rsidR="007B4252" w:rsidRPr="00AB6394" w:rsidRDefault="007B4252" w:rsidP="007B42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Przeciwwskazania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uczulenie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składniki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preparatu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niestabilna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choroba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wieńcowa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zaburzenia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rytmu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serca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nadciśnienie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Wrodzony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deficyt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G-6-PD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reduktazy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mathemoglobinowej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zaburzenia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czynności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wątroby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albo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nerek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wirusowe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zapalenie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wątroby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alkoholizm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fenyloketonuria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równoczesne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stosowanie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inhibitorów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MAO i w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okresie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14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dni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zaprzestaniu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ich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przyjmowania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trójpierścieniowych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preparatów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przeciwdepresyjnych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zydowudyny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jaskra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z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wąskim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kątem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przesączania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nadczynność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tarczycy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ciąża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br/>
        <w:t xml:space="preserve">-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karmienie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piersią</w:t>
      </w:r>
      <w:proofErr w:type="spellEnd"/>
    </w:p>
    <w:p w:rsidR="007B4252" w:rsidRPr="00AB6394" w:rsidRDefault="007B4252" w:rsidP="007B42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Wskazania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Pr="00AB6394">
        <w:rPr>
          <w:rFonts w:ascii="Times New Roman" w:eastAsia="Times New Roman" w:hAnsi="Times New Roman" w:cs="Times New Roman"/>
          <w:lang w:eastAsia="uk-UA"/>
        </w:rPr>
        <w:br/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Zaleca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się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stosowanie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preparatu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w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przypadku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grypy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przeziębienia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7B4252" w:rsidRPr="00AB6394" w:rsidRDefault="007B4252" w:rsidP="007B425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Sposób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użycia</w:t>
      </w:r>
      <w:proofErr w:type="spellEnd"/>
      <w:r w:rsidRPr="00AB6394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Pr="00AB6394">
        <w:rPr>
          <w:rFonts w:ascii="Times New Roman" w:eastAsia="Times New Roman" w:hAnsi="Times New Roman" w:cs="Times New Roman"/>
          <w:lang w:eastAsia="uk-UA"/>
        </w:rPr>
        <w:br/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Stosować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doustnie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U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osób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dorosłych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i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młodzieży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powyżej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12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roku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życia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stosować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2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kaps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co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4-6h,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jednak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nie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więcej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niż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 12 </w:t>
      </w:r>
      <w:proofErr w:type="spellStart"/>
      <w:r w:rsidRPr="00AB6394">
        <w:rPr>
          <w:rFonts w:ascii="Times New Roman" w:eastAsia="Times New Roman" w:hAnsi="Times New Roman" w:cs="Times New Roman"/>
          <w:lang w:eastAsia="uk-UA"/>
        </w:rPr>
        <w:t>kaps</w:t>
      </w:r>
      <w:proofErr w:type="spellEnd"/>
      <w:r w:rsidRPr="00AB6394">
        <w:rPr>
          <w:rFonts w:ascii="Times New Roman" w:eastAsia="Times New Roman" w:hAnsi="Times New Roman" w:cs="Times New Roman"/>
          <w:lang w:eastAsia="uk-UA"/>
        </w:rPr>
        <w:t xml:space="preserve">./24h. </w:t>
      </w:r>
    </w:p>
    <w:p w:rsidR="0032027B" w:rsidRPr="007B4252" w:rsidRDefault="007B4252">
      <w:r w:rsidRPr="006A1E8C">
        <w:rPr>
          <w:rFonts w:ascii="Times New Roman" w:hAnsi="Times New Roman" w:cs="Times New Roman"/>
          <w:lang w:val="ru-RU"/>
        </w:rPr>
        <w:t>GRIPEX</w:t>
      </w:r>
      <w:r w:rsidRPr="007B4252">
        <w:rPr>
          <w:rFonts w:ascii="Times New Roman" w:hAnsi="Times New Roman" w:cs="Times New Roman"/>
        </w:rPr>
        <w:t xml:space="preserve"> </w:t>
      </w:r>
      <w:r w:rsidRPr="006A1E8C">
        <w:rPr>
          <w:rFonts w:ascii="Times New Roman" w:hAnsi="Times New Roman" w:cs="Times New Roman"/>
          <w:lang w:val="ru-RU"/>
        </w:rPr>
        <w:t>SINUCAPS</w:t>
      </w:r>
      <w:r w:rsidRPr="007B4252">
        <w:rPr>
          <w:rFonts w:ascii="Times New Roman" w:hAnsi="Times New Roman" w:cs="Times New Roman"/>
        </w:rPr>
        <w:t xml:space="preserve"> </w:t>
      </w:r>
      <w:proofErr w:type="spellStart"/>
      <w:r w:rsidRPr="006A1E8C">
        <w:rPr>
          <w:rFonts w:ascii="Times New Roman" w:hAnsi="Times New Roman" w:cs="Times New Roman"/>
          <w:lang w:val="ru-RU"/>
        </w:rPr>
        <w:t>x</w:t>
      </w:r>
      <w:proofErr w:type="spellEnd"/>
      <w:r w:rsidRPr="007B4252">
        <w:rPr>
          <w:rFonts w:ascii="Times New Roman" w:hAnsi="Times New Roman" w:cs="Times New Roman"/>
        </w:rPr>
        <w:t xml:space="preserve"> 10 капсул</w:t>
      </w:r>
      <w:r w:rsidRPr="007B4252">
        <w:rPr>
          <w:rFonts w:ascii="Times New Roman" w:hAnsi="Times New Roman" w:cs="Times New Roman"/>
        </w:rPr>
        <w:br/>
        <w:t xml:space="preserve">• </w:t>
      </w:r>
      <w:r w:rsidRPr="006A1E8C">
        <w:rPr>
          <w:rFonts w:ascii="Times New Roman" w:hAnsi="Times New Roman" w:cs="Times New Roman"/>
          <w:lang w:val="ru-RU"/>
        </w:rPr>
        <w:t>GRIPEX</w:t>
      </w:r>
      <w:r w:rsidRPr="007B4252">
        <w:rPr>
          <w:rFonts w:ascii="Times New Roman" w:hAnsi="Times New Roman" w:cs="Times New Roman"/>
        </w:rPr>
        <w:t xml:space="preserve"> </w:t>
      </w:r>
      <w:r w:rsidRPr="006A1E8C">
        <w:rPr>
          <w:rFonts w:ascii="Times New Roman" w:hAnsi="Times New Roman" w:cs="Times New Roman"/>
          <w:lang w:val="ru-RU"/>
        </w:rPr>
        <w:t>SINUCAPS</w:t>
      </w:r>
      <w:r w:rsidRPr="007B4252">
        <w:rPr>
          <w:rFonts w:ascii="Times New Roman" w:hAnsi="Times New Roman" w:cs="Times New Roman"/>
        </w:rPr>
        <w:t xml:space="preserve"> – препарат, </w:t>
      </w:r>
      <w:proofErr w:type="spellStart"/>
      <w:r w:rsidRPr="007B4252">
        <w:rPr>
          <w:rFonts w:ascii="Times New Roman" w:hAnsi="Times New Roman" w:cs="Times New Roman"/>
        </w:rPr>
        <w:t>снимающий</w:t>
      </w:r>
      <w:proofErr w:type="spellEnd"/>
      <w:r w:rsidRPr="007B4252">
        <w:rPr>
          <w:rFonts w:ascii="Times New Roman" w:hAnsi="Times New Roman" w:cs="Times New Roman"/>
        </w:rPr>
        <w:t xml:space="preserve"> </w:t>
      </w:r>
      <w:proofErr w:type="spellStart"/>
      <w:r w:rsidRPr="007B4252">
        <w:rPr>
          <w:rFonts w:ascii="Times New Roman" w:hAnsi="Times New Roman" w:cs="Times New Roman"/>
        </w:rPr>
        <w:t>боль</w:t>
      </w:r>
      <w:proofErr w:type="spellEnd"/>
      <w:r w:rsidRPr="007B4252">
        <w:rPr>
          <w:rFonts w:ascii="Times New Roman" w:hAnsi="Times New Roman" w:cs="Times New Roman"/>
        </w:rPr>
        <w:t xml:space="preserve"> и </w:t>
      </w:r>
      <w:proofErr w:type="spellStart"/>
      <w:r w:rsidRPr="007B4252">
        <w:rPr>
          <w:rFonts w:ascii="Times New Roman" w:hAnsi="Times New Roman" w:cs="Times New Roman"/>
        </w:rPr>
        <w:t>воспаление</w:t>
      </w:r>
      <w:proofErr w:type="spellEnd"/>
      <w:r w:rsidRPr="007B4252">
        <w:rPr>
          <w:rFonts w:ascii="Times New Roman" w:hAnsi="Times New Roman" w:cs="Times New Roman"/>
        </w:rPr>
        <w:t xml:space="preserve">. </w:t>
      </w:r>
      <w:r w:rsidRPr="006A1E8C">
        <w:rPr>
          <w:rFonts w:ascii="Times New Roman" w:hAnsi="Times New Roman" w:cs="Times New Roman"/>
          <w:lang w:val="ru-RU"/>
        </w:rPr>
        <w:t>Он проявляет противовоспалительные свойства, уменьшает отек и скопления на слизистой оболочке носа, облегчая симптомы ринита.</w:t>
      </w:r>
      <w:r w:rsidRPr="006A1E8C">
        <w:rPr>
          <w:rFonts w:ascii="Times New Roman" w:hAnsi="Times New Roman" w:cs="Times New Roman"/>
          <w:lang w:val="ru-RU"/>
        </w:rPr>
        <w:br/>
        <w:t>Ингредиенты:</w:t>
      </w:r>
      <w:r w:rsidRPr="006A1E8C">
        <w:rPr>
          <w:rFonts w:ascii="Times New Roman" w:hAnsi="Times New Roman" w:cs="Times New Roman"/>
          <w:lang w:val="ru-RU"/>
        </w:rPr>
        <w:br/>
        <w:t xml:space="preserve">1 твердая капсула содержит 300 мг парацетамола, 25 мг кофеина и 5 мг </w:t>
      </w:r>
      <w:proofErr w:type="spellStart"/>
      <w:r w:rsidRPr="006A1E8C">
        <w:rPr>
          <w:rFonts w:ascii="Times New Roman" w:hAnsi="Times New Roman" w:cs="Times New Roman"/>
          <w:lang w:val="ru-RU"/>
        </w:rPr>
        <w:t>фенилэфрина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гидрохлорида.</w:t>
      </w:r>
      <w:r w:rsidRPr="006A1E8C">
        <w:rPr>
          <w:rFonts w:ascii="Times New Roman" w:hAnsi="Times New Roman" w:cs="Times New Roman"/>
          <w:lang w:val="ru-RU"/>
        </w:rPr>
        <w:br/>
        <w:t>Действие:</w:t>
      </w:r>
      <w:r w:rsidRPr="006A1E8C">
        <w:rPr>
          <w:rFonts w:ascii="Times New Roman" w:hAnsi="Times New Roman" w:cs="Times New Roman"/>
          <w:lang w:val="ru-RU"/>
        </w:rPr>
        <w:br/>
        <w:t xml:space="preserve">Препарат характеризуется исключительной композицией. Он содержит парацетамол, который обладает жаропонижающими и обезболивающими свойствами, сдерживая активность </w:t>
      </w:r>
      <w:proofErr w:type="spellStart"/>
      <w:r w:rsidRPr="006A1E8C">
        <w:rPr>
          <w:rFonts w:ascii="Times New Roman" w:hAnsi="Times New Roman" w:cs="Times New Roman"/>
          <w:lang w:val="ru-RU"/>
        </w:rPr>
        <w:lastRenderedPageBreak/>
        <w:t>циклооксигеназы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A1E8C">
        <w:rPr>
          <w:rFonts w:ascii="Times New Roman" w:hAnsi="Times New Roman" w:cs="Times New Roman"/>
          <w:lang w:val="ru-RU"/>
        </w:rPr>
        <w:t>арахидоновой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кислоты и синтез простагландинов в центральной нервной системе. Это ограничивает чувствительность ЦНС к воздействию </w:t>
      </w:r>
      <w:proofErr w:type="spellStart"/>
      <w:r w:rsidRPr="006A1E8C">
        <w:rPr>
          <w:rFonts w:ascii="Times New Roman" w:hAnsi="Times New Roman" w:cs="Times New Roman"/>
          <w:lang w:val="ru-RU"/>
        </w:rPr>
        <w:t>кининов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6A1E8C">
        <w:rPr>
          <w:rFonts w:ascii="Times New Roman" w:hAnsi="Times New Roman" w:cs="Times New Roman"/>
          <w:lang w:val="ru-RU"/>
        </w:rPr>
        <w:t>серотонина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, благодаря чему увеличивается порог боли. Кофеин обладает стимулирующими свойствами центральной нервной системы, способствуя устранению усталости, улучшению координации и скорости реакции. </w:t>
      </w:r>
      <w:proofErr w:type="spellStart"/>
      <w:r w:rsidRPr="006A1E8C">
        <w:rPr>
          <w:rFonts w:ascii="Times New Roman" w:hAnsi="Times New Roman" w:cs="Times New Roman"/>
          <w:lang w:val="ru-RU"/>
        </w:rPr>
        <w:t>Фенилэфрин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является </w:t>
      </w:r>
      <w:proofErr w:type="spellStart"/>
      <w:r w:rsidRPr="006A1E8C">
        <w:rPr>
          <w:rFonts w:ascii="Times New Roman" w:hAnsi="Times New Roman" w:cs="Times New Roman"/>
          <w:lang w:val="ru-RU"/>
        </w:rPr>
        <w:t>симпатомиметиком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, который вызывает высвобождение адреналина из окончаний симпатических нейронов и непосредственно стимулирует </w:t>
      </w:r>
      <w:proofErr w:type="gramStart"/>
      <w:r w:rsidRPr="006A1E8C">
        <w:rPr>
          <w:rFonts w:ascii="Times New Roman" w:hAnsi="Times New Roman" w:cs="Times New Roman"/>
          <w:lang w:val="ru-RU"/>
        </w:rPr>
        <w:t>α-</w:t>
      </w:r>
      <w:proofErr w:type="gramEnd"/>
      <w:r w:rsidRPr="006A1E8C">
        <w:rPr>
          <w:rFonts w:ascii="Times New Roman" w:hAnsi="Times New Roman" w:cs="Times New Roman"/>
          <w:lang w:val="ru-RU"/>
        </w:rPr>
        <w:t xml:space="preserve">адренергические рецепторы гладких мышц </w:t>
      </w:r>
      <w:proofErr w:type="spellStart"/>
      <w:r w:rsidRPr="006A1E8C">
        <w:rPr>
          <w:rFonts w:ascii="Times New Roman" w:hAnsi="Times New Roman" w:cs="Times New Roman"/>
          <w:lang w:val="ru-RU"/>
        </w:rPr>
        <w:t>артериол</w:t>
      </w:r>
      <w:proofErr w:type="spellEnd"/>
      <w:r w:rsidRPr="006A1E8C">
        <w:rPr>
          <w:rFonts w:ascii="Times New Roman" w:hAnsi="Times New Roman" w:cs="Times New Roman"/>
          <w:lang w:val="ru-RU"/>
        </w:rPr>
        <w:t>, венозного синусита слизистой оболочки носа и придаточных пазух носа. Как следствие, сокращаясь, они ограничивают отек и застой в слизистой оболочке.</w:t>
      </w:r>
      <w:r w:rsidRPr="006A1E8C">
        <w:rPr>
          <w:rFonts w:ascii="Times New Roman" w:hAnsi="Times New Roman" w:cs="Times New Roman"/>
          <w:lang w:val="ru-RU"/>
        </w:rPr>
        <w:br/>
        <w:t>Противопоказания:</w:t>
      </w:r>
      <w:r w:rsidRPr="006A1E8C">
        <w:rPr>
          <w:rFonts w:ascii="Times New Roman" w:hAnsi="Times New Roman" w:cs="Times New Roman"/>
          <w:lang w:val="ru-RU"/>
        </w:rPr>
        <w:br/>
        <w:t>- аллергия на ингредиенты препарата;</w:t>
      </w:r>
      <w:r w:rsidRPr="006A1E8C">
        <w:rPr>
          <w:rFonts w:ascii="Times New Roman" w:hAnsi="Times New Roman" w:cs="Times New Roman"/>
          <w:lang w:val="ru-RU"/>
        </w:rPr>
        <w:br/>
        <w:t>- нестабильная ишемическая болезнь сердца;</w:t>
      </w:r>
      <w:r w:rsidRPr="006A1E8C">
        <w:rPr>
          <w:rFonts w:ascii="Times New Roman" w:hAnsi="Times New Roman" w:cs="Times New Roman"/>
          <w:lang w:val="ru-RU"/>
        </w:rPr>
        <w:br/>
        <w:t>- аритмии;</w:t>
      </w:r>
      <w:r w:rsidRPr="006A1E8C">
        <w:rPr>
          <w:rFonts w:ascii="Times New Roman" w:hAnsi="Times New Roman" w:cs="Times New Roman"/>
          <w:lang w:val="ru-RU"/>
        </w:rPr>
        <w:br/>
        <w:t>- гипертония;</w:t>
      </w:r>
      <w:r w:rsidRPr="006A1E8C">
        <w:rPr>
          <w:rFonts w:ascii="Times New Roman" w:hAnsi="Times New Roman" w:cs="Times New Roman"/>
          <w:lang w:val="ru-RU"/>
        </w:rPr>
        <w:br/>
        <w:t xml:space="preserve">- Врожденный дефицит G-6-PD и </w:t>
      </w:r>
      <w:proofErr w:type="spellStart"/>
      <w:r w:rsidRPr="006A1E8C">
        <w:rPr>
          <w:rFonts w:ascii="Times New Roman" w:hAnsi="Times New Roman" w:cs="Times New Roman"/>
          <w:lang w:val="ru-RU"/>
        </w:rPr>
        <w:t>матгемоглобин-редуктазы</w:t>
      </w:r>
      <w:proofErr w:type="spellEnd"/>
      <w:r w:rsidRPr="006A1E8C">
        <w:rPr>
          <w:rFonts w:ascii="Times New Roman" w:hAnsi="Times New Roman" w:cs="Times New Roman"/>
          <w:lang w:val="ru-RU"/>
        </w:rPr>
        <w:t>;</w:t>
      </w:r>
      <w:r w:rsidRPr="006A1E8C">
        <w:rPr>
          <w:rFonts w:ascii="Times New Roman" w:hAnsi="Times New Roman" w:cs="Times New Roman"/>
          <w:lang w:val="ru-RU"/>
        </w:rPr>
        <w:br/>
        <w:t>- проблемы с печенью или почками;</w:t>
      </w:r>
      <w:r w:rsidRPr="006A1E8C">
        <w:rPr>
          <w:rFonts w:ascii="Times New Roman" w:hAnsi="Times New Roman" w:cs="Times New Roman"/>
          <w:lang w:val="ru-RU"/>
        </w:rPr>
        <w:br/>
        <w:t>- вирусный гепатит;</w:t>
      </w:r>
      <w:r w:rsidRPr="006A1E8C">
        <w:rPr>
          <w:rFonts w:ascii="Times New Roman" w:hAnsi="Times New Roman" w:cs="Times New Roman"/>
          <w:lang w:val="ru-RU"/>
        </w:rPr>
        <w:br/>
        <w:t>- алкоголизм;</w:t>
      </w:r>
      <w:r w:rsidRPr="006A1E8C">
        <w:rPr>
          <w:rFonts w:ascii="Times New Roman" w:hAnsi="Times New Roman" w:cs="Times New Roman"/>
          <w:lang w:val="ru-RU"/>
        </w:rPr>
        <w:br/>
        <w:t xml:space="preserve">- </w:t>
      </w:r>
      <w:proofErr w:type="spellStart"/>
      <w:r w:rsidRPr="006A1E8C">
        <w:rPr>
          <w:rFonts w:ascii="Times New Roman" w:hAnsi="Times New Roman" w:cs="Times New Roman"/>
          <w:lang w:val="ru-RU"/>
        </w:rPr>
        <w:t>фенилкетонурия</w:t>
      </w:r>
      <w:proofErr w:type="spellEnd"/>
      <w:r w:rsidRPr="006A1E8C">
        <w:rPr>
          <w:rFonts w:ascii="Times New Roman" w:hAnsi="Times New Roman" w:cs="Times New Roman"/>
          <w:lang w:val="ru-RU"/>
        </w:rPr>
        <w:t>;</w:t>
      </w:r>
      <w:r w:rsidRPr="006A1E8C">
        <w:rPr>
          <w:rFonts w:ascii="Times New Roman" w:hAnsi="Times New Roman" w:cs="Times New Roman"/>
          <w:lang w:val="ru-RU"/>
        </w:rPr>
        <w:br/>
        <w:t xml:space="preserve">- одновременное использование ингибиторов МАО и, до 14 дней после прекращения приема, </w:t>
      </w:r>
      <w:proofErr w:type="spellStart"/>
      <w:r w:rsidRPr="006A1E8C">
        <w:rPr>
          <w:rFonts w:ascii="Times New Roman" w:hAnsi="Times New Roman" w:cs="Times New Roman"/>
          <w:lang w:val="ru-RU"/>
        </w:rPr>
        <w:t>трициклических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антидепрессантов, </w:t>
      </w:r>
      <w:proofErr w:type="spellStart"/>
      <w:r w:rsidRPr="006A1E8C">
        <w:rPr>
          <w:rFonts w:ascii="Times New Roman" w:hAnsi="Times New Roman" w:cs="Times New Roman"/>
          <w:lang w:val="ru-RU"/>
        </w:rPr>
        <w:t>зидовудина</w:t>
      </w:r>
      <w:proofErr w:type="spellEnd"/>
      <w:r w:rsidRPr="006A1E8C">
        <w:rPr>
          <w:rFonts w:ascii="Times New Roman" w:hAnsi="Times New Roman" w:cs="Times New Roman"/>
          <w:lang w:val="ru-RU"/>
        </w:rPr>
        <w:t>;</w:t>
      </w:r>
      <w:r w:rsidRPr="006A1E8C">
        <w:rPr>
          <w:rFonts w:ascii="Times New Roman" w:hAnsi="Times New Roman" w:cs="Times New Roman"/>
          <w:lang w:val="ru-RU"/>
        </w:rPr>
        <w:br/>
        <w:t xml:space="preserve">- </w:t>
      </w:r>
      <w:proofErr w:type="spellStart"/>
      <w:r w:rsidRPr="006A1E8C">
        <w:rPr>
          <w:rFonts w:ascii="Times New Roman" w:hAnsi="Times New Roman" w:cs="Times New Roman"/>
          <w:lang w:val="ru-RU"/>
        </w:rPr>
        <w:t>узкоугольная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глаукома;</w:t>
      </w:r>
      <w:r w:rsidRPr="006A1E8C">
        <w:rPr>
          <w:rFonts w:ascii="Times New Roman" w:hAnsi="Times New Roman" w:cs="Times New Roman"/>
          <w:lang w:val="ru-RU"/>
        </w:rPr>
        <w:br/>
        <w:t xml:space="preserve">- </w:t>
      </w:r>
      <w:proofErr w:type="spellStart"/>
      <w:r w:rsidRPr="006A1E8C">
        <w:rPr>
          <w:rFonts w:ascii="Times New Roman" w:hAnsi="Times New Roman" w:cs="Times New Roman"/>
          <w:lang w:val="ru-RU"/>
        </w:rPr>
        <w:t>гиперактивность</w:t>
      </w:r>
      <w:proofErr w:type="spellEnd"/>
      <w:r w:rsidRPr="006A1E8C">
        <w:rPr>
          <w:rFonts w:ascii="Times New Roman" w:hAnsi="Times New Roman" w:cs="Times New Roman"/>
          <w:lang w:val="ru-RU"/>
        </w:rPr>
        <w:t xml:space="preserve"> щитовидной железы;</w:t>
      </w:r>
      <w:r w:rsidRPr="006A1E8C">
        <w:rPr>
          <w:rFonts w:ascii="Times New Roman" w:hAnsi="Times New Roman" w:cs="Times New Roman"/>
          <w:lang w:val="ru-RU"/>
        </w:rPr>
        <w:br/>
        <w:t>- беременность;</w:t>
      </w:r>
      <w:r w:rsidRPr="006A1E8C">
        <w:rPr>
          <w:rFonts w:ascii="Times New Roman" w:hAnsi="Times New Roman" w:cs="Times New Roman"/>
          <w:lang w:val="ru-RU"/>
        </w:rPr>
        <w:br/>
        <w:t>- грудное вскармливание.</w:t>
      </w:r>
      <w:r w:rsidRPr="006A1E8C">
        <w:rPr>
          <w:rFonts w:ascii="Times New Roman" w:hAnsi="Times New Roman" w:cs="Times New Roman"/>
          <w:lang w:val="ru-RU"/>
        </w:rPr>
        <w:br/>
        <w:t>Показания к применению:</w:t>
      </w:r>
      <w:r w:rsidRPr="006A1E8C">
        <w:rPr>
          <w:rFonts w:ascii="Times New Roman" w:hAnsi="Times New Roman" w:cs="Times New Roman"/>
          <w:lang w:val="ru-RU"/>
        </w:rPr>
        <w:br/>
        <w:t>Рекомендуется использовать препарат при гриппе и простуде.</w:t>
      </w:r>
      <w:r w:rsidRPr="006A1E8C">
        <w:rPr>
          <w:rFonts w:ascii="Times New Roman" w:hAnsi="Times New Roman" w:cs="Times New Roman"/>
          <w:lang w:val="ru-RU"/>
        </w:rPr>
        <w:br/>
        <w:t>Использование:</w:t>
      </w:r>
      <w:r w:rsidRPr="006A1E8C">
        <w:rPr>
          <w:rFonts w:ascii="Times New Roman" w:hAnsi="Times New Roman" w:cs="Times New Roman"/>
          <w:lang w:val="ru-RU"/>
        </w:rPr>
        <w:br/>
        <w:t>Принимать внутрь. Взрослым и детям старше 12 лет принимать 2 капсулы каждые 4-6 ч</w:t>
      </w:r>
      <w:r>
        <w:rPr>
          <w:rFonts w:ascii="Times New Roman" w:hAnsi="Times New Roman" w:cs="Times New Roman"/>
          <w:lang w:val="ru-RU"/>
        </w:rPr>
        <w:t>аса</w:t>
      </w:r>
      <w:r w:rsidRPr="006A1E8C">
        <w:rPr>
          <w:rFonts w:ascii="Times New Roman" w:hAnsi="Times New Roman" w:cs="Times New Roman"/>
          <w:lang w:val="ru-RU"/>
        </w:rPr>
        <w:t>, но не более 12 капсул / 24 часа.</w:t>
      </w:r>
    </w:p>
    <w:p w:rsidR="007B4252" w:rsidRPr="007B4252" w:rsidRDefault="007B4252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3766185"/>
            <wp:effectExtent l="19050" t="0" r="0" b="0"/>
            <wp:docPr id="1" name="Рисунок 0" descr="g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252" w:rsidRPr="007B4252" w:rsidSect="00320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C21"/>
    <w:multiLevelType w:val="multilevel"/>
    <w:tmpl w:val="219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52"/>
    <w:rsid w:val="0032027B"/>
    <w:rsid w:val="005C437B"/>
    <w:rsid w:val="007B4252"/>
    <w:rsid w:val="00F8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2018-10-25T13:54:00Z</dcterms:created>
  <dcterms:modified xsi:type="dcterms:W3CDTF">2018-10-25T13:54:00Z</dcterms:modified>
</cp:coreProperties>
</file>