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E" w:rsidRDefault="00C205A1" w:rsidP="0095376E">
      <w:pPr>
        <w:ind w:firstLine="284"/>
        <w:rPr>
          <w:sz w:val="24"/>
          <w:szCs w:val="24"/>
          <w:lang w:val="en-US"/>
        </w:rPr>
      </w:pPr>
      <w:r w:rsidRPr="0095376E">
        <w:rPr>
          <w:sz w:val="24"/>
          <w:szCs w:val="24"/>
        </w:rPr>
        <w:t>Radary na ukraińskich drogach: na co kierowcy powinni się przygotować?</w:t>
      </w:r>
    </w:p>
    <w:p w:rsidR="0095376E" w:rsidRPr="0095376E" w:rsidRDefault="00C205A1" w:rsidP="0095376E">
      <w:pPr>
        <w:ind w:firstLine="284"/>
        <w:rPr>
          <w:sz w:val="24"/>
          <w:szCs w:val="24"/>
        </w:rPr>
      </w:pPr>
      <w:r w:rsidRPr="0095376E">
        <w:rPr>
          <w:sz w:val="24"/>
          <w:szCs w:val="24"/>
        </w:rPr>
        <w:t>Od 8 października policja zaczęła używać urządzeń do pomiaru prędkości na drogach w trybie testowym.</w:t>
      </w:r>
    </w:p>
    <w:p w:rsidR="0095376E" w:rsidRPr="00B307B8" w:rsidRDefault="00C205A1" w:rsidP="0095376E">
      <w:pPr>
        <w:ind w:firstLine="284"/>
        <w:rPr>
          <w:sz w:val="24"/>
          <w:szCs w:val="24"/>
        </w:rPr>
      </w:pPr>
      <w:r w:rsidRPr="0095376E">
        <w:rPr>
          <w:sz w:val="24"/>
          <w:szCs w:val="24"/>
        </w:rPr>
        <w:t>Stanowiska patrolowe z radarami są na niebezpiecznych odcinkach dróg o znaczeniu międzynarodowym oraz w miejscach o wysokim poziomie wypadków. Obecnie działa 25 urządzeń TruCam. W szczególności na autostradach Kijów-Czop, Kijów-Odessa, Kijów-Jagodin, Odessa-Reni.</w:t>
      </w:r>
    </w:p>
    <w:p w:rsidR="0095376E" w:rsidRPr="0095376E" w:rsidRDefault="00C205A1" w:rsidP="0095376E">
      <w:pPr>
        <w:ind w:firstLine="284"/>
        <w:rPr>
          <w:sz w:val="24"/>
          <w:szCs w:val="24"/>
        </w:rPr>
      </w:pPr>
      <w:r w:rsidRPr="0095376E">
        <w:rPr>
          <w:rStyle w:val="hiddengrammarerror"/>
          <w:sz w:val="24"/>
          <w:szCs w:val="24"/>
        </w:rPr>
        <w:t>"</w:t>
      </w:r>
      <w:r w:rsidRPr="0095376E">
        <w:rPr>
          <w:sz w:val="24"/>
          <w:szCs w:val="24"/>
        </w:rPr>
        <w:t xml:space="preserve">W Kijowie, zainstalowano kamery na al. </w:t>
      </w:r>
      <w:r w:rsidRPr="0095376E">
        <w:rPr>
          <w:rStyle w:val="hiddenspellerror"/>
          <w:sz w:val="24"/>
          <w:szCs w:val="24"/>
        </w:rPr>
        <w:t>Peremogy</w:t>
      </w:r>
      <w:r w:rsidRPr="0095376E">
        <w:rPr>
          <w:sz w:val="24"/>
          <w:szCs w:val="24"/>
        </w:rPr>
        <w:t xml:space="preserve"> i </w:t>
      </w:r>
      <w:r w:rsidRPr="0095376E">
        <w:rPr>
          <w:rStyle w:val="hiddenspellerror"/>
          <w:sz w:val="24"/>
          <w:szCs w:val="24"/>
        </w:rPr>
        <w:t>Bażana</w:t>
      </w:r>
      <w:r w:rsidRPr="0095376E">
        <w:rPr>
          <w:sz w:val="24"/>
          <w:szCs w:val="24"/>
        </w:rPr>
        <w:t>. Funkcjonariusze pracują tak, jak kiedyś — policja</w:t>
      </w:r>
      <w:r w:rsidRPr="0095376E">
        <w:rPr>
          <w:sz w:val="24"/>
          <w:szCs w:val="24"/>
          <w:lang w:val="en-US"/>
        </w:rPr>
        <w:t>nt</w:t>
      </w:r>
      <w:r w:rsidRPr="0095376E">
        <w:rPr>
          <w:sz w:val="24"/>
          <w:szCs w:val="24"/>
        </w:rPr>
        <w:t xml:space="preserve"> po prostu trzyma radar w rękach. Również w miejscach utrwalenia naruszeń trybu prędkości są samochody służbowe z niebieskimi sygnalizatorami. Nie zauważyć, że patrole są nie</w:t>
      </w:r>
      <w:r w:rsidRPr="0095376E">
        <w:rPr>
          <w:sz w:val="24"/>
          <w:szCs w:val="24"/>
          <w:lang w:val="en-US"/>
        </w:rPr>
        <w:t>widoczn</w:t>
      </w:r>
      <w:r w:rsidRPr="0095376E">
        <w:rPr>
          <w:sz w:val="24"/>
          <w:szCs w:val="24"/>
        </w:rPr>
        <w:t>e. Nie kryją się, jak było wcześniej. Kierowca nie ma prawa się nie zatrzymywać. W przeciwnym razie zostanie pociągnięty do odpowiedzialności za nieprzestrzeganie wymogów dotyczących zatrzymania</w:t>
      </w:r>
      <w:r w:rsidRPr="0095376E">
        <w:rPr>
          <w:rStyle w:val="hiddengrammarerror"/>
          <w:sz w:val="24"/>
          <w:szCs w:val="24"/>
        </w:rPr>
        <w:t>"</w:t>
      </w:r>
      <w:r w:rsidRPr="0095376E">
        <w:rPr>
          <w:sz w:val="24"/>
          <w:szCs w:val="24"/>
        </w:rPr>
        <w:t>, mówi prawnik.</w:t>
      </w:r>
    </w:p>
    <w:p w:rsidR="0095376E" w:rsidRPr="00B307B8" w:rsidRDefault="00C205A1" w:rsidP="0095376E">
      <w:pPr>
        <w:ind w:firstLine="284"/>
        <w:rPr>
          <w:sz w:val="24"/>
          <w:szCs w:val="24"/>
        </w:rPr>
      </w:pPr>
      <w:r w:rsidRPr="0095376E">
        <w:rPr>
          <w:sz w:val="24"/>
          <w:szCs w:val="24"/>
        </w:rPr>
        <w:t xml:space="preserve">Przyspieszenie powyżej 20 km na godzinę będzie powodem do nałożenia mandatu o wysokości 255 </w:t>
      </w:r>
      <w:r w:rsidRPr="0095376E">
        <w:rPr>
          <w:rStyle w:val="hiddenspellerror"/>
          <w:sz w:val="24"/>
          <w:szCs w:val="24"/>
        </w:rPr>
        <w:t>UAH</w:t>
      </w:r>
      <w:r w:rsidRPr="0095376E">
        <w:rPr>
          <w:sz w:val="24"/>
          <w:szCs w:val="24"/>
        </w:rPr>
        <w:t xml:space="preserve">. Przy 50 km i wyżej wynosi 510 </w:t>
      </w:r>
      <w:r w:rsidRPr="0095376E">
        <w:rPr>
          <w:rStyle w:val="hiddenspellerror"/>
          <w:sz w:val="24"/>
          <w:szCs w:val="24"/>
        </w:rPr>
        <w:t>UAH</w:t>
      </w:r>
      <w:r w:rsidRPr="0095376E">
        <w:rPr>
          <w:sz w:val="24"/>
          <w:szCs w:val="24"/>
        </w:rPr>
        <w:t>.</w:t>
      </w:r>
    </w:p>
    <w:p w:rsidR="0095376E" w:rsidRPr="00B307B8" w:rsidRDefault="00C205A1" w:rsidP="0095376E">
      <w:pPr>
        <w:ind w:firstLine="284"/>
        <w:rPr>
          <w:sz w:val="24"/>
          <w:szCs w:val="24"/>
        </w:rPr>
      </w:pPr>
      <w:r w:rsidRPr="0095376E">
        <w:rPr>
          <w:rStyle w:val="hiddengrammarerror"/>
          <w:sz w:val="24"/>
          <w:szCs w:val="24"/>
        </w:rPr>
        <w:t>"</w:t>
      </w:r>
      <w:r w:rsidRPr="0095376E">
        <w:rPr>
          <w:sz w:val="24"/>
          <w:szCs w:val="24"/>
        </w:rPr>
        <w:t>Jeśli urządzenie odnotowało naruszenie, patrol zatrzymuje pojazd i podejmuje właściwą decyzję</w:t>
      </w:r>
      <w:r w:rsidRPr="0095376E">
        <w:rPr>
          <w:rStyle w:val="hiddengrammarerror"/>
          <w:sz w:val="24"/>
          <w:szCs w:val="24"/>
        </w:rPr>
        <w:t>"</w:t>
      </w:r>
      <w:r w:rsidRPr="0095376E">
        <w:rPr>
          <w:sz w:val="24"/>
          <w:szCs w:val="24"/>
        </w:rPr>
        <w:t xml:space="preserve"> - dodaje ekspert.</w:t>
      </w:r>
    </w:p>
    <w:p w:rsidR="00C205A1" w:rsidRDefault="00C205A1" w:rsidP="0095376E">
      <w:pPr>
        <w:ind w:firstLine="284"/>
        <w:rPr>
          <w:sz w:val="24"/>
          <w:szCs w:val="24"/>
          <w:lang w:val="en-US"/>
        </w:rPr>
      </w:pPr>
      <w:r w:rsidRPr="0095376E">
        <w:rPr>
          <w:sz w:val="24"/>
          <w:szCs w:val="24"/>
        </w:rPr>
        <w:t>Radar używa lasera do pomiaru prędkości. Wykryje intruza w odległości większej niż 1 km. Przy przekroczeniu prędkości system TruCam robi zdjęcie z odległości 70 m. Urządzenie ma bezpieczniki chroniące przed możliwym nadużyciem. Zawiera specjalny system szyfrowania danych. Inspektor nie ma dostępu i nie może samodzielnie usunąć punktów.</w:t>
      </w:r>
    </w:p>
    <w:p w:rsidR="00AE4937" w:rsidRDefault="00AE4937" w:rsidP="0095376E">
      <w:pPr>
        <w:ind w:firstLine="28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120765" cy="3228340"/>
            <wp:effectExtent l="19050" t="0" r="0" b="0"/>
            <wp:docPr id="1" name="Рисунок 0" descr="ra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B8" w:rsidRDefault="00AE4937" w:rsidP="00B307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uk-UA"/>
        </w:rPr>
      </w:pPr>
      <w:r>
        <w:rPr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3441065"/>
            <wp:effectExtent l="19050" t="0" r="0" b="0"/>
            <wp:docPr id="2" name="Рисунок 1" descr="rad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B8" w:rsidRDefault="00B307B8" w:rsidP="00B307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uk-UA"/>
        </w:rPr>
      </w:pPr>
    </w:p>
    <w:p w:rsidR="00B307B8" w:rsidRPr="004A5ACB" w:rsidRDefault="00B307B8" w:rsidP="00B307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4A5A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Радары на украинских дорогах: к чему готовиться водителям</w:t>
      </w:r>
    </w:p>
    <w:p w:rsidR="00B307B8" w:rsidRPr="00584760" w:rsidRDefault="00B307B8" w:rsidP="00B307B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4760">
        <w:rPr>
          <w:rFonts w:ascii="Times New Roman" w:eastAsia="Times New Roman" w:hAnsi="Times New Roman" w:cs="Times New Roman"/>
          <w:sz w:val="24"/>
          <w:szCs w:val="24"/>
          <w:lang w:eastAsia="uk-UA"/>
        </w:rPr>
        <w:t>Ещё с 8 октября полиция начала использовать устройства для измерения скорости на дорогах в тестовом режиме.</w:t>
      </w:r>
    </w:p>
    <w:p w:rsidR="00B307B8" w:rsidRPr="00584760" w:rsidRDefault="00B307B8" w:rsidP="00B307B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476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Патрульные стоят с радарами на опасных участках дорог международного значения и в местах с высоким уровнем аварий. Сейчас работает 25 устройств TruCam. В частности, на трассах Киев-Чоп, Киев-Одесса, Киев-Ягодин, Одесса-Рени.</w:t>
      </w:r>
    </w:p>
    <w:p w:rsidR="00B307B8" w:rsidRPr="00584760" w:rsidRDefault="00B307B8" w:rsidP="00B307B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4760">
        <w:rPr>
          <w:rFonts w:ascii="Times New Roman" w:eastAsia="Times New Roman" w:hAnsi="Times New Roman" w:cs="Times New Roman"/>
          <w:sz w:val="24"/>
          <w:szCs w:val="24"/>
          <w:lang w:eastAsia="uk-UA"/>
        </w:rPr>
        <w:t>«В Киеве установили на проспекте Победы и Бажана. Работают, как когда-то ГАИшники, — полицейские просто держат радар в руках. Также в местах фиксации нарушений скоростного режима стоят служебные машины с маячками синего цвета. Не заметить патрульных невозможно. Они не прячутся , как это было раньше. Водитель не имеет права не остановиться. Иначе его привлекут к ответственности за невыполнение требований об остановке», — рассказывает юрист.</w:t>
      </w:r>
    </w:p>
    <w:p w:rsidR="00B307B8" w:rsidRPr="00584760" w:rsidRDefault="00B307B8" w:rsidP="00B307B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476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Превышение скорости более чем на 20 км/ч обойдется штрафом в 255 грн. На 50 км/ч — это 510 грн.</w:t>
      </w:r>
    </w:p>
    <w:p w:rsidR="00B307B8" w:rsidRPr="00584760" w:rsidRDefault="00B307B8" w:rsidP="00B307B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4760">
        <w:rPr>
          <w:rFonts w:ascii="Times New Roman" w:eastAsia="Times New Roman" w:hAnsi="Times New Roman" w:cs="Times New Roman"/>
          <w:sz w:val="24"/>
          <w:szCs w:val="24"/>
          <w:lang w:eastAsia="uk-UA"/>
        </w:rPr>
        <w:t>«Если устройство зафиксировал нарушение, патрульные останавливают транспортное средство и выносят соответствующее постановление», — добавляет эксперт.</w:t>
      </w:r>
    </w:p>
    <w:p w:rsidR="00B307B8" w:rsidRPr="00B307B8" w:rsidRDefault="00B307B8" w:rsidP="00B307B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84760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измерения скорости радар использует лазер. Он зафиксирует нарушителя на расстоянии более 1 км. При превышении скорости TruCam делает фотоснимок на расстоянии 70 м. В приборе есть предохранители против возможных злоупотреблений. Он содержит специальную систему шифрования данных. Инспектор не имеет доступа, и не может удалить любые моменты самостоятельно.</w:t>
      </w:r>
    </w:p>
    <w:p w:rsidR="00AE4937" w:rsidRPr="00B307B8" w:rsidRDefault="00AE4937" w:rsidP="0095376E">
      <w:pPr>
        <w:ind w:firstLine="284"/>
        <w:rPr>
          <w:sz w:val="24"/>
          <w:szCs w:val="24"/>
          <w:lang w:val="ru-RU"/>
        </w:rPr>
      </w:pPr>
    </w:p>
    <w:sectPr w:rsidR="00AE4937" w:rsidRPr="00B307B8" w:rsidSect="009A5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205A1"/>
    <w:rsid w:val="003D11FE"/>
    <w:rsid w:val="006D1769"/>
    <w:rsid w:val="006D5395"/>
    <w:rsid w:val="0095376E"/>
    <w:rsid w:val="009A5BB1"/>
    <w:rsid w:val="00AE4937"/>
    <w:rsid w:val="00B307B8"/>
    <w:rsid w:val="00C205A1"/>
    <w:rsid w:val="00CF4CFF"/>
    <w:rsid w:val="00E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grammarerror">
    <w:name w:val="hiddengrammarerror"/>
    <w:basedOn w:val="a0"/>
    <w:rsid w:val="00C205A1"/>
  </w:style>
  <w:style w:type="character" w:customStyle="1" w:styleId="hiddenspellerror">
    <w:name w:val="hiddenspellerror"/>
    <w:basedOn w:val="a0"/>
    <w:rsid w:val="00C205A1"/>
  </w:style>
  <w:style w:type="paragraph" w:styleId="a3">
    <w:name w:val="Balloon Text"/>
    <w:basedOn w:val="a"/>
    <w:link w:val="a4"/>
    <w:uiPriority w:val="99"/>
    <w:semiHidden/>
    <w:unhideWhenUsed/>
    <w:rsid w:val="00AE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2018-10-25T13:53:00Z</dcterms:created>
  <dcterms:modified xsi:type="dcterms:W3CDTF">2018-10-25T13:53:00Z</dcterms:modified>
</cp:coreProperties>
</file>