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FE" w:rsidRDefault="00B215FE" w:rsidP="00E706B5">
      <w:pPr>
        <w:rPr>
          <w:lang w:val="ru-RU"/>
        </w:rPr>
      </w:pPr>
      <w:bookmarkStart w:id="0" w:name="_Toc523151651"/>
      <w:bookmarkStart w:id="1" w:name="_Toc475686573"/>
    </w:p>
    <w:p w:rsidR="00B215FE" w:rsidRDefault="00B215FE" w:rsidP="00B215FE">
      <w:pPr>
        <w:pStyle w:val="1"/>
        <w:numPr>
          <w:ilvl w:val="0"/>
          <w:numId w:val="0"/>
        </w:numPr>
        <w:ind w:left="716"/>
        <w:rPr>
          <w:lang w:val="ru-RU"/>
        </w:rPr>
      </w:pPr>
      <w:r>
        <w:rPr>
          <w:lang w:val="ru-RU"/>
        </w:rPr>
        <w:t>Отчет</w:t>
      </w:r>
    </w:p>
    <w:p w:rsidR="00B215FE" w:rsidRPr="00B215FE" w:rsidRDefault="00B215FE" w:rsidP="00B215FE">
      <w:pPr>
        <w:rPr>
          <w:rFonts w:ascii="Times New Roman" w:eastAsiaTheme="minorEastAsia" w:hAnsi="Times New Roman"/>
          <w:b/>
          <w:sz w:val="28"/>
          <w:szCs w:val="28"/>
          <w:lang w:val="en-US" w:eastAsia="zh-CN"/>
        </w:rPr>
      </w:pPr>
      <w:r>
        <w:rPr>
          <w:rFonts w:eastAsiaTheme="minorEastAsia" w:hint="eastAsia"/>
          <w:lang w:val="en-US" w:eastAsia="zh-CN"/>
        </w:rPr>
        <w:t xml:space="preserve"> </w:t>
      </w:r>
      <w:r>
        <w:rPr>
          <w:rFonts w:eastAsiaTheme="minorEastAsia"/>
          <w:lang w:val="en-US" w:eastAsia="zh-CN"/>
        </w:rPr>
        <w:t xml:space="preserve">           </w:t>
      </w:r>
      <w:r w:rsidRPr="00B215FE"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>报告</w:t>
      </w:r>
    </w:p>
    <w:p w:rsidR="00B07606" w:rsidRPr="00193038" w:rsidRDefault="0063597E" w:rsidP="00B215FE">
      <w:pPr>
        <w:pStyle w:val="1"/>
        <w:numPr>
          <w:ilvl w:val="0"/>
          <w:numId w:val="30"/>
        </w:numPr>
        <w:rPr>
          <w:lang w:val="ru-RU"/>
        </w:rPr>
      </w:pPr>
      <w:r w:rsidRPr="00193038">
        <w:rPr>
          <w:lang w:val="ru-RU"/>
        </w:rPr>
        <w:t>Состояние работ и их влияние на календарный график строительства</w:t>
      </w:r>
      <w:bookmarkEnd w:id="0"/>
      <w:r w:rsidRPr="00193038">
        <w:rPr>
          <w:lang w:val="ru-RU"/>
        </w:rPr>
        <w:t xml:space="preserve"> </w:t>
      </w:r>
    </w:p>
    <w:p w:rsidR="009675D4" w:rsidRPr="00B215FE" w:rsidRDefault="001E77F1" w:rsidP="00B215FE">
      <w:pPr>
        <w:pStyle w:val="a4"/>
        <w:numPr>
          <w:ilvl w:val="0"/>
          <w:numId w:val="35"/>
        </w:numPr>
        <w:rPr>
          <w:rFonts w:asciiTheme="minorHAnsi" w:hAnsiTheme="minorHAnsi"/>
          <w:b/>
          <w:lang w:val="ru-RU"/>
        </w:rPr>
      </w:pPr>
      <w:r w:rsidRPr="00B215FE">
        <w:rPr>
          <w:rFonts w:eastAsiaTheme="minorEastAsia" w:hint="eastAsia"/>
          <w:b/>
          <w:lang w:eastAsia="zh-CN"/>
        </w:rPr>
        <w:t>工程情况，及其对建设</w:t>
      </w:r>
      <w:r w:rsidRPr="00B215FE">
        <w:rPr>
          <w:rFonts w:eastAsiaTheme="minorEastAsia" w:hint="eastAsia"/>
          <w:b/>
          <w:lang w:val="en-US" w:eastAsia="zh-CN"/>
        </w:rPr>
        <w:t>进度表的影响</w:t>
      </w:r>
    </w:p>
    <w:p w:rsidR="00953094" w:rsidRPr="00193038" w:rsidRDefault="00050466" w:rsidP="00953094">
      <w:pPr>
        <w:spacing w:line="360" w:lineRule="auto"/>
        <w:rPr>
          <w:lang w:val="ru-RU"/>
        </w:rPr>
      </w:pPr>
      <w:bookmarkStart w:id="2" w:name="_Toc497742433"/>
      <w:r w:rsidRPr="00193038">
        <w:rPr>
          <w:lang w:val="ru-RU"/>
        </w:rPr>
        <w:t>В указанный период был смонтирован копер на стволе 2. Оставшиеся работы будут завершены к</w:t>
      </w:r>
      <w:r w:rsidR="00953094" w:rsidRPr="00193038">
        <w:rPr>
          <w:lang w:val="ru-RU"/>
        </w:rPr>
        <w:t xml:space="preserve"> 27.08.2018, </w:t>
      </w:r>
      <w:r w:rsidRPr="00193038">
        <w:rPr>
          <w:lang w:val="ru-RU"/>
        </w:rPr>
        <w:t xml:space="preserve">так что можно будет возобновить строительство </w:t>
      </w:r>
      <w:proofErr w:type="spellStart"/>
      <w:r w:rsidRPr="00193038">
        <w:rPr>
          <w:lang w:val="ru-RU"/>
        </w:rPr>
        <w:t>техотхода</w:t>
      </w:r>
      <w:proofErr w:type="spellEnd"/>
      <w:r w:rsidRPr="00193038">
        <w:rPr>
          <w:lang w:val="ru-RU"/>
        </w:rPr>
        <w:t>.</w:t>
      </w:r>
      <w:r w:rsidR="00953094" w:rsidRPr="00193038">
        <w:rPr>
          <w:lang w:val="ru-RU"/>
        </w:rPr>
        <w:t xml:space="preserve"> </w:t>
      </w:r>
      <w:r w:rsidR="00643B25" w:rsidRPr="00193038">
        <w:rPr>
          <w:lang w:val="ru-RU"/>
        </w:rPr>
        <w:t xml:space="preserve">На стволе 1 были продолжены работы по строительству </w:t>
      </w:r>
      <w:proofErr w:type="spellStart"/>
      <w:r w:rsidR="00643B25" w:rsidRPr="00193038">
        <w:rPr>
          <w:lang w:val="ru-RU"/>
        </w:rPr>
        <w:t>техотхода</w:t>
      </w:r>
      <w:proofErr w:type="spellEnd"/>
      <w:r w:rsidR="00643B25" w:rsidRPr="00193038">
        <w:rPr>
          <w:lang w:val="ru-RU"/>
        </w:rPr>
        <w:t>. Забой находится на отметке</w:t>
      </w:r>
      <w:r w:rsidR="00953094" w:rsidRPr="00193038">
        <w:rPr>
          <w:lang w:val="ru-RU"/>
        </w:rPr>
        <w:t xml:space="preserve"> 47,20</w:t>
      </w:r>
      <w:r w:rsidR="00643B25" w:rsidRPr="00193038">
        <w:rPr>
          <w:lang w:val="ru-RU"/>
        </w:rPr>
        <w:t>м</w:t>
      </w:r>
      <w:r w:rsidR="00953094" w:rsidRPr="00193038">
        <w:rPr>
          <w:lang w:val="ru-RU"/>
        </w:rPr>
        <w:t xml:space="preserve">. </w:t>
      </w:r>
    </w:p>
    <w:p w:rsidR="00193038" w:rsidRPr="00193038" w:rsidRDefault="00193038" w:rsidP="00193038">
      <w:pPr>
        <w:spacing w:line="360" w:lineRule="auto"/>
        <w:rPr>
          <w:rFonts w:ascii="SimSun" w:eastAsia="SimSun" w:hAnsi="SimSun" w:cs="SimSun"/>
          <w:lang w:val="ru-RU" w:eastAsia="zh-CN"/>
        </w:rPr>
      </w:pPr>
      <w:r w:rsidRPr="00193038">
        <w:rPr>
          <w:rFonts w:ascii="Microsoft YaHei" w:eastAsia="Microsoft YaHei" w:hAnsi="Microsoft YaHei" w:cs="Microsoft YaHei" w:hint="eastAsia"/>
          <w:color w:val="212121"/>
          <w:szCs w:val="22"/>
          <w:lang w:val="ru-RU"/>
        </w:rPr>
        <w:t>在规定的时间内</w:t>
      </w:r>
      <w:r w:rsidRPr="00193038">
        <w:rPr>
          <w:rFonts w:ascii="SimSun" w:eastAsia="SimSun" w:hAnsi="SimSun" w:cs="SimSun" w:hint="eastAsia"/>
        </w:rPr>
        <w:t>建设</w:t>
      </w:r>
      <w:r w:rsidRPr="00193038">
        <w:rPr>
          <w:rFonts w:ascii="SimSun" w:eastAsia="SimSun" w:hAnsi="SimSun" w:cs="SimSun" w:hint="eastAsia"/>
          <w:lang w:eastAsia="zh-CN"/>
        </w:rPr>
        <w:t>完井筒2的</w:t>
      </w:r>
      <w:r w:rsidRPr="00193038">
        <w:rPr>
          <w:rFonts w:ascii="SimSun" w:eastAsia="SimSun" w:hAnsi="SimSun" w:cs="SimSun" w:hint="eastAsia"/>
        </w:rPr>
        <w:t>井塔</w:t>
      </w:r>
      <w:r w:rsidRPr="00193038">
        <w:rPr>
          <w:rFonts w:ascii="SimSun" w:eastAsia="SimSun" w:hAnsi="SimSun" w:cs="SimSun" w:hint="eastAsia"/>
          <w:lang w:eastAsia="zh-CN"/>
        </w:rPr>
        <w:t>。剩下的工作将2</w:t>
      </w:r>
      <w:r w:rsidRPr="00193038">
        <w:rPr>
          <w:rFonts w:ascii="SimSun" w:eastAsia="SimSun" w:hAnsi="SimSun" w:cs="SimSun"/>
          <w:lang w:eastAsia="zh-CN"/>
        </w:rPr>
        <w:t>018</w:t>
      </w:r>
      <w:r w:rsidRPr="00193038">
        <w:rPr>
          <w:rFonts w:ascii="SimSun" w:eastAsia="SimSun" w:hAnsi="SimSun" w:cs="SimSun" w:hint="eastAsia"/>
          <w:lang w:eastAsia="zh-CN"/>
        </w:rPr>
        <w:t>年8月2</w:t>
      </w:r>
      <w:r w:rsidRPr="00193038">
        <w:rPr>
          <w:rFonts w:ascii="SimSun" w:eastAsia="SimSun" w:hAnsi="SimSun" w:cs="SimSun"/>
          <w:lang w:eastAsia="zh-CN"/>
        </w:rPr>
        <w:t>7</w:t>
      </w:r>
      <w:r w:rsidRPr="00193038">
        <w:rPr>
          <w:rFonts w:ascii="SimSun" w:eastAsia="SimSun" w:hAnsi="SimSun" w:cs="SimSun" w:hint="eastAsia"/>
          <w:lang w:eastAsia="zh-CN"/>
        </w:rPr>
        <w:t>日之前会完成，才可以继续建设</w:t>
      </w:r>
      <w:proofErr w:type="spellStart"/>
      <w:r w:rsidRPr="00193038">
        <w:rPr>
          <w:rFonts w:asciiTheme="minorEastAsia" w:hAnsiTheme="minorEastAsia" w:hint="eastAsia"/>
          <w:lang w:val="en-US"/>
        </w:rPr>
        <w:t>井颈</w:t>
      </w:r>
      <w:proofErr w:type="spellEnd"/>
      <w:r w:rsidRPr="00193038">
        <w:rPr>
          <w:rFonts w:ascii="SimSun" w:eastAsia="SimSun" w:hAnsi="SimSun" w:cs="SimSun" w:hint="eastAsia"/>
          <w:lang w:val="en-US" w:eastAsia="zh-CN"/>
        </w:rPr>
        <w:t>。在</w:t>
      </w:r>
      <w:proofErr w:type="spellStart"/>
      <w:r w:rsidRPr="00193038">
        <w:rPr>
          <w:rFonts w:asciiTheme="minorEastAsia" w:hAnsiTheme="minorEastAsia" w:hint="eastAsia"/>
          <w:lang w:val="en-US"/>
        </w:rPr>
        <w:t>井筒</w:t>
      </w:r>
      <w:proofErr w:type="spellEnd"/>
      <w:r w:rsidRPr="00193038">
        <w:rPr>
          <w:rFonts w:asciiTheme="minorEastAsia" w:hAnsiTheme="minorEastAsia" w:hint="eastAsia"/>
          <w:lang w:val="ru-RU"/>
        </w:rPr>
        <w:t>2</w:t>
      </w:r>
      <w:r w:rsidRPr="00193038">
        <w:rPr>
          <w:rFonts w:ascii="SimSun" w:eastAsia="SimSun" w:hAnsi="SimSun" w:cs="SimSun" w:hint="eastAsia"/>
          <w:lang w:val="en-US" w:eastAsia="zh-CN"/>
        </w:rPr>
        <w:t>继续建设</w:t>
      </w:r>
      <w:proofErr w:type="spellStart"/>
      <w:r w:rsidRPr="00193038">
        <w:rPr>
          <w:rFonts w:asciiTheme="minorEastAsia" w:hAnsiTheme="minorEastAsia" w:hint="eastAsia"/>
          <w:lang w:val="en-US"/>
        </w:rPr>
        <w:t>井颈的工作</w:t>
      </w:r>
      <w:proofErr w:type="spellEnd"/>
      <w:r w:rsidRPr="00193038">
        <w:rPr>
          <w:rFonts w:ascii="SimSun" w:eastAsia="SimSun" w:hAnsi="SimSun" w:cs="SimSun" w:hint="eastAsia"/>
          <w:lang w:val="en-US" w:eastAsia="zh-CN"/>
        </w:rPr>
        <w:t>。</w:t>
      </w:r>
      <w:r w:rsidRPr="00193038">
        <w:rPr>
          <w:rFonts w:ascii="Microsoft YaHei" w:eastAsia="Microsoft YaHei" w:hAnsi="Microsoft YaHei" w:cs="Microsoft YaHei" w:hint="eastAsia"/>
          <w:lang w:val="en-US"/>
        </w:rPr>
        <w:t>工作面标高为</w:t>
      </w:r>
      <w:r w:rsidRPr="00193038">
        <w:rPr>
          <w:rFonts w:asciiTheme="minorHAnsi" w:hAnsiTheme="minorHAnsi"/>
          <w:lang w:val="ru-RU"/>
        </w:rPr>
        <w:t>47,20</w:t>
      </w:r>
      <w:r w:rsidRPr="00193038">
        <w:rPr>
          <w:rFonts w:ascii="Microsoft YaHei" w:eastAsia="Microsoft YaHei" w:hAnsi="Microsoft YaHei" w:cs="Microsoft YaHei" w:hint="eastAsia"/>
          <w:lang w:val="ru-RU"/>
        </w:rPr>
        <w:t>米。</w:t>
      </w:r>
    </w:p>
    <w:p w:rsidR="00953094" w:rsidRPr="00193038" w:rsidRDefault="009D5B83" w:rsidP="00953094">
      <w:pPr>
        <w:spacing w:line="360" w:lineRule="auto"/>
        <w:rPr>
          <w:lang w:val="ru-RU"/>
        </w:rPr>
      </w:pPr>
      <w:r w:rsidRPr="00193038">
        <w:rPr>
          <w:lang w:val="ru-RU"/>
        </w:rPr>
        <w:t>Параллельно с проходческими работами на стволе 1 продолжается обустройство стройплощадки</w:t>
      </w:r>
      <w:r w:rsidR="00953094" w:rsidRPr="00193038">
        <w:rPr>
          <w:lang w:val="ru-RU"/>
        </w:rPr>
        <w:t xml:space="preserve">: </w:t>
      </w:r>
      <w:r w:rsidRPr="00193038">
        <w:rPr>
          <w:lang w:val="ru-RU"/>
        </w:rPr>
        <w:t xml:space="preserve">завершено строительство здания мастерской и склада </w:t>
      </w:r>
      <w:r w:rsidR="00953094" w:rsidRPr="00193038">
        <w:t>DH</w:t>
      </w:r>
      <w:r w:rsidR="00953094" w:rsidRPr="00193038">
        <w:rPr>
          <w:lang w:val="ru-RU"/>
        </w:rPr>
        <w:t xml:space="preserve"> 4/5</w:t>
      </w:r>
      <w:r w:rsidR="00CB34B1" w:rsidRPr="00193038">
        <w:rPr>
          <w:lang w:val="ru-RU"/>
        </w:rPr>
        <w:t>.</w:t>
      </w:r>
      <w:r w:rsidRPr="00193038">
        <w:rPr>
          <w:lang w:val="ru-RU"/>
        </w:rPr>
        <w:t xml:space="preserve"> Продолжается прокладка временных сетей энергоснабжения</w:t>
      </w:r>
      <w:r w:rsidR="00953094" w:rsidRPr="00193038">
        <w:rPr>
          <w:lang w:val="ru-RU"/>
        </w:rPr>
        <w:t xml:space="preserve">. </w:t>
      </w:r>
      <w:r w:rsidR="00D70FF4" w:rsidRPr="00193038">
        <w:rPr>
          <w:lang w:val="ru-RU"/>
        </w:rPr>
        <w:t xml:space="preserve">Большая часть </w:t>
      </w:r>
      <w:proofErr w:type="spellStart"/>
      <w:r w:rsidR="00D70FF4" w:rsidRPr="00193038">
        <w:rPr>
          <w:lang w:val="ru-RU"/>
        </w:rPr>
        <w:t>энергоконтейнеров</w:t>
      </w:r>
      <w:proofErr w:type="spellEnd"/>
      <w:r w:rsidR="00D70FF4" w:rsidRPr="00193038">
        <w:rPr>
          <w:lang w:val="ru-RU"/>
        </w:rPr>
        <w:t xml:space="preserve"> уже </w:t>
      </w:r>
      <w:proofErr w:type="gramStart"/>
      <w:r w:rsidR="00D70FF4" w:rsidRPr="00193038">
        <w:rPr>
          <w:lang w:val="ru-RU"/>
        </w:rPr>
        <w:t xml:space="preserve">установлена </w:t>
      </w:r>
      <w:r w:rsidR="00953094" w:rsidRPr="00193038">
        <w:rPr>
          <w:lang w:val="ru-RU"/>
        </w:rPr>
        <w:t xml:space="preserve"> </w:t>
      </w:r>
      <w:r w:rsidR="00D70FF4" w:rsidRPr="00193038">
        <w:rPr>
          <w:lang w:val="ru-RU"/>
        </w:rPr>
        <w:t>и</w:t>
      </w:r>
      <w:proofErr w:type="gramEnd"/>
      <w:r w:rsidR="00D70FF4" w:rsidRPr="00193038">
        <w:rPr>
          <w:lang w:val="ru-RU"/>
        </w:rPr>
        <w:t xml:space="preserve"> готова к подключению к внутриплощадочным сетям</w:t>
      </w:r>
      <w:r w:rsidR="00953094" w:rsidRPr="00193038">
        <w:rPr>
          <w:lang w:val="ru-RU"/>
        </w:rPr>
        <w:t xml:space="preserve">. </w:t>
      </w:r>
      <w:r w:rsidR="00D70FF4" w:rsidRPr="00193038">
        <w:rPr>
          <w:lang w:val="ru-RU"/>
        </w:rPr>
        <w:t xml:space="preserve">Монтаж </w:t>
      </w:r>
      <w:proofErr w:type="gramStart"/>
      <w:r w:rsidR="00D70FF4" w:rsidRPr="00193038">
        <w:rPr>
          <w:lang w:val="ru-RU"/>
        </w:rPr>
        <w:t xml:space="preserve">лебедок </w:t>
      </w:r>
      <w:r w:rsidR="00953094" w:rsidRPr="00193038">
        <w:rPr>
          <w:lang w:val="ru-RU"/>
        </w:rPr>
        <w:t xml:space="preserve"> </w:t>
      </w:r>
      <w:r w:rsidR="00D70FF4" w:rsidRPr="00193038">
        <w:rPr>
          <w:lang w:val="ru-RU"/>
        </w:rPr>
        <w:t>на</w:t>
      </w:r>
      <w:proofErr w:type="gramEnd"/>
      <w:r w:rsidR="00D70FF4" w:rsidRPr="00193038">
        <w:rPr>
          <w:lang w:val="ru-RU"/>
        </w:rPr>
        <w:t xml:space="preserve"> стволе 2 завершен, на стволе 1 монтируют первые рамы под лебедки.</w:t>
      </w:r>
      <w:r w:rsidR="00953094" w:rsidRPr="00193038">
        <w:rPr>
          <w:lang w:val="ru-RU"/>
        </w:rPr>
        <w:t xml:space="preserve"> </w:t>
      </w:r>
      <w:r w:rsidR="00D70FF4" w:rsidRPr="00193038">
        <w:rPr>
          <w:lang w:val="ru-RU"/>
        </w:rPr>
        <w:t>Обустройство подъездных путей к площадке монтажа</w:t>
      </w:r>
      <w:r w:rsidR="00953094" w:rsidRPr="00193038">
        <w:rPr>
          <w:lang w:val="ru-RU"/>
        </w:rPr>
        <w:t xml:space="preserve"> </w:t>
      </w:r>
      <w:r w:rsidR="00953094" w:rsidRPr="00193038">
        <w:t>SBR</w:t>
      </w:r>
      <w:r w:rsidR="00D70FF4" w:rsidRPr="00193038">
        <w:rPr>
          <w:lang w:val="ru-RU"/>
        </w:rPr>
        <w:t xml:space="preserve"> на стволе </w:t>
      </w:r>
      <w:r w:rsidR="00953094" w:rsidRPr="00193038">
        <w:rPr>
          <w:lang w:val="ru-RU"/>
        </w:rPr>
        <w:t xml:space="preserve">2 </w:t>
      </w:r>
      <w:r w:rsidR="00D70FF4" w:rsidRPr="00193038">
        <w:rPr>
          <w:lang w:val="ru-RU"/>
        </w:rPr>
        <w:t xml:space="preserve">завершено, так что можно начинать разгрузку поставленного оборудования для первой установки </w:t>
      </w:r>
      <w:r w:rsidR="00953094" w:rsidRPr="00193038">
        <w:t>SBR</w:t>
      </w:r>
      <w:r w:rsidR="00953094" w:rsidRPr="00193038">
        <w:rPr>
          <w:lang w:val="ru-RU"/>
        </w:rPr>
        <w:t xml:space="preserve">. </w:t>
      </w:r>
    </w:p>
    <w:p w:rsidR="00953094" w:rsidRPr="00193038" w:rsidRDefault="00D70FF4" w:rsidP="00953094">
      <w:pPr>
        <w:spacing w:line="360" w:lineRule="auto"/>
        <w:rPr>
          <w:lang w:val="ru-RU"/>
        </w:rPr>
      </w:pPr>
      <w:r w:rsidRPr="00193038">
        <w:rPr>
          <w:lang w:val="ru-RU"/>
        </w:rPr>
        <w:t>Заводская приемка второй установки</w:t>
      </w:r>
      <w:r w:rsidR="00953094" w:rsidRPr="00193038">
        <w:rPr>
          <w:lang w:val="ru-RU"/>
        </w:rPr>
        <w:t xml:space="preserve"> </w:t>
      </w:r>
      <w:r w:rsidR="00953094" w:rsidRPr="00193038">
        <w:t>SBR</w:t>
      </w:r>
      <w:r w:rsidR="00953094" w:rsidRPr="00193038">
        <w:rPr>
          <w:lang w:val="ru-RU"/>
        </w:rPr>
        <w:t xml:space="preserve"> </w:t>
      </w:r>
      <w:r w:rsidRPr="00193038">
        <w:rPr>
          <w:lang w:val="ru-RU"/>
        </w:rPr>
        <w:t>состоялась на 32 КН.</w:t>
      </w:r>
    </w:p>
    <w:p w:rsidR="00193038" w:rsidRPr="00193038" w:rsidRDefault="00193038" w:rsidP="00193038">
      <w:pPr>
        <w:pStyle w:val="af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12121"/>
          <w:sz w:val="22"/>
          <w:szCs w:val="22"/>
          <w:lang w:val="ru-RU"/>
        </w:rPr>
      </w:pPr>
      <w:r w:rsidRPr="00193038">
        <w:rPr>
          <w:rFonts w:asciiTheme="minorEastAsia" w:hAnsiTheme="minorEastAsia" w:hint="eastAsia"/>
          <w:lang w:val="en-US"/>
        </w:rPr>
        <w:t>在井筒</w:t>
      </w:r>
      <w:r w:rsidRPr="00193038">
        <w:rPr>
          <w:rFonts w:asciiTheme="minorEastAsia" w:hAnsiTheme="minorEastAsia" w:hint="eastAsia"/>
          <w:lang w:val="ru-RU"/>
        </w:rPr>
        <w:t>1</w:t>
      </w:r>
      <w:r w:rsidRPr="00193038">
        <w:rPr>
          <w:rFonts w:asciiTheme="minorEastAsia" w:hAnsiTheme="minorEastAsia" w:hint="eastAsia"/>
          <w:lang w:val="en-US"/>
        </w:rPr>
        <w:t>掘进工程进行的</w:t>
      </w:r>
      <w:r w:rsidRPr="00193038">
        <w:rPr>
          <w:rFonts w:asciiTheme="minorEastAsia" w:hAnsiTheme="minorEastAsia" w:hint="eastAsia"/>
          <w:lang w:val="ru-RU"/>
        </w:rPr>
        <w:t>同时要继续在现场安装设备的工作：建设完工场和仓库</w:t>
      </w:r>
      <w:r w:rsidRPr="00193038">
        <w:t>DH</w:t>
      </w:r>
      <w:r w:rsidRPr="00193038">
        <w:rPr>
          <w:lang w:val="ru-RU"/>
        </w:rPr>
        <w:t xml:space="preserve"> 4/5</w:t>
      </w:r>
      <w:r w:rsidRPr="00193038">
        <w:rPr>
          <w:rFonts w:asciiTheme="minorEastAsia" w:hAnsiTheme="minorEastAsia" w:hint="eastAsia"/>
          <w:lang w:val="ru-RU"/>
        </w:rPr>
        <w:t>，继续铺设临时的供电网</w:t>
      </w:r>
      <w:r w:rsidRPr="00193038">
        <w:rPr>
          <w:rFonts w:asciiTheme="minorHAnsi" w:hAnsiTheme="minorHAnsi" w:hint="eastAsia"/>
          <w:lang w:val="ru-RU"/>
        </w:rPr>
        <w:t>。大多数</w:t>
      </w:r>
      <w:r w:rsidRPr="00193038">
        <w:rPr>
          <w:rFonts w:asciiTheme="minorEastAsia" w:hAnsiTheme="minorEastAsia" w:hint="eastAsia"/>
          <w:lang w:val="ru-RU"/>
        </w:rPr>
        <w:t>电气集装箱已安装完毕和可以与现场内的电网</w:t>
      </w:r>
      <w:r w:rsidRPr="00193038">
        <w:rPr>
          <w:rFonts w:asciiTheme="minorHAnsi" w:hAnsiTheme="minorHAnsi" w:hint="eastAsia"/>
          <w:lang w:val="ru-RU"/>
        </w:rPr>
        <w:t>连接。井筒</w:t>
      </w:r>
      <w:r w:rsidRPr="00193038">
        <w:rPr>
          <w:rFonts w:asciiTheme="minorHAnsi" w:hAnsiTheme="minorHAnsi" w:hint="eastAsia"/>
          <w:lang w:val="ru-RU"/>
        </w:rPr>
        <w:t>2</w:t>
      </w:r>
      <w:r w:rsidRPr="00193038">
        <w:rPr>
          <w:rFonts w:asciiTheme="minorHAnsi" w:hAnsiTheme="minorHAnsi" w:hint="eastAsia"/>
          <w:lang w:val="ru-RU"/>
        </w:rPr>
        <w:t>的</w:t>
      </w:r>
      <w:r w:rsidRPr="00193038">
        <w:rPr>
          <w:rFonts w:asciiTheme="minorEastAsia" w:hAnsiTheme="minorEastAsia" w:hint="eastAsia"/>
          <w:lang w:val="ru-RU"/>
        </w:rPr>
        <w:t>卷扬机已安装完。在井筒2</w:t>
      </w:r>
      <w:r w:rsidRPr="00193038">
        <w:rPr>
          <w:rFonts w:asciiTheme="minorHAnsi" w:hAnsiTheme="minorHAnsi" w:hint="eastAsia"/>
          <w:lang w:val="ru-RU"/>
        </w:rPr>
        <w:t>安装完</w:t>
      </w:r>
      <w:r w:rsidRPr="00193038">
        <w:rPr>
          <w:rFonts w:asciiTheme="minorHAnsi" w:hAnsiTheme="minorHAnsi" w:hint="eastAsia"/>
          <w:lang w:val="ru-RU"/>
        </w:rPr>
        <w:t>SBR</w:t>
      </w:r>
      <w:r w:rsidRPr="00193038">
        <w:rPr>
          <w:rFonts w:asciiTheme="minorEastAsia" w:hAnsiTheme="minorEastAsia" w:hint="eastAsia"/>
          <w:lang w:val="ru-RU"/>
        </w:rPr>
        <w:t>卷扬机，在井筒1</w:t>
      </w:r>
      <w:r w:rsidRPr="00193038">
        <w:rPr>
          <w:rFonts w:asciiTheme="minorHAnsi" w:hAnsiTheme="minorHAnsi" w:hint="eastAsia"/>
          <w:lang w:val="ru-RU"/>
        </w:rPr>
        <w:t>安装用于首台</w:t>
      </w:r>
      <w:r w:rsidRPr="00193038">
        <w:rPr>
          <w:rFonts w:asciiTheme="minorEastAsia" w:hAnsiTheme="minorEastAsia" w:hint="eastAsia"/>
          <w:lang w:val="ru-RU"/>
        </w:rPr>
        <w:t>卷扬机的框。在井筒2</w:t>
      </w:r>
      <w:r w:rsidRPr="00193038">
        <w:rPr>
          <w:rFonts w:asciiTheme="minorHAnsi" w:hAnsiTheme="minorHAnsi" w:hint="eastAsia"/>
          <w:lang w:val="ru-RU"/>
        </w:rPr>
        <w:t>安装</w:t>
      </w:r>
      <w:r w:rsidRPr="00193038">
        <w:rPr>
          <w:rFonts w:asciiTheme="minorHAnsi" w:hAnsiTheme="minorHAnsi" w:hint="eastAsia"/>
          <w:lang w:val="ru-RU"/>
        </w:rPr>
        <w:t>SBR</w:t>
      </w:r>
      <w:r w:rsidRPr="00193038">
        <w:rPr>
          <w:rFonts w:asciiTheme="minorHAnsi" w:hAnsiTheme="minorHAnsi" w:hint="eastAsia"/>
          <w:lang w:val="ru-RU"/>
        </w:rPr>
        <w:t>场地建设完</w:t>
      </w:r>
      <w:r w:rsidRPr="00193038">
        <w:rPr>
          <w:rFonts w:asciiTheme="minorEastAsia" w:hAnsiTheme="minorEastAsia" w:hint="eastAsia"/>
          <w:lang w:val="ru-RU"/>
        </w:rPr>
        <w:t>进场道路，可以开始卸货用于安装首台S</w:t>
      </w:r>
      <w:r w:rsidRPr="00193038">
        <w:rPr>
          <w:rFonts w:asciiTheme="minorHAnsi" w:hAnsiTheme="minorHAnsi"/>
          <w:lang w:val="ru-RU"/>
        </w:rPr>
        <w:t>BR</w:t>
      </w:r>
      <w:r w:rsidRPr="00193038">
        <w:rPr>
          <w:rFonts w:asciiTheme="minorHAnsi" w:hAnsiTheme="minorHAnsi" w:hint="eastAsia"/>
          <w:lang w:val="ru-RU"/>
        </w:rPr>
        <w:t>的运输到的设备。</w:t>
      </w:r>
    </w:p>
    <w:p w:rsidR="00193038" w:rsidRPr="00193038" w:rsidRDefault="00193038" w:rsidP="00193038">
      <w:pPr>
        <w:pStyle w:val="af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  <w:sz w:val="22"/>
          <w:szCs w:val="22"/>
          <w:lang w:val="ru-RU"/>
        </w:rPr>
      </w:pPr>
      <w:r w:rsidRPr="00193038">
        <w:rPr>
          <w:rFonts w:ascii="Arial" w:hAnsi="Arial" w:cs="Arial" w:hint="eastAsia"/>
          <w:color w:val="212121"/>
          <w:sz w:val="22"/>
          <w:szCs w:val="22"/>
          <w:lang w:val="ru-RU"/>
        </w:rPr>
        <w:t>在</w:t>
      </w:r>
      <w:r w:rsidRPr="00193038">
        <w:rPr>
          <w:rFonts w:ascii="Arial" w:hAnsi="Arial" w:cs="Arial" w:hint="eastAsia"/>
          <w:color w:val="212121"/>
          <w:sz w:val="22"/>
          <w:szCs w:val="22"/>
          <w:lang w:val="ru-RU"/>
        </w:rPr>
        <w:t>KH</w:t>
      </w:r>
      <w:r w:rsidRPr="00193038">
        <w:rPr>
          <w:rFonts w:ascii="Arial" w:hAnsi="Arial" w:cs="Arial"/>
          <w:color w:val="212121"/>
          <w:sz w:val="22"/>
          <w:szCs w:val="22"/>
          <w:lang w:val="ru-RU"/>
        </w:rPr>
        <w:t>32</w:t>
      </w:r>
      <w:r w:rsidRPr="00193038">
        <w:rPr>
          <w:rFonts w:ascii="Arial" w:hAnsi="Arial" w:cs="Arial" w:hint="eastAsia"/>
          <w:color w:val="212121"/>
          <w:sz w:val="22"/>
          <w:szCs w:val="22"/>
          <w:lang w:val="ru-RU"/>
        </w:rPr>
        <w:t>验收完工厂的第二台</w:t>
      </w:r>
      <w:r w:rsidRPr="00193038">
        <w:rPr>
          <w:rFonts w:ascii="Arial" w:hAnsi="Arial" w:cs="Arial" w:hint="eastAsia"/>
          <w:color w:val="212121"/>
          <w:sz w:val="22"/>
          <w:szCs w:val="22"/>
          <w:lang w:val="ru-RU"/>
        </w:rPr>
        <w:t>SBR</w:t>
      </w:r>
      <w:r w:rsidRPr="00193038">
        <w:rPr>
          <w:rFonts w:ascii="Arial" w:hAnsi="Arial" w:cs="Arial" w:hint="eastAsia"/>
          <w:color w:val="212121"/>
          <w:sz w:val="22"/>
          <w:szCs w:val="22"/>
          <w:lang w:val="ru-RU"/>
        </w:rPr>
        <w:t>装置</w:t>
      </w:r>
    </w:p>
    <w:p w:rsidR="00E11766" w:rsidRPr="00193038" w:rsidRDefault="00E11766" w:rsidP="00953094">
      <w:pPr>
        <w:spacing w:line="360" w:lineRule="auto"/>
        <w:rPr>
          <w:lang w:val="ru-RU"/>
        </w:rPr>
      </w:pPr>
    </w:p>
    <w:p w:rsidR="00A922A0" w:rsidRPr="00193038" w:rsidRDefault="00B215FE" w:rsidP="00B215FE">
      <w:pPr>
        <w:pStyle w:val="1"/>
        <w:numPr>
          <w:ilvl w:val="0"/>
          <w:numId w:val="0"/>
        </w:numPr>
        <w:ind w:left="716"/>
        <w:rPr>
          <w:lang w:val="ru-RU"/>
        </w:rPr>
      </w:pPr>
      <w:bookmarkStart w:id="3" w:name="_Toc523151652"/>
      <w:r>
        <w:rPr>
          <w:rFonts w:asciiTheme="minorEastAsia" w:eastAsiaTheme="minorEastAsia" w:hAnsiTheme="minorEastAsia" w:hint="eastAsia"/>
          <w:lang w:val="ru-RU" w:eastAsia="zh-CN"/>
        </w:rPr>
        <w:lastRenderedPageBreak/>
        <w:t>2．</w:t>
      </w:r>
      <w:r w:rsidR="004D36A2" w:rsidRPr="00193038">
        <w:rPr>
          <w:lang w:val="ru-RU"/>
        </w:rPr>
        <w:t>Причины и меры по устранению отставания от календарного графика работ</w:t>
      </w:r>
      <w:bookmarkEnd w:id="3"/>
      <w:r w:rsidR="004D36A2" w:rsidRPr="00193038">
        <w:rPr>
          <w:lang w:val="ru-RU"/>
        </w:rPr>
        <w:t xml:space="preserve"> </w:t>
      </w:r>
      <w:bookmarkEnd w:id="2"/>
    </w:p>
    <w:p w:rsidR="00120BEE" w:rsidRPr="00193038" w:rsidRDefault="00120BEE" w:rsidP="00120BEE">
      <w:pPr>
        <w:pStyle w:val="1"/>
        <w:numPr>
          <w:ilvl w:val="0"/>
          <w:numId w:val="0"/>
        </w:numPr>
        <w:ind w:left="716"/>
        <w:rPr>
          <w:rFonts w:eastAsiaTheme="minorEastAsia"/>
          <w:lang w:val="en-US"/>
        </w:rPr>
      </w:pPr>
      <w:r w:rsidRPr="00193038">
        <w:rPr>
          <w:lang w:val="ru-RU"/>
        </w:rPr>
        <w:t>2.</w:t>
      </w:r>
      <w:r w:rsidRPr="00193038">
        <w:rPr>
          <w:rFonts w:eastAsiaTheme="minorEastAsia" w:hint="eastAsia"/>
          <w:lang w:val="en-US" w:eastAsia="zh-CN"/>
        </w:rPr>
        <w:t xml:space="preserve"> </w:t>
      </w:r>
      <w:r w:rsidRPr="00193038">
        <w:rPr>
          <w:rFonts w:eastAsiaTheme="minorEastAsia" w:hint="eastAsia"/>
          <w:lang w:val="en-US" w:eastAsia="zh-CN"/>
        </w:rPr>
        <w:t>进度表延长</w:t>
      </w:r>
      <w:r w:rsidRPr="00193038">
        <w:rPr>
          <w:rFonts w:ascii="SimSun" w:eastAsia="SimSun" w:hAnsi="SimSun" w:cs="SimSun" w:hint="eastAsia"/>
          <w:lang w:val="ru-RU" w:eastAsia="zh-CN"/>
        </w:rPr>
        <w:t>原因以及清除措施</w:t>
      </w:r>
    </w:p>
    <w:p w:rsidR="00EB6616" w:rsidRPr="00193038" w:rsidRDefault="00EB6616" w:rsidP="00EB6616">
      <w:pPr>
        <w:rPr>
          <w:lang w:val="ru-RU"/>
        </w:rPr>
      </w:pPr>
    </w:p>
    <w:p w:rsidR="00953094" w:rsidRPr="00193038" w:rsidRDefault="00F913DD" w:rsidP="00953094">
      <w:pPr>
        <w:spacing w:line="360" w:lineRule="auto"/>
        <w:rPr>
          <w:rFonts w:cs="Arial"/>
          <w:szCs w:val="22"/>
          <w:lang w:val="ru-RU"/>
        </w:rPr>
      </w:pPr>
      <w:r w:rsidRPr="00193038">
        <w:rPr>
          <w:rFonts w:cs="Arial"/>
          <w:szCs w:val="22"/>
          <w:lang w:val="ru-RU"/>
        </w:rPr>
        <w:t>За отчетный период времени не возникло новых причин для отставания от календарного графика работ</w:t>
      </w:r>
      <w:r w:rsidR="00953094" w:rsidRPr="00193038">
        <w:rPr>
          <w:rFonts w:cs="Arial"/>
          <w:szCs w:val="22"/>
          <w:lang w:val="ru-RU"/>
        </w:rPr>
        <w:t xml:space="preserve">. </w:t>
      </w:r>
      <w:r w:rsidR="000A4D1E" w:rsidRPr="00193038">
        <w:rPr>
          <w:rFonts w:cs="Arial"/>
          <w:szCs w:val="22"/>
          <w:lang w:val="ru-RU"/>
        </w:rPr>
        <w:t xml:space="preserve">Для дальнейшего ускорения прогнозируемое время </w:t>
      </w:r>
      <w:proofErr w:type="gramStart"/>
      <w:r w:rsidR="000A4D1E" w:rsidRPr="00193038">
        <w:rPr>
          <w:rFonts w:cs="Arial"/>
          <w:szCs w:val="22"/>
          <w:lang w:val="ru-RU"/>
        </w:rPr>
        <w:t xml:space="preserve">строительства  </w:t>
      </w:r>
      <w:proofErr w:type="spellStart"/>
      <w:r w:rsidR="000A4D1E" w:rsidRPr="00193038">
        <w:rPr>
          <w:rFonts w:cs="Arial"/>
          <w:szCs w:val="22"/>
          <w:lang w:val="ru-RU"/>
        </w:rPr>
        <w:t>техотхода</w:t>
      </w:r>
      <w:proofErr w:type="spellEnd"/>
      <w:proofErr w:type="gramEnd"/>
      <w:r w:rsidR="000A4D1E" w:rsidRPr="00193038">
        <w:rPr>
          <w:rFonts w:cs="Arial"/>
          <w:szCs w:val="22"/>
          <w:lang w:val="ru-RU"/>
        </w:rPr>
        <w:t xml:space="preserve"> на стволе 2 было сокращено на 10 дней.</w:t>
      </w:r>
      <w:r w:rsidR="00953094" w:rsidRPr="00193038">
        <w:rPr>
          <w:rFonts w:cs="Arial"/>
          <w:szCs w:val="22"/>
          <w:lang w:val="ru-RU"/>
        </w:rPr>
        <w:t xml:space="preserve"> </w:t>
      </w:r>
      <w:r w:rsidR="000A4D1E" w:rsidRPr="00193038">
        <w:rPr>
          <w:rFonts w:cs="Arial"/>
          <w:szCs w:val="22"/>
          <w:lang w:val="ru-RU"/>
        </w:rPr>
        <w:t xml:space="preserve">Это оптимистичное предположение основывается </w:t>
      </w:r>
      <w:proofErr w:type="gramStart"/>
      <w:r w:rsidR="000A4D1E" w:rsidRPr="00193038">
        <w:rPr>
          <w:rFonts w:cs="Arial"/>
          <w:szCs w:val="22"/>
          <w:lang w:val="ru-RU"/>
        </w:rPr>
        <w:t xml:space="preserve">на </w:t>
      </w:r>
      <w:r w:rsidR="00953094" w:rsidRPr="00193038">
        <w:rPr>
          <w:rFonts w:cs="Arial"/>
          <w:szCs w:val="22"/>
          <w:lang w:val="ru-RU"/>
        </w:rPr>
        <w:t xml:space="preserve"> </w:t>
      </w:r>
      <w:r w:rsidR="000A4D1E" w:rsidRPr="00193038">
        <w:rPr>
          <w:rFonts w:cs="Arial"/>
          <w:szCs w:val="22"/>
          <w:lang w:val="ru-RU"/>
        </w:rPr>
        <w:t>опыте</w:t>
      </w:r>
      <w:proofErr w:type="gramEnd"/>
      <w:r w:rsidR="000A4D1E" w:rsidRPr="00193038">
        <w:rPr>
          <w:rFonts w:cs="Arial"/>
          <w:szCs w:val="22"/>
          <w:lang w:val="ru-RU"/>
        </w:rPr>
        <w:t xml:space="preserve"> проведения работ на стволе 1</w:t>
      </w:r>
      <w:r w:rsidR="00953094" w:rsidRPr="00193038">
        <w:rPr>
          <w:rFonts w:cs="Arial"/>
          <w:szCs w:val="22"/>
          <w:lang w:val="ru-RU"/>
        </w:rPr>
        <w:t xml:space="preserve">. </w:t>
      </w:r>
      <w:r w:rsidR="000A4D1E" w:rsidRPr="00193038">
        <w:rPr>
          <w:rFonts w:cs="Arial"/>
          <w:szCs w:val="22"/>
          <w:lang w:val="ru-RU"/>
        </w:rPr>
        <w:t xml:space="preserve">Там была достигнута более высокая скорость проходки по сравнению с последним детальным графиком работ. </w:t>
      </w:r>
    </w:p>
    <w:p w:rsidR="00193038" w:rsidRPr="00193038" w:rsidRDefault="00193038" w:rsidP="00193038">
      <w:pPr>
        <w:rPr>
          <w:rFonts w:cs="Arial"/>
          <w:szCs w:val="22"/>
          <w:lang w:val="ru-RU" w:eastAsia="zh-CN"/>
        </w:rPr>
      </w:pPr>
      <w:bookmarkStart w:id="4" w:name="_Toc523151653"/>
      <w:r w:rsidRPr="00193038">
        <w:rPr>
          <w:rFonts w:ascii="Microsoft YaHei" w:eastAsia="Microsoft YaHei" w:hAnsi="Microsoft YaHei" w:cs="Microsoft YaHei" w:hint="eastAsia"/>
          <w:color w:val="212121"/>
          <w:szCs w:val="22"/>
          <w:lang w:val="ru-RU"/>
        </w:rPr>
        <w:t>在规定的时间内</w:t>
      </w:r>
      <w:r w:rsidRPr="00193038">
        <w:rPr>
          <w:rFonts w:ascii="Microsoft YaHei" w:eastAsia="Microsoft YaHei" w:hAnsi="Microsoft YaHei" w:cs="Microsoft YaHei" w:hint="eastAsia"/>
          <w:color w:val="212121"/>
          <w:szCs w:val="22"/>
          <w:lang w:val="ru-RU" w:eastAsia="zh-CN"/>
        </w:rPr>
        <w:t>没有出现新的进度表延长原因。为了后来加速，井筒2的井颈预报的建设时间</w:t>
      </w:r>
      <w:r w:rsidRPr="00193038">
        <w:rPr>
          <w:rFonts w:ascii="Microsoft YaHei" w:eastAsia="Microsoft YaHei" w:hAnsi="Microsoft YaHei" w:cs="Microsoft YaHei" w:hint="eastAsia"/>
          <w:color w:val="000000"/>
          <w:szCs w:val="22"/>
        </w:rPr>
        <w:t>缩短</w:t>
      </w:r>
      <w:r w:rsidRPr="00193038">
        <w:rPr>
          <w:rFonts w:ascii="Microsoft YaHei" w:eastAsia="Microsoft YaHei" w:hAnsi="Microsoft YaHei" w:cs="Microsoft YaHei" w:hint="eastAsia"/>
          <w:color w:val="000000"/>
          <w:szCs w:val="22"/>
          <w:lang w:eastAsia="zh-CN"/>
        </w:rPr>
        <w:t>1</w:t>
      </w:r>
      <w:r w:rsidRPr="00193038">
        <w:rPr>
          <w:rFonts w:ascii="Microsoft YaHei" w:eastAsia="Microsoft YaHei" w:hAnsi="Microsoft YaHei" w:cs="Microsoft YaHei"/>
          <w:color w:val="000000"/>
          <w:szCs w:val="22"/>
          <w:lang w:eastAsia="zh-CN"/>
        </w:rPr>
        <w:t>0</w:t>
      </w:r>
      <w:r w:rsidRPr="00193038">
        <w:rPr>
          <w:rFonts w:ascii="Microsoft YaHei" w:eastAsia="Microsoft YaHei" w:hAnsi="Microsoft YaHei" w:cs="Microsoft YaHei" w:hint="eastAsia"/>
          <w:color w:val="000000"/>
          <w:szCs w:val="22"/>
          <w:lang w:eastAsia="zh-CN"/>
        </w:rPr>
        <w:t>天。这个乐观的估计根据于在井筒1工作的经验。在井筒1达到比最后详细的进度表更高的掘进速度。</w:t>
      </w:r>
    </w:p>
    <w:p w:rsidR="00AB5569" w:rsidRPr="00193038" w:rsidRDefault="00AB5569" w:rsidP="00525341">
      <w:pPr>
        <w:pStyle w:val="1"/>
        <w:numPr>
          <w:ilvl w:val="0"/>
          <w:numId w:val="11"/>
        </w:numPr>
        <w:rPr>
          <w:lang w:val="ru-RU"/>
        </w:rPr>
      </w:pPr>
      <w:r w:rsidRPr="00193038">
        <w:rPr>
          <w:lang w:val="ru-RU"/>
        </w:rPr>
        <w:t>Прогноз соблюдения календарного графика</w:t>
      </w:r>
      <w:bookmarkEnd w:id="4"/>
      <w:r w:rsidRPr="00193038">
        <w:rPr>
          <w:lang w:val="ru-RU"/>
        </w:rPr>
        <w:t xml:space="preserve"> </w:t>
      </w:r>
    </w:p>
    <w:p w:rsidR="00120BEE" w:rsidRPr="00193038" w:rsidRDefault="00120BEE" w:rsidP="00120BEE">
      <w:pPr>
        <w:pStyle w:val="1"/>
        <w:numPr>
          <w:ilvl w:val="0"/>
          <w:numId w:val="0"/>
        </w:numPr>
        <w:ind w:left="716" w:hanging="432"/>
        <w:rPr>
          <w:lang w:val="en-US"/>
        </w:rPr>
      </w:pPr>
      <w:r w:rsidRPr="00193038">
        <w:rPr>
          <w:rFonts w:asciiTheme="minorEastAsia" w:eastAsiaTheme="minorEastAsia" w:hAnsiTheme="minorEastAsia" w:hint="eastAsia"/>
          <w:lang w:val="en-US" w:eastAsia="zh-CN"/>
        </w:rPr>
        <w:t>3</w:t>
      </w:r>
      <w:r w:rsidRPr="00193038">
        <w:rPr>
          <w:rFonts w:asciiTheme="minorEastAsia" w:eastAsiaTheme="minorEastAsia" w:hAnsiTheme="minorEastAsia"/>
          <w:lang w:val="en-US" w:eastAsia="zh-CN"/>
        </w:rPr>
        <w:t>.</w:t>
      </w:r>
      <w:r w:rsidRPr="00193038">
        <w:rPr>
          <w:rFonts w:asciiTheme="minorEastAsia" w:eastAsiaTheme="minorEastAsia" w:hAnsiTheme="minorEastAsia" w:hint="eastAsia"/>
          <w:lang w:val="en-US" w:eastAsia="zh-CN"/>
        </w:rPr>
        <w:t>遵守进度表的预报</w:t>
      </w:r>
    </w:p>
    <w:p w:rsidR="00B71B9E" w:rsidRPr="00193038" w:rsidRDefault="00B71B9E" w:rsidP="00B71B9E">
      <w:pPr>
        <w:rPr>
          <w:lang w:val="ru-RU"/>
        </w:rPr>
      </w:pPr>
    </w:p>
    <w:p w:rsidR="00953094" w:rsidRPr="00193038" w:rsidRDefault="00B773C9" w:rsidP="009D5B83">
      <w:pPr>
        <w:spacing w:line="360" w:lineRule="auto"/>
        <w:rPr>
          <w:lang w:val="ru-RU"/>
        </w:rPr>
      </w:pPr>
      <w:r w:rsidRPr="00193038">
        <w:rPr>
          <w:lang w:val="ru-RU"/>
        </w:rPr>
        <w:t>В отчетный период время отставания от календарного графика строительства сократилось.</w:t>
      </w:r>
    </w:p>
    <w:p w:rsidR="00193038" w:rsidRPr="00193038" w:rsidRDefault="00193038" w:rsidP="00193038">
      <w:pPr>
        <w:spacing w:line="360" w:lineRule="auto"/>
        <w:rPr>
          <w:lang w:val="ru-RU" w:eastAsia="zh-CN"/>
        </w:rPr>
      </w:pPr>
      <w:r w:rsidRPr="00193038">
        <w:rPr>
          <w:rFonts w:ascii="Microsoft YaHei" w:eastAsia="Microsoft YaHei" w:hAnsi="Microsoft YaHei" w:cs="Microsoft YaHei" w:hint="eastAsia"/>
          <w:color w:val="212121"/>
          <w:szCs w:val="22"/>
          <w:lang w:val="ru-RU"/>
        </w:rPr>
        <w:t>在规定的时间内</w:t>
      </w:r>
      <w:r w:rsidRPr="00193038">
        <w:rPr>
          <w:rFonts w:ascii="Microsoft YaHei" w:eastAsia="Microsoft YaHei" w:hAnsi="Microsoft YaHei" w:cs="Microsoft YaHei" w:hint="eastAsia"/>
          <w:color w:val="000000"/>
          <w:szCs w:val="22"/>
        </w:rPr>
        <w:t>缩短</w:t>
      </w:r>
      <w:r w:rsidRPr="00193038">
        <w:rPr>
          <w:rFonts w:ascii="Microsoft YaHei" w:eastAsia="Microsoft YaHei" w:hAnsi="Microsoft YaHei" w:cs="Microsoft YaHei" w:hint="eastAsia"/>
          <w:color w:val="000000"/>
          <w:szCs w:val="22"/>
          <w:lang w:eastAsia="zh-CN"/>
        </w:rPr>
        <w:t>进度表的</w:t>
      </w:r>
      <w:r w:rsidRPr="00193038">
        <w:rPr>
          <w:rFonts w:ascii="Microsoft YaHei" w:eastAsia="Microsoft YaHei" w:hAnsi="Microsoft YaHei" w:cs="Microsoft YaHei" w:hint="eastAsia"/>
          <w:color w:val="000000"/>
          <w:szCs w:val="22"/>
        </w:rPr>
        <w:t>延误</w:t>
      </w:r>
      <w:r w:rsidRPr="00193038">
        <w:rPr>
          <w:rFonts w:ascii="Microsoft YaHei" w:eastAsia="Microsoft YaHei" w:hAnsi="Microsoft YaHei" w:cs="Microsoft YaHei" w:hint="eastAsia"/>
          <w:color w:val="000000"/>
          <w:szCs w:val="22"/>
          <w:lang w:eastAsia="zh-CN"/>
        </w:rPr>
        <w:t>。</w:t>
      </w:r>
    </w:p>
    <w:p w:rsidR="00907E0C" w:rsidRPr="00193038" w:rsidRDefault="00B773C9" w:rsidP="009D5B83">
      <w:pPr>
        <w:spacing w:line="360" w:lineRule="auto"/>
        <w:rPr>
          <w:lang w:val="ru-RU"/>
        </w:rPr>
      </w:pPr>
      <w:r w:rsidRPr="00193038">
        <w:rPr>
          <w:lang w:val="ru-RU"/>
        </w:rPr>
        <w:t>В разделе</w:t>
      </w:r>
      <w:r w:rsidR="00953094" w:rsidRPr="00193038">
        <w:rPr>
          <w:lang w:val="ru-RU"/>
        </w:rPr>
        <w:t xml:space="preserve"> 3.1</w:t>
      </w:r>
      <w:r w:rsidRPr="00193038">
        <w:rPr>
          <w:lang w:val="ru-RU"/>
        </w:rPr>
        <w:t xml:space="preserve"> представлен прогноз работ, которые необходимо выполнить до начала проходки.</w:t>
      </w:r>
      <w:r w:rsidR="00EB6616" w:rsidRPr="00193038">
        <w:rPr>
          <w:lang w:val="ru-RU"/>
        </w:rPr>
        <w:t xml:space="preserve"> </w:t>
      </w:r>
      <w:r w:rsidR="006554E8" w:rsidRPr="00193038">
        <w:rPr>
          <w:lang w:val="ru-RU"/>
        </w:rPr>
        <w:t>В настоящий момент отставание от графика строительства составляет около 2,5 месяца.</w:t>
      </w:r>
      <w:r w:rsidR="00953094" w:rsidRPr="00193038">
        <w:rPr>
          <w:lang w:val="ru-RU"/>
        </w:rPr>
        <w:t xml:space="preserve"> </w:t>
      </w:r>
      <w:r w:rsidR="00CB34B1" w:rsidRPr="00193038">
        <w:rPr>
          <w:lang w:val="ru-RU"/>
        </w:rPr>
        <w:t xml:space="preserve">Если условия проходки </w:t>
      </w:r>
      <w:proofErr w:type="spellStart"/>
      <w:r w:rsidR="00CB34B1" w:rsidRPr="00193038">
        <w:rPr>
          <w:lang w:val="ru-RU"/>
        </w:rPr>
        <w:t>техотхода</w:t>
      </w:r>
      <w:proofErr w:type="spellEnd"/>
      <w:r w:rsidR="00CB34B1" w:rsidRPr="00193038">
        <w:rPr>
          <w:lang w:val="ru-RU"/>
        </w:rPr>
        <w:t xml:space="preserve"> на стволе 2 после возобновления работ сложатся более благоприятно, то сроки в следующем прогнозе будут в срочном порядке сокращены.</w:t>
      </w:r>
    </w:p>
    <w:p w:rsidR="00193038" w:rsidRPr="00193038" w:rsidRDefault="00193038" w:rsidP="00193038">
      <w:pPr>
        <w:spacing w:line="360" w:lineRule="auto"/>
        <w:rPr>
          <w:rFonts w:asciiTheme="minorHAnsi" w:eastAsia="SimSun" w:hAnsiTheme="minorHAnsi" w:cs="SimSun"/>
          <w:lang w:val="ru-RU" w:eastAsia="zh-CN"/>
        </w:rPr>
      </w:pPr>
      <w:r w:rsidRPr="00193038">
        <w:rPr>
          <w:rFonts w:ascii="SimSun" w:eastAsia="SimSun" w:hAnsi="SimSun" w:cs="SimSun" w:hint="eastAsia"/>
          <w:lang w:val="ru-RU" w:eastAsia="zh-CN"/>
        </w:rPr>
        <w:t>在3</w:t>
      </w:r>
      <w:r w:rsidRPr="00193038">
        <w:rPr>
          <w:rFonts w:asciiTheme="minorHAnsi" w:eastAsia="SimSun" w:hAnsiTheme="minorHAnsi" w:cs="SimSun"/>
          <w:lang w:val="ru-RU" w:eastAsia="zh-CN"/>
        </w:rPr>
        <w:t>.1</w:t>
      </w:r>
      <w:r w:rsidRPr="00193038">
        <w:rPr>
          <w:rFonts w:asciiTheme="minorHAnsi" w:eastAsia="SimSun" w:hAnsiTheme="minorHAnsi" w:cs="SimSun" w:hint="eastAsia"/>
          <w:lang w:val="ru-RU" w:eastAsia="zh-CN"/>
        </w:rPr>
        <w:t>条款可以看见开始掘进之前要完成的工作预报。</w:t>
      </w:r>
      <w:r w:rsidRPr="00193038">
        <w:rPr>
          <w:rFonts w:ascii="Microsoft YaHei" w:eastAsia="Microsoft YaHei" w:hAnsi="Microsoft YaHei" w:cs="Microsoft YaHei" w:hint="eastAsia"/>
          <w:color w:val="000000"/>
          <w:szCs w:val="22"/>
          <w:lang w:val="ru-RU"/>
        </w:rPr>
        <w:t>目前大概的延误时间为</w:t>
      </w:r>
      <w:r w:rsidRPr="00193038">
        <w:rPr>
          <w:rFonts w:cs="Arial"/>
          <w:color w:val="000000"/>
          <w:szCs w:val="22"/>
          <w:lang w:val="ru-RU"/>
        </w:rPr>
        <w:t>2</w:t>
      </w:r>
      <w:r w:rsidRPr="00193038">
        <w:rPr>
          <w:rFonts w:ascii="SimSun" w:eastAsia="SimSun" w:hAnsi="SimSun" w:cs="SimSun" w:hint="eastAsia"/>
          <w:color w:val="000000"/>
          <w:szCs w:val="22"/>
          <w:lang w:val="ru-RU" w:eastAsia="zh-CN"/>
        </w:rPr>
        <w:t>，5</w:t>
      </w:r>
      <w:r w:rsidRPr="00193038">
        <w:rPr>
          <w:rFonts w:ascii="Microsoft YaHei" w:eastAsia="Microsoft YaHei" w:hAnsi="Microsoft YaHei" w:cs="Microsoft YaHei" w:hint="eastAsia"/>
          <w:color w:val="000000"/>
          <w:szCs w:val="22"/>
          <w:lang w:val="ru-RU"/>
        </w:rPr>
        <w:t>个月</w:t>
      </w:r>
      <w:r w:rsidRPr="00193038">
        <w:rPr>
          <w:rFonts w:ascii="Microsoft YaHei" w:eastAsia="Microsoft YaHei" w:hAnsi="Microsoft YaHei" w:cs="Microsoft YaHei" w:hint="eastAsia"/>
          <w:color w:val="000000"/>
          <w:szCs w:val="22"/>
          <w:lang w:val="ru-RU" w:eastAsia="zh-CN"/>
        </w:rPr>
        <w:t>。如果井筒2的井颈掘进条件会好一点，就在下一个工作预报的时间会缩短。</w:t>
      </w:r>
    </w:p>
    <w:p w:rsidR="00953094" w:rsidRPr="00193038" w:rsidRDefault="007B58DE" w:rsidP="009D5B83">
      <w:pPr>
        <w:spacing w:line="360" w:lineRule="auto"/>
        <w:rPr>
          <w:lang w:val="ru-RU"/>
        </w:rPr>
      </w:pPr>
      <w:r w:rsidRPr="00193038">
        <w:rPr>
          <w:lang w:val="ru-RU"/>
        </w:rPr>
        <w:t xml:space="preserve">Этот прогноз учитывает все до сих пор возникшие отставания, возможные прогнозируемые отставания в будущем </w:t>
      </w:r>
      <w:proofErr w:type="gramStart"/>
      <w:r w:rsidRPr="00193038">
        <w:rPr>
          <w:lang w:val="ru-RU"/>
        </w:rPr>
        <w:t xml:space="preserve">и </w:t>
      </w:r>
      <w:r w:rsidR="00953094" w:rsidRPr="00193038">
        <w:rPr>
          <w:lang w:val="ru-RU"/>
        </w:rPr>
        <w:t xml:space="preserve"> </w:t>
      </w:r>
      <w:r w:rsidRPr="00193038">
        <w:rPr>
          <w:lang w:val="ru-RU"/>
        </w:rPr>
        <w:t>планируемые</w:t>
      </w:r>
      <w:proofErr w:type="gramEnd"/>
      <w:r w:rsidRPr="00193038">
        <w:rPr>
          <w:lang w:val="ru-RU"/>
        </w:rPr>
        <w:t xml:space="preserve"> меры по ускорению работ до начала проходки. </w:t>
      </w:r>
    </w:p>
    <w:p w:rsidR="00193038" w:rsidRPr="00193038" w:rsidRDefault="00193038" w:rsidP="00193038">
      <w:pPr>
        <w:pStyle w:val="af3"/>
        <w:spacing w:line="360" w:lineRule="auto"/>
        <w:rPr>
          <w:rFonts w:ascii="Arial" w:hAnsi="Arial" w:cs="Arial"/>
          <w:color w:val="000000"/>
          <w:sz w:val="22"/>
          <w:szCs w:val="22"/>
          <w:lang w:val="ru-RU"/>
        </w:rPr>
      </w:pPr>
      <w:r w:rsidRPr="00193038">
        <w:rPr>
          <w:rFonts w:ascii="Arial" w:hAnsi="Arial" w:cs="Arial" w:hint="eastAsia"/>
          <w:color w:val="000000"/>
          <w:sz w:val="22"/>
          <w:szCs w:val="22"/>
          <w:lang w:val="ru-RU"/>
        </w:rPr>
        <w:t>该预测包括目前为止出现的延误和后来预计会出现的延误，以及开始掘进之前计划的工作加快措施。</w:t>
      </w:r>
    </w:p>
    <w:p w:rsidR="00953094" w:rsidRPr="00193038" w:rsidRDefault="007B58DE" w:rsidP="00953094">
      <w:pPr>
        <w:spacing w:line="360" w:lineRule="auto"/>
        <w:rPr>
          <w:lang w:val="ru-RU"/>
        </w:rPr>
      </w:pPr>
      <w:r w:rsidRPr="00193038">
        <w:rPr>
          <w:lang w:val="ru-RU"/>
        </w:rPr>
        <w:t xml:space="preserve">После завершения проходки </w:t>
      </w:r>
      <w:proofErr w:type="spellStart"/>
      <w:r w:rsidRPr="00193038">
        <w:rPr>
          <w:lang w:val="ru-RU"/>
        </w:rPr>
        <w:t>техотхода</w:t>
      </w:r>
      <w:proofErr w:type="spellEnd"/>
      <w:r w:rsidRPr="00193038">
        <w:rPr>
          <w:lang w:val="ru-RU"/>
        </w:rPr>
        <w:t xml:space="preserve"> время отставания от календарного графика и прогнозируемое окончание проекта будет актуализировано. </w:t>
      </w:r>
      <w:r w:rsidR="00953094" w:rsidRPr="00193038">
        <w:rPr>
          <w:lang w:val="ru-RU"/>
        </w:rPr>
        <w:t xml:space="preserve"> </w:t>
      </w:r>
      <w:r w:rsidRPr="00193038">
        <w:rPr>
          <w:lang w:val="ru-RU"/>
        </w:rPr>
        <w:t>В настоящий момент</w:t>
      </w:r>
      <w:r w:rsidR="00033AD2" w:rsidRPr="00193038">
        <w:rPr>
          <w:lang w:val="ru-RU"/>
        </w:rPr>
        <w:t xml:space="preserve"> </w:t>
      </w:r>
      <w:r w:rsidR="00546B33">
        <w:rPr>
          <w:lang w:val="ru-RU"/>
        </w:rPr>
        <w:lastRenderedPageBreak/>
        <w:t>совместно с компанией «</w:t>
      </w:r>
      <w:r w:rsidR="00546B33">
        <w:rPr>
          <w:rFonts w:eastAsiaTheme="minorEastAsia"/>
          <w:lang w:val="ru-RU" w:eastAsia="zh-CN"/>
        </w:rPr>
        <w:t>Б</w:t>
      </w:r>
      <w:r w:rsidR="00546B33">
        <w:rPr>
          <w:lang w:val="ru-RU"/>
        </w:rPr>
        <w:t>»</w:t>
      </w:r>
      <w:r w:rsidR="00033AD2" w:rsidRPr="00193038">
        <w:rPr>
          <w:lang w:val="ru-RU"/>
        </w:rPr>
        <w:t xml:space="preserve"> мы работаем над тем, чтобы оптимизировать долгосрочный календарный график до конца проекта.</w:t>
      </w:r>
    </w:p>
    <w:p w:rsidR="00193038" w:rsidRPr="00193038" w:rsidRDefault="00193038" w:rsidP="00193038">
      <w:pPr>
        <w:pStyle w:val="af3"/>
        <w:spacing w:line="360" w:lineRule="auto"/>
        <w:rPr>
          <w:rFonts w:ascii="Arial" w:hAnsi="Arial" w:cs="Arial"/>
          <w:color w:val="000000"/>
          <w:sz w:val="22"/>
          <w:szCs w:val="22"/>
          <w:lang w:val="ru-RU"/>
        </w:rPr>
      </w:pPr>
      <w:r w:rsidRPr="00193038">
        <w:rPr>
          <w:rFonts w:hint="eastAsia"/>
          <w:lang w:val="en-US"/>
        </w:rPr>
        <w:t>井颈掘进工程完成之后可以确定延长时间和预计的工作完成时间。目前我们跟</w:t>
      </w:r>
      <w:r w:rsidR="00546B33">
        <w:rPr>
          <w:lang w:val="en-US"/>
        </w:rPr>
        <w:t>B</w:t>
      </w:r>
      <w:bookmarkStart w:id="5" w:name="_GoBack"/>
      <w:bookmarkEnd w:id="5"/>
      <w:r w:rsidR="00546B33">
        <w:rPr>
          <w:rFonts w:hint="eastAsia"/>
          <w:lang w:val="en-US"/>
        </w:rPr>
        <w:t>公司</w:t>
      </w:r>
      <w:r w:rsidR="00B215FE">
        <w:rPr>
          <w:lang w:val="ru-RU"/>
        </w:rPr>
        <w:t xml:space="preserve"> </w:t>
      </w:r>
      <w:r w:rsidRPr="00193038">
        <w:rPr>
          <w:rFonts w:hint="eastAsia"/>
          <w:lang w:val="en-US"/>
        </w:rPr>
        <w:t>开始改善长建设期进度表（到项目完成为止）。</w:t>
      </w:r>
    </w:p>
    <w:p w:rsidR="00597F41" w:rsidRPr="00193038" w:rsidRDefault="00597F41" w:rsidP="00597F41">
      <w:pPr>
        <w:rPr>
          <w:lang w:val="ru-RU"/>
        </w:rPr>
      </w:pPr>
    </w:p>
    <w:p w:rsidR="00166ECA" w:rsidRPr="00193038" w:rsidRDefault="006B4AF7" w:rsidP="00254FB2">
      <w:pPr>
        <w:pStyle w:val="1"/>
        <w:numPr>
          <w:ilvl w:val="0"/>
          <w:numId w:val="11"/>
        </w:numPr>
        <w:spacing w:line="360" w:lineRule="auto"/>
        <w:rPr>
          <w:lang w:val="ru-RU"/>
        </w:rPr>
      </w:pPr>
      <w:bookmarkStart w:id="6" w:name="_Toc523151655"/>
      <w:r w:rsidRPr="00193038">
        <w:rPr>
          <w:lang w:val="ru-RU"/>
        </w:rPr>
        <w:t>Факторы, влияющие на технологический процесс</w:t>
      </w:r>
      <w:bookmarkEnd w:id="6"/>
    </w:p>
    <w:p w:rsidR="00BA0AA6" w:rsidRPr="00193038" w:rsidRDefault="00BA0AA6" w:rsidP="00BA0AA6">
      <w:pPr>
        <w:pStyle w:val="1"/>
        <w:numPr>
          <w:ilvl w:val="0"/>
          <w:numId w:val="0"/>
        </w:numPr>
        <w:spacing w:line="360" w:lineRule="auto"/>
        <w:ind w:left="284"/>
        <w:rPr>
          <w:rFonts w:ascii="SimSun" w:eastAsia="SimSun" w:hAnsi="SimSun" w:cs="SimSun"/>
          <w:lang w:eastAsia="zh-CN"/>
        </w:rPr>
      </w:pPr>
      <w:r w:rsidRPr="00193038">
        <w:rPr>
          <w:rFonts w:asciiTheme="minorHAnsi" w:eastAsia="SimSun" w:hAnsiTheme="minorHAnsi" w:cs="SimSun"/>
          <w:lang w:eastAsia="zh-CN"/>
        </w:rPr>
        <w:t>4.</w:t>
      </w:r>
      <w:r w:rsidRPr="00193038">
        <w:rPr>
          <w:rFonts w:ascii="SimSun" w:eastAsia="SimSun" w:hAnsi="SimSun" w:cs="SimSun" w:hint="eastAsia"/>
          <w:lang w:val="ru-RU" w:eastAsia="zh-CN"/>
        </w:rPr>
        <w:t>影响工艺过程的因素</w:t>
      </w:r>
    </w:p>
    <w:p w:rsidR="00BA0AA6" w:rsidRPr="00193038" w:rsidRDefault="00BA0AA6" w:rsidP="00BA0AA6">
      <w:pPr>
        <w:rPr>
          <w:lang w:val="ru-RU"/>
        </w:rPr>
      </w:pPr>
    </w:p>
    <w:p w:rsidR="00953094" w:rsidRPr="00193038" w:rsidRDefault="004C46F2" w:rsidP="00953094">
      <w:pPr>
        <w:spacing w:line="360" w:lineRule="auto"/>
        <w:rPr>
          <w:rFonts w:cs="Arial"/>
          <w:lang w:val="ru-RU"/>
        </w:rPr>
      </w:pPr>
      <w:r w:rsidRPr="00193038">
        <w:rPr>
          <w:rFonts w:cs="Arial"/>
          <w:lang w:val="ru-RU"/>
        </w:rPr>
        <w:t>По сравнению с предыдущими месяцами никакие другие факторы не оказывают отрицательного влияния непосредственно на технологический процесс.</w:t>
      </w:r>
    </w:p>
    <w:p w:rsidR="00BA0AA6" w:rsidRPr="00193038" w:rsidRDefault="00BA0AA6" w:rsidP="00BA0AA6">
      <w:pPr>
        <w:pStyle w:val="af3"/>
        <w:spacing w:line="360" w:lineRule="auto"/>
        <w:rPr>
          <w:rFonts w:ascii="Arial" w:hAnsi="Arial" w:cs="Arial"/>
          <w:color w:val="000000"/>
          <w:sz w:val="22"/>
          <w:szCs w:val="22"/>
          <w:lang w:val="ru-RU"/>
        </w:rPr>
      </w:pPr>
      <w:r w:rsidRPr="00193038">
        <w:rPr>
          <w:rFonts w:ascii="Arial" w:hAnsi="Arial" w:cs="Arial" w:hint="eastAsia"/>
          <w:color w:val="000000"/>
          <w:sz w:val="22"/>
          <w:szCs w:val="22"/>
          <w:lang w:val="ru-RU"/>
        </w:rPr>
        <w:t>跟前几个月相比没有其他的对工作有负面影响的原因。</w:t>
      </w:r>
    </w:p>
    <w:p w:rsidR="006A3790" w:rsidRPr="00193038" w:rsidRDefault="0008792D" w:rsidP="00597F41">
      <w:pPr>
        <w:pStyle w:val="1"/>
        <w:numPr>
          <w:ilvl w:val="0"/>
          <w:numId w:val="23"/>
        </w:numPr>
        <w:spacing w:before="480" w:after="240" w:line="360" w:lineRule="auto"/>
        <w:rPr>
          <w:lang w:val="ru-RU"/>
        </w:rPr>
      </w:pPr>
      <w:bookmarkStart w:id="7" w:name="_Toc523151656"/>
      <w:r w:rsidRPr="00193038">
        <w:rPr>
          <w:lang w:val="ru-RU"/>
        </w:rPr>
        <w:t>Потребность в материалах</w:t>
      </w:r>
      <w:r w:rsidR="00A76597" w:rsidRPr="00193038">
        <w:rPr>
          <w:lang w:val="ru-RU"/>
        </w:rPr>
        <w:t>/</w:t>
      </w:r>
      <w:r w:rsidRPr="00193038">
        <w:rPr>
          <w:lang w:val="ru-RU"/>
        </w:rPr>
        <w:t>оборудовании заказчика</w:t>
      </w:r>
      <w:bookmarkEnd w:id="7"/>
    </w:p>
    <w:p w:rsidR="00BA0AA6" w:rsidRPr="00193038" w:rsidRDefault="00BA0AA6" w:rsidP="00BA0AA6">
      <w:pPr>
        <w:pStyle w:val="1"/>
        <w:numPr>
          <w:ilvl w:val="0"/>
          <w:numId w:val="0"/>
        </w:numPr>
        <w:spacing w:before="480" w:after="240" w:line="360" w:lineRule="auto"/>
        <w:ind w:left="284"/>
        <w:rPr>
          <w:rFonts w:ascii="SimSun" w:eastAsia="SimSun" w:hAnsi="SimSun" w:cs="SimSun"/>
          <w:lang w:val="ru-RU" w:eastAsia="zh-CN"/>
        </w:rPr>
      </w:pPr>
      <w:r w:rsidRPr="00193038">
        <w:rPr>
          <w:rFonts w:ascii="SimSun" w:eastAsia="SimSun" w:hAnsi="SimSun" w:cs="SimSun" w:hint="eastAsia"/>
          <w:lang w:val="ru-RU" w:eastAsia="zh-CN"/>
        </w:rPr>
        <w:t>5.业主供应材料/</w:t>
      </w:r>
      <w:r w:rsidRPr="00193038">
        <w:rPr>
          <w:rFonts w:asciiTheme="minorHAnsi" w:eastAsia="SimSun" w:hAnsiTheme="minorHAnsi" w:cs="SimSun" w:hint="eastAsia"/>
          <w:lang w:val="ru-RU" w:eastAsia="zh-CN"/>
        </w:rPr>
        <w:t>设备的</w:t>
      </w:r>
      <w:r w:rsidRPr="00193038">
        <w:rPr>
          <w:rFonts w:ascii="SimSun" w:eastAsia="SimSun" w:hAnsi="SimSun" w:cs="SimSun" w:hint="eastAsia"/>
          <w:lang w:val="ru-RU" w:eastAsia="zh-CN"/>
        </w:rPr>
        <w:t>需求</w:t>
      </w:r>
    </w:p>
    <w:p w:rsidR="00534A5D" w:rsidRPr="00193038" w:rsidRDefault="00FF74AC" w:rsidP="00FF74AC">
      <w:pPr>
        <w:spacing w:line="360" w:lineRule="auto"/>
        <w:rPr>
          <w:lang w:val="ru-RU"/>
        </w:rPr>
      </w:pPr>
      <w:r w:rsidRPr="00193038">
        <w:rPr>
          <w:lang w:val="ru-RU"/>
        </w:rPr>
        <w:t xml:space="preserve">Для следующих трех месяцев нет необходимости в предоставлении от </w:t>
      </w:r>
      <w:r w:rsidR="00546B33">
        <w:rPr>
          <w:lang w:val="ru-RU"/>
        </w:rPr>
        <w:t>компании</w:t>
      </w:r>
      <w:r w:rsidR="00546B33">
        <w:rPr>
          <w:lang w:val="ru-RU"/>
        </w:rPr>
        <w:t xml:space="preserve"> «</w:t>
      </w:r>
      <w:proofErr w:type="gramStart"/>
      <w:r w:rsidR="00546B33">
        <w:rPr>
          <w:lang w:val="ru-RU"/>
        </w:rPr>
        <w:t>Х»</w:t>
      </w:r>
      <w:r w:rsidR="00546B33" w:rsidRPr="00193038">
        <w:rPr>
          <w:lang w:val="ru-RU"/>
        </w:rPr>
        <w:t xml:space="preserve"> </w:t>
      </w:r>
      <w:r w:rsidRPr="00193038">
        <w:rPr>
          <w:lang w:val="ru-RU"/>
        </w:rPr>
        <w:t xml:space="preserve"> дополнительного</w:t>
      </w:r>
      <w:proofErr w:type="gramEnd"/>
      <w:r w:rsidRPr="00193038">
        <w:rPr>
          <w:lang w:val="ru-RU"/>
        </w:rPr>
        <w:t xml:space="preserve"> оборудования. Это при условии бесперебойного предоставления электроэнергии от установленных со стороны </w:t>
      </w:r>
      <w:r w:rsidR="00546B33">
        <w:rPr>
          <w:lang w:val="ru-RU"/>
        </w:rPr>
        <w:t xml:space="preserve">компании </w:t>
      </w:r>
      <w:r w:rsidR="00546B33">
        <w:rPr>
          <w:lang w:val="ru-RU"/>
        </w:rPr>
        <w:t>«</w:t>
      </w:r>
      <w:r w:rsidR="00546B33">
        <w:rPr>
          <w:rFonts w:asciiTheme="minorHAnsi" w:eastAsiaTheme="minorEastAsia" w:hAnsiTheme="minorHAnsi"/>
          <w:lang w:val="ru-RU" w:eastAsia="zh-CN"/>
        </w:rPr>
        <w:t>Б</w:t>
      </w:r>
      <w:r w:rsidR="00546B33">
        <w:rPr>
          <w:lang w:val="ru-RU"/>
        </w:rPr>
        <w:t>»</w:t>
      </w:r>
      <w:r w:rsidR="00546B33" w:rsidRPr="00193038">
        <w:rPr>
          <w:lang w:val="ru-RU"/>
        </w:rPr>
        <w:t xml:space="preserve"> </w:t>
      </w:r>
      <w:r w:rsidR="00C4015E" w:rsidRPr="00193038">
        <w:rPr>
          <w:lang w:val="ru-RU"/>
        </w:rPr>
        <w:t>дизельных генераторов.</w:t>
      </w:r>
    </w:p>
    <w:p w:rsidR="00BA0AA6" w:rsidRPr="00193038" w:rsidRDefault="00BA0AA6" w:rsidP="00BA0AA6">
      <w:pPr>
        <w:spacing w:line="360" w:lineRule="auto"/>
        <w:rPr>
          <w:rFonts w:ascii="SimSun" w:eastAsia="SimSun" w:hAnsi="SimSun" w:cs="SimSun"/>
          <w:sz w:val="24"/>
          <w:lang w:val="ru-RU" w:eastAsia="zh-CN"/>
        </w:rPr>
      </w:pPr>
      <w:r w:rsidRPr="00193038">
        <w:rPr>
          <w:rFonts w:ascii="Times New Roman" w:eastAsia="SimSun" w:hAnsi="Times New Roman"/>
          <w:sz w:val="24"/>
          <w:lang w:val="ru-RU" w:eastAsia="zh-CN"/>
        </w:rPr>
        <w:t>在</w:t>
      </w:r>
      <w:r w:rsidR="00546B33">
        <w:rPr>
          <w:lang w:val="ru-RU"/>
        </w:rPr>
        <w:t>Х</w:t>
      </w:r>
      <w:proofErr w:type="spellStart"/>
      <w:r w:rsidR="00546B33">
        <w:rPr>
          <w:rFonts w:hint="eastAsia"/>
          <w:lang w:val="en-US"/>
        </w:rPr>
        <w:t>公司</w:t>
      </w:r>
      <w:proofErr w:type="spellEnd"/>
      <w:r w:rsidR="00546B33">
        <w:rPr>
          <w:lang w:val="en-US"/>
        </w:rPr>
        <w:t xml:space="preserve"> </w:t>
      </w:r>
      <w:r w:rsidRPr="00193038">
        <w:rPr>
          <w:rFonts w:ascii="Times New Roman" w:eastAsia="SimSun" w:hAnsi="Times New Roman"/>
          <w:sz w:val="24"/>
          <w:lang w:val="en-US" w:eastAsia="zh-CN"/>
        </w:rPr>
        <w:t>安</w:t>
      </w:r>
      <w:r w:rsidRPr="00193038">
        <w:rPr>
          <w:rFonts w:ascii="Times New Roman" w:eastAsia="SimSun" w:hAnsi="Times New Roman"/>
          <w:sz w:val="24"/>
          <w:lang w:val="en-US" w:eastAsia="zh-CN"/>
        </w:rPr>
        <w:t>装的柴油发电机</w:t>
      </w:r>
      <w:r w:rsidRPr="00193038">
        <w:rPr>
          <w:rFonts w:ascii="Times New Roman" w:eastAsia="SimSun" w:hAnsi="Times New Roman"/>
          <w:sz w:val="24"/>
          <w:lang w:val="ru-RU" w:eastAsia="zh-CN"/>
        </w:rPr>
        <w:t>不间断的供电条件下</w:t>
      </w:r>
      <w:r w:rsidRPr="00193038">
        <w:rPr>
          <w:rFonts w:ascii="SimSun" w:eastAsia="SimSun" w:hAnsi="SimSun" w:cs="SimSun" w:hint="eastAsia"/>
          <w:sz w:val="24"/>
          <w:lang w:val="ru-RU" w:eastAsia="zh-CN"/>
        </w:rPr>
        <w:t>，接下来三个月</w:t>
      </w:r>
      <w:proofErr w:type="spellStart"/>
      <w:r w:rsidR="00546B33">
        <w:rPr>
          <w:lang w:val="en-US"/>
        </w:rPr>
        <w:t>B</w:t>
      </w:r>
      <w:r w:rsidR="00546B33">
        <w:rPr>
          <w:rFonts w:hint="eastAsia"/>
          <w:lang w:val="en-US"/>
        </w:rPr>
        <w:t>公</w:t>
      </w:r>
      <w:proofErr w:type="spellEnd"/>
      <w:r w:rsidR="00546B33">
        <w:rPr>
          <w:lang w:val="en-US"/>
        </w:rPr>
        <w:t xml:space="preserve"> </w:t>
      </w:r>
      <w:r w:rsidR="00546B33">
        <w:rPr>
          <w:rFonts w:hint="eastAsia"/>
          <w:lang w:val="en-US"/>
        </w:rPr>
        <w:t>司</w:t>
      </w:r>
      <w:r w:rsidR="00546B33">
        <w:rPr>
          <w:lang w:val="en-US"/>
        </w:rPr>
        <w:t xml:space="preserve"> </w:t>
      </w:r>
      <w:r w:rsidRPr="00193038">
        <w:rPr>
          <w:rFonts w:ascii="SimSun" w:eastAsia="SimSun" w:hAnsi="SimSun" w:cs="SimSun" w:hint="eastAsia"/>
          <w:sz w:val="24"/>
          <w:lang w:val="ru-RU" w:eastAsia="zh-CN"/>
        </w:rPr>
        <w:t>不</w:t>
      </w:r>
      <w:r w:rsidRPr="00193038">
        <w:rPr>
          <w:rFonts w:ascii="SimSun" w:eastAsia="SimSun" w:hAnsi="SimSun" w:cs="SimSun" w:hint="eastAsia"/>
          <w:sz w:val="24"/>
          <w:lang w:val="ru-RU" w:eastAsia="zh-CN"/>
        </w:rPr>
        <w:t>需要供应补充设备。</w:t>
      </w:r>
    </w:p>
    <w:p w:rsidR="00BA0AA6" w:rsidRPr="00193038" w:rsidRDefault="00BA0AA6" w:rsidP="00FF74AC">
      <w:pPr>
        <w:spacing w:line="360" w:lineRule="auto"/>
        <w:rPr>
          <w:lang w:val="ru-RU"/>
        </w:rPr>
      </w:pPr>
    </w:p>
    <w:p w:rsidR="006A3790" w:rsidRPr="00193038" w:rsidRDefault="0008792D" w:rsidP="00597F41">
      <w:pPr>
        <w:pStyle w:val="1"/>
        <w:numPr>
          <w:ilvl w:val="0"/>
          <w:numId w:val="23"/>
        </w:numPr>
        <w:spacing w:line="360" w:lineRule="auto"/>
      </w:pPr>
      <w:bookmarkStart w:id="8" w:name="_Toc523151657"/>
      <w:r w:rsidRPr="00193038">
        <w:rPr>
          <w:lang w:val="ru-RU"/>
        </w:rPr>
        <w:t xml:space="preserve">Обеспечение строительным проектом </w:t>
      </w:r>
      <w:r w:rsidR="00A76597" w:rsidRPr="00193038">
        <w:t>„C“</w:t>
      </w:r>
      <w:bookmarkEnd w:id="8"/>
    </w:p>
    <w:p w:rsidR="00A1235D" w:rsidRPr="00193038" w:rsidRDefault="00534A5D" w:rsidP="00A1235D">
      <w:pPr>
        <w:spacing w:line="360" w:lineRule="auto"/>
        <w:rPr>
          <w:rFonts w:cs="Arial"/>
          <w:szCs w:val="22"/>
          <w:lang w:val="ru-RU"/>
        </w:rPr>
      </w:pPr>
      <w:r w:rsidRPr="00193038">
        <w:rPr>
          <w:rFonts w:cs="Arial"/>
          <w:szCs w:val="22"/>
          <w:lang w:val="ru-RU"/>
        </w:rPr>
        <w:t xml:space="preserve">В настоящее время компания </w:t>
      </w:r>
      <w:r w:rsidR="00546B33">
        <w:rPr>
          <w:rFonts w:cs="Arial"/>
          <w:szCs w:val="22"/>
          <w:lang w:val="ru-RU"/>
        </w:rPr>
        <w:t>«А»</w:t>
      </w:r>
      <w:r w:rsidRPr="00193038">
        <w:rPr>
          <w:rFonts w:cs="Arial"/>
          <w:szCs w:val="22"/>
          <w:lang w:val="ru-RU"/>
        </w:rPr>
        <w:t xml:space="preserve"> обеспечена проектной документацией в полном объеме</w:t>
      </w:r>
      <w:r w:rsidR="00A1235D" w:rsidRPr="00193038">
        <w:rPr>
          <w:rFonts w:cs="Arial"/>
          <w:szCs w:val="22"/>
          <w:lang w:val="ru-RU"/>
        </w:rPr>
        <w:t>.</w:t>
      </w:r>
    </w:p>
    <w:p w:rsidR="00BA0AA6" w:rsidRPr="00193038" w:rsidRDefault="00BA0AA6" w:rsidP="00BA0AA6">
      <w:pPr>
        <w:pStyle w:val="1"/>
        <w:numPr>
          <w:ilvl w:val="0"/>
          <w:numId w:val="0"/>
        </w:numPr>
        <w:spacing w:line="360" w:lineRule="auto"/>
        <w:ind w:left="284"/>
        <w:rPr>
          <w:rFonts w:ascii="SimSun" w:eastAsia="SimSun" w:hAnsi="SimSun" w:cs="SimSun"/>
          <w:lang w:eastAsia="zh-CN"/>
        </w:rPr>
      </w:pPr>
      <w:r w:rsidRPr="00193038">
        <w:rPr>
          <w:rFonts w:ascii="SimSun" w:eastAsia="SimSun" w:hAnsi="SimSun" w:cs="SimSun" w:hint="eastAsia"/>
          <w:lang w:eastAsia="zh-CN"/>
        </w:rPr>
        <w:t>6</w:t>
      </w:r>
      <w:r w:rsidRPr="00193038">
        <w:rPr>
          <w:rFonts w:ascii="SimSun" w:eastAsia="SimSun" w:hAnsi="SimSun" w:cs="SimSun"/>
          <w:lang w:eastAsia="zh-CN"/>
        </w:rPr>
        <w:t>.</w:t>
      </w:r>
      <w:r w:rsidRPr="00193038">
        <w:rPr>
          <w:rFonts w:ascii="SimSun" w:eastAsia="SimSun" w:hAnsi="SimSun" w:cs="SimSun" w:hint="eastAsia"/>
          <w:lang w:eastAsia="zh-CN"/>
        </w:rPr>
        <w:t>提供建设“C”项目</w:t>
      </w:r>
    </w:p>
    <w:p w:rsidR="00BA0AA6" w:rsidRPr="00193038" w:rsidRDefault="00BA0AA6" w:rsidP="00BA0AA6"/>
    <w:p w:rsidR="00B215FE" w:rsidRDefault="00BA0AA6" w:rsidP="00BA0AA6">
      <w:pPr>
        <w:spacing w:after="200" w:line="276" w:lineRule="auto"/>
        <w:jc w:val="left"/>
        <w:rPr>
          <w:rFonts w:ascii="SimSun" w:eastAsia="SimSun" w:hAnsi="SimSun" w:cs="SimSun"/>
          <w:szCs w:val="22"/>
          <w:lang w:val="en-US" w:eastAsia="zh-CN"/>
        </w:rPr>
      </w:pPr>
      <w:r w:rsidRPr="00193038">
        <w:rPr>
          <w:rFonts w:ascii="SimSun" w:eastAsia="SimSun" w:hAnsi="SimSun" w:cs="SimSun" w:hint="eastAsia"/>
          <w:szCs w:val="22"/>
          <w:lang w:val="ru-RU" w:eastAsia="zh-CN"/>
        </w:rPr>
        <w:t>目前</w:t>
      </w:r>
      <w:r w:rsidR="00546B33">
        <w:rPr>
          <w:szCs w:val="22"/>
          <w:lang w:val="ru-RU"/>
        </w:rPr>
        <w:t>А</w:t>
      </w:r>
      <w:r w:rsidR="00546B33">
        <w:rPr>
          <w:rFonts w:eastAsiaTheme="minorEastAsia" w:hint="eastAsia"/>
          <w:szCs w:val="22"/>
          <w:lang w:val="ru-RU" w:eastAsia="zh-CN"/>
        </w:rPr>
        <w:t>公司</w:t>
      </w:r>
      <w:r w:rsidRPr="00193038">
        <w:rPr>
          <w:szCs w:val="22"/>
        </w:rPr>
        <w:t xml:space="preserve"> </w:t>
      </w:r>
      <w:r w:rsidRPr="00193038">
        <w:rPr>
          <w:rFonts w:ascii="SimSun" w:eastAsia="SimSun" w:hAnsi="SimSun" w:cs="SimSun" w:hint="eastAsia"/>
          <w:szCs w:val="22"/>
          <w:lang w:val="en-US" w:eastAsia="zh-CN"/>
        </w:rPr>
        <w:t>公司有符合建设计划所需要的项目文件</w:t>
      </w:r>
      <w:r w:rsidR="00B215FE">
        <w:rPr>
          <w:rFonts w:ascii="SimSun" w:eastAsia="SimSun" w:hAnsi="SimSun" w:cs="SimSun" w:hint="eastAsia"/>
          <w:szCs w:val="22"/>
          <w:lang w:val="en-US" w:eastAsia="zh-CN"/>
        </w:rPr>
        <w:t>。</w:t>
      </w:r>
    </w:p>
    <w:p w:rsidR="00A1235D" w:rsidRPr="00193038" w:rsidRDefault="00A1235D" w:rsidP="00BA0AA6">
      <w:pPr>
        <w:spacing w:after="200" w:line="276" w:lineRule="auto"/>
        <w:jc w:val="left"/>
        <w:rPr>
          <w:rFonts w:cs="Arial"/>
          <w:szCs w:val="22"/>
          <w:lang w:val="ru-RU"/>
        </w:rPr>
      </w:pPr>
    </w:p>
    <w:p w:rsidR="00D2248C" w:rsidRPr="00193038" w:rsidRDefault="00D2248C" w:rsidP="00597F41">
      <w:pPr>
        <w:pStyle w:val="1"/>
        <w:numPr>
          <w:ilvl w:val="0"/>
          <w:numId w:val="23"/>
        </w:numPr>
        <w:spacing w:line="360" w:lineRule="auto"/>
        <w:rPr>
          <w:lang w:val="ru-RU"/>
        </w:rPr>
      </w:pPr>
      <w:bookmarkStart w:id="9" w:name="_Toc523151660"/>
      <w:bookmarkStart w:id="10" w:name="_Hlk524111472"/>
      <w:bookmarkEnd w:id="1"/>
      <w:r w:rsidRPr="00193038">
        <w:rPr>
          <w:lang w:val="ru-RU"/>
        </w:rPr>
        <w:t>Охрана труда</w:t>
      </w:r>
      <w:bookmarkEnd w:id="9"/>
    </w:p>
    <w:p w:rsidR="00A67D33" w:rsidRPr="00193038" w:rsidRDefault="00193038" w:rsidP="00193038">
      <w:pPr>
        <w:pStyle w:val="1"/>
        <w:numPr>
          <w:ilvl w:val="0"/>
          <w:numId w:val="0"/>
        </w:numPr>
        <w:spacing w:line="360" w:lineRule="auto"/>
        <w:ind w:left="716" w:hanging="432"/>
        <w:rPr>
          <w:lang w:val="ru-RU"/>
        </w:rPr>
      </w:pPr>
      <w:r w:rsidRPr="00193038">
        <w:rPr>
          <w:rFonts w:ascii="SimSun" w:eastAsia="SimSun" w:hAnsi="SimSun" w:cs="SimSun" w:hint="eastAsia"/>
          <w:lang w:val="ru-RU" w:eastAsia="zh-CN"/>
        </w:rPr>
        <w:t>7.</w:t>
      </w:r>
      <w:r w:rsidR="00A67D33" w:rsidRPr="00193038">
        <w:rPr>
          <w:rFonts w:ascii="SimSun" w:eastAsia="SimSun" w:hAnsi="SimSun" w:cs="SimSun" w:hint="eastAsia"/>
          <w:lang w:val="ru-RU" w:eastAsia="zh-CN"/>
        </w:rPr>
        <w:t>劳动保护</w:t>
      </w:r>
    </w:p>
    <w:bookmarkEnd w:id="10"/>
    <w:p w:rsidR="00067CB2" w:rsidRPr="00193038" w:rsidRDefault="00067CB2" w:rsidP="00067CB2"/>
    <w:p w:rsidR="00067CB2" w:rsidRPr="00193038" w:rsidRDefault="00067CB2" w:rsidP="00D1158D">
      <w:pPr>
        <w:pStyle w:val="a4"/>
        <w:numPr>
          <w:ilvl w:val="0"/>
          <w:numId w:val="17"/>
        </w:numPr>
        <w:tabs>
          <w:tab w:val="left" w:pos="567"/>
        </w:tabs>
        <w:spacing w:after="0"/>
        <w:ind w:left="0" w:firstLine="284"/>
        <w:rPr>
          <w:rFonts w:ascii="Arial" w:hAnsi="Arial" w:cs="Arial"/>
          <w:sz w:val="22"/>
          <w:szCs w:val="22"/>
          <w:lang w:val="ru-RU"/>
        </w:rPr>
      </w:pPr>
      <w:r w:rsidRPr="00193038">
        <w:rPr>
          <w:rFonts w:ascii="Arial" w:hAnsi="Arial" w:cs="Arial"/>
          <w:sz w:val="22"/>
          <w:szCs w:val="22"/>
          <w:lang w:val="ru-RU"/>
        </w:rPr>
        <w:t>В отчетный период травм и несчастных случаев на производстве не произошло.</w:t>
      </w:r>
    </w:p>
    <w:p w:rsidR="00A67D33" w:rsidRPr="00193038" w:rsidRDefault="00A67D33" w:rsidP="00D1158D">
      <w:pPr>
        <w:pStyle w:val="a4"/>
        <w:tabs>
          <w:tab w:val="left" w:pos="567"/>
        </w:tabs>
        <w:spacing w:after="0"/>
        <w:rPr>
          <w:rFonts w:cs="Arial"/>
          <w:szCs w:val="22"/>
          <w:lang w:val="ru-RU"/>
        </w:rPr>
      </w:pPr>
      <w:r w:rsidRPr="00193038">
        <w:rPr>
          <w:rFonts w:eastAsiaTheme="minorEastAsia"/>
          <w:szCs w:val="22"/>
          <w:lang w:val="ru-RU" w:eastAsia="zh-CN"/>
        </w:rPr>
        <w:t>在报告期内在现场没有出现损伤和意外事故</w:t>
      </w:r>
      <w:r w:rsidRPr="00193038">
        <w:rPr>
          <w:rFonts w:eastAsiaTheme="minorEastAsia" w:hint="eastAsia"/>
          <w:szCs w:val="22"/>
          <w:lang w:val="ru-RU" w:eastAsia="zh-CN"/>
        </w:rPr>
        <w:t>。</w:t>
      </w:r>
    </w:p>
    <w:p w:rsidR="00067CB2" w:rsidRPr="00193038" w:rsidRDefault="00067CB2" w:rsidP="00D1158D">
      <w:pPr>
        <w:pStyle w:val="a4"/>
        <w:numPr>
          <w:ilvl w:val="0"/>
          <w:numId w:val="17"/>
        </w:numPr>
        <w:tabs>
          <w:tab w:val="left" w:pos="567"/>
        </w:tabs>
        <w:spacing w:after="0"/>
        <w:ind w:left="0" w:firstLine="284"/>
        <w:rPr>
          <w:rFonts w:ascii="Arial" w:hAnsi="Arial" w:cs="Arial"/>
          <w:sz w:val="22"/>
          <w:szCs w:val="22"/>
          <w:lang w:val="ru-RU"/>
        </w:rPr>
      </w:pPr>
      <w:r w:rsidRPr="00193038">
        <w:rPr>
          <w:rFonts w:ascii="Arial" w:hAnsi="Arial" w:cs="Arial"/>
          <w:sz w:val="22"/>
          <w:szCs w:val="22"/>
          <w:lang w:val="ru-RU"/>
        </w:rPr>
        <w:t>В плановом порядке продолжается работа по приему рабочих и специалистов на предприятие, проведение инструктажей по охране труда, оформление документации для стажировки, проверки знаний и допуска к самостоятельной работе.</w:t>
      </w:r>
    </w:p>
    <w:p w:rsidR="00A67D33" w:rsidRPr="00193038" w:rsidRDefault="00A67D33" w:rsidP="00D1158D">
      <w:pPr>
        <w:pStyle w:val="a4"/>
        <w:tabs>
          <w:tab w:val="left" w:pos="567"/>
        </w:tabs>
        <w:spacing w:after="0"/>
        <w:rPr>
          <w:rFonts w:ascii="Arial" w:hAnsi="Arial" w:cs="Arial"/>
          <w:sz w:val="22"/>
          <w:szCs w:val="22"/>
          <w:lang w:val="ru-RU"/>
        </w:rPr>
      </w:pPr>
      <w:r w:rsidRPr="00193038">
        <w:rPr>
          <w:rFonts w:eastAsia="SimSun"/>
          <w:szCs w:val="22"/>
          <w:lang w:val="ru-RU" w:eastAsia="zh-CN"/>
        </w:rPr>
        <w:t>根据计划进行招聘人员的工作，进行劳动保护指导，编制实习文件，考查人员以及给他们独立工作允许。</w:t>
      </w:r>
    </w:p>
    <w:p w:rsidR="00067CB2" w:rsidRPr="00193038" w:rsidRDefault="00067CB2" w:rsidP="00D1158D">
      <w:pPr>
        <w:pStyle w:val="a4"/>
        <w:numPr>
          <w:ilvl w:val="0"/>
          <w:numId w:val="17"/>
        </w:numPr>
        <w:tabs>
          <w:tab w:val="left" w:pos="567"/>
        </w:tabs>
        <w:spacing w:after="0"/>
        <w:ind w:left="0" w:firstLine="284"/>
        <w:rPr>
          <w:rFonts w:ascii="Arial" w:hAnsi="Arial" w:cs="Arial"/>
          <w:sz w:val="22"/>
          <w:szCs w:val="22"/>
          <w:lang w:val="ru-RU"/>
        </w:rPr>
      </w:pPr>
      <w:r w:rsidRPr="00193038">
        <w:rPr>
          <w:rFonts w:ascii="Arial" w:hAnsi="Arial" w:cs="Arial"/>
          <w:sz w:val="22"/>
          <w:szCs w:val="22"/>
          <w:lang w:val="ru-RU"/>
        </w:rPr>
        <w:t>Продолжаются работы по разработке инструкций по охране труда по появляющимся профессиям и видам выполняемых работ. В установленном порядке ведется работа по поддержанию в актуальном состоянии необходимой документации по охране труда и промышленной безопасности (перечни, планы мероприятий и т.д.).</w:t>
      </w:r>
    </w:p>
    <w:p w:rsidR="00A67D33" w:rsidRPr="00193038" w:rsidRDefault="00A67D33" w:rsidP="00D1158D">
      <w:pPr>
        <w:pStyle w:val="a4"/>
        <w:tabs>
          <w:tab w:val="left" w:pos="567"/>
        </w:tabs>
        <w:spacing w:after="0"/>
        <w:rPr>
          <w:rFonts w:ascii="Arial" w:hAnsi="Arial" w:cs="Arial"/>
          <w:sz w:val="22"/>
          <w:szCs w:val="22"/>
          <w:lang w:val="ru-RU"/>
        </w:rPr>
      </w:pPr>
      <w:r w:rsidRPr="00193038">
        <w:rPr>
          <w:rFonts w:eastAsia="SimSun"/>
          <w:szCs w:val="22"/>
          <w:lang w:val="en-US" w:eastAsia="zh-CN"/>
        </w:rPr>
        <w:t>继续编制新职位与工作的劳动保护说明书。按规定的程序进行需要的劳动保护和工业劳动安全文件维护（清单，措施计划）。</w:t>
      </w:r>
    </w:p>
    <w:p w:rsidR="00067CB2" w:rsidRPr="00193038" w:rsidRDefault="00067CB2" w:rsidP="00D1158D">
      <w:pPr>
        <w:pStyle w:val="a4"/>
        <w:numPr>
          <w:ilvl w:val="0"/>
          <w:numId w:val="17"/>
        </w:numPr>
        <w:tabs>
          <w:tab w:val="left" w:pos="567"/>
        </w:tabs>
        <w:spacing w:after="0"/>
        <w:ind w:left="0" w:firstLine="284"/>
        <w:rPr>
          <w:rFonts w:ascii="Arial" w:hAnsi="Arial" w:cs="Arial"/>
          <w:sz w:val="22"/>
          <w:szCs w:val="22"/>
          <w:lang w:val="ru-RU"/>
        </w:rPr>
      </w:pPr>
      <w:r w:rsidRPr="00193038">
        <w:rPr>
          <w:rFonts w:ascii="Arial" w:hAnsi="Arial" w:cs="Arial"/>
          <w:sz w:val="22"/>
          <w:szCs w:val="22"/>
          <w:lang w:val="ru-RU"/>
        </w:rPr>
        <w:t>Проводится набор персонала для выполнения работ на строительной площадке.</w:t>
      </w:r>
    </w:p>
    <w:p w:rsidR="00A67D33" w:rsidRPr="00193038" w:rsidRDefault="00A67D33" w:rsidP="00D1158D">
      <w:pPr>
        <w:pStyle w:val="a4"/>
        <w:tabs>
          <w:tab w:val="left" w:pos="567"/>
        </w:tabs>
        <w:spacing w:after="0"/>
        <w:ind w:left="284"/>
        <w:rPr>
          <w:rFonts w:ascii="Arial" w:hAnsi="Arial" w:cs="Arial"/>
          <w:sz w:val="22"/>
          <w:szCs w:val="22"/>
          <w:lang w:val="ru-RU"/>
        </w:rPr>
      </w:pPr>
      <w:r w:rsidRPr="00193038">
        <w:rPr>
          <w:rFonts w:eastAsia="SimSun" w:hint="eastAsia"/>
          <w:szCs w:val="22"/>
          <w:lang w:val="ru-RU" w:eastAsia="zh-CN"/>
        </w:rPr>
        <w:t xml:space="preserve">   </w:t>
      </w:r>
      <w:r w:rsidRPr="00193038">
        <w:rPr>
          <w:rFonts w:eastAsia="SimSun"/>
          <w:szCs w:val="22"/>
          <w:lang w:val="en-US" w:eastAsia="zh-CN"/>
        </w:rPr>
        <w:t>正在为</w:t>
      </w:r>
      <w:r w:rsidRPr="00193038">
        <w:rPr>
          <w:rFonts w:eastAsia="SimSun" w:hint="eastAsia"/>
          <w:szCs w:val="22"/>
          <w:lang w:val="en-US" w:eastAsia="zh-CN"/>
        </w:rPr>
        <w:t>现场</w:t>
      </w:r>
      <w:r w:rsidRPr="00193038">
        <w:rPr>
          <w:rFonts w:eastAsia="SimSun"/>
          <w:szCs w:val="22"/>
          <w:lang w:val="en-US" w:eastAsia="zh-CN"/>
        </w:rPr>
        <w:t>招聘工作人员</w:t>
      </w:r>
      <w:r w:rsidRPr="00193038">
        <w:rPr>
          <w:rFonts w:eastAsia="SimSun" w:hint="eastAsia"/>
          <w:szCs w:val="22"/>
          <w:lang w:val="en-US" w:eastAsia="zh-CN"/>
        </w:rPr>
        <w:t>。</w:t>
      </w:r>
    </w:p>
    <w:p w:rsidR="00067CB2" w:rsidRPr="00193038" w:rsidRDefault="00067CB2" w:rsidP="00D1158D">
      <w:pPr>
        <w:pStyle w:val="a4"/>
        <w:numPr>
          <w:ilvl w:val="0"/>
          <w:numId w:val="17"/>
        </w:numPr>
        <w:tabs>
          <w:tab w:val="left" w:pos="567"/>
        </w:tabs>
        <w:spacing w:after="0"/>
        <w:ind w:left="0" w:firstLine="284"/>
        <w:rPr>
          <w:rFonts w:ascii="Arial" w:hAnsi="Arial" w:cs="Arial"/>
          <w:sz w:val="22"/>
          <w:szCs w:val="22"/>
        </w:rPr>
      </w:pPr>
      <w:r w:rsidRPr="00193038">
        <w:rPr>
          <w:rFonts w:ascii="Arial" w:hAnsi="Arial" w:cs="Arial"/>
          <w:sz w:val="22"/>
          <w:szCs w:val="22"/>
          <w:lang w:val="ru-RU"/>
        </w:rPr>
        <w:t xml:space="preserve">В плановом режиме работает служба по оказанию первой медицинской помощи. </w:t>
      </w:r>
      <w:proofErr w:type="spellStart"/>
      <w:r w:rsidRPr="00193038">
        <w:rPr>
          <w:rFonts w:ascii="Arial" w:hAnsi="Arial" w:cs="Arial"/>
          <w:sz w:val="22"/>
          <w:szCs w:val="22"/>
        </w:rPr>
        <w:t>Закуплены</w:t>
      </w:r>
      <w:proofErr w:type="spellEnd"/>
      <w:r w:rsidRPr="001930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3038">
        <w:rPr>
          <w:rFonts w:ascii="Arial" w:hAnsi="Arial" w:cs="Arial"/>
          <w:sz w:val="22"/>
          <w:szCs w:val="22"/>
        </w:rPr>
        <w:t>необходимых</w:t>
      </w:r>
      <w:proofErr w:type="spellEnd"/>
      <w:r w:rsidRPr="001930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3038">
        <w:rPr>
          <w:rFonts w:ascii="Arial" w:hAnsi="Arial" w:cs="Arial"/>
          <w:sz w:val="22"/>
          <w:szCs w:val="22"/>
        </w:rPr>
        <w:t>лекарственные</w:t>
      </w:r>
      <w:proofErr w:type="spellEnd"/>
      <w:r w:rsidRPr="001930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3038">
        <w:rPr>
          <w:rFonts w:ascii="Arial" w:hAnsi="Arial" w:cs="Arial"/>
          <w:sz w:val="22"/>
          <w:szCs w:val="22"/>
        </w:rPr>
        <w:t>препараты</w:t>
      </w:r>
      <w:proofErr w:type="spellEnd"/>
      <w:r w:rsidRPr="0019303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93038">
        <w:rPr>
          <w:rFonts w:ascii="Arial" w:hAnsi="Arial" w:cs="Arial"/>
          <w:sz w:val="22"/>
          <w:szCs w:val="22"/>
        </w:rPr>
        <w:t>медицинские</w:t>
      </w:r>
      <w:proofErr w:type="spellEnd"/>
      <w:r w:rsidRPr="001930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3038">
        <w:rPr>
          <w:rFonts w:ascii="Arial" w:hAnsi="Arial" w:cs="Arial"/>
          <w:sz w:val="22"/>
          <w:szCs w:val="22"/>
        </w:rPr>
        <w:t>приборы</w:t>
      </w:r>
      <w:proofErr w:type="spellEnd"/>
      <w:r w:rsidRPr="00193038">
        <w:rPr>
          <w:rFonts w:ascii="Arial" w:hAnsi="Arial" w:cs="Arial"/>
          <w:sz w:val="22"/>
          <w:szCs w:val="22"/>
        </w:rPr>
        <w:t>.</w:t>
      </w:r>
    </w:p>
    <w:p w:rsidR="00A67D33" w:rsidRPr="00193038" w:rsidRDefault="00A67D33" w:rsidP="00D1158D">
      <w:pPr>
        <w:pStyle w:val="a4"/>
        <w:tabs>
          <w:tab w:val="left" w:pos="567"/>
        </w:tabs>
        <w:spacing w:after="0"/>
        <w:ind w:left="284"/>
        <w:rPr>
          <w:rFonts w:ascii="Arial" w:hAnsi="Arial" w:cs="Arial"/>
          <w:sz w:val="22"/>
          <w:szCs w:val="22"/>
        </w:rPr>
      </w:pPr>
      <w:r w:rsidRPr="00193038">
        <w:rPr>
          <w:rFonts w:ascii="SimSun" w:eastAsia="SimSun" w:hAnsi="SimSun" w:cs="SimSun" w:hint="eastAsia"/>
          <w:szCs w:val="22"/>
          <w:lang w:val="ru-RU" w:eastAsia="zh-CN"/>
        </w:rPr>
        <w:t>进行组织</w:t>
      </w:r>
      <w:r w:rsidRPr="00193038">
        <w:rPr>
          <w:rFonts w:ascii="SimSun" w:eastAsia="SimSun" w:hAnsi="SimSun" w:cs="SimSun" w:hint="eastAsia"/>
          <w:szCs w:val="22"/>
          <w:lang w:val="en-US" w:eastAsia="zh-CN"/>
        </w:rPr>
        <w:t>急救室</w:t>
      </w:r>
      <w:r w:rsidRPr="00193038">
        <w:rPr>
          <w:rFonts w:ascii="SimSun" w:eastAsia="SimSun" w:hAnsi="SimSun" w:cs="SimSun" w:hint="eastAsia"/>
          <w:szCs w:val="22"/>
          <w:lang w:val="ru-RU" w:eastAsia="zh-CN"/>
        </w:rPr>
        <w:t>2</w:t>
      </w:r>
      <w:r w:rsidRPr="00193038">
        <w:rPr>
          <w:rFonts w:asciiTheme="minorHAnsi" w:eastAsia="SimSun" w:hAnsiTheme="minorHAnsi" w:cs="SimSun"/>
          <w:szCs w:val="22"/>
          <w:lang w:val="ru-RU" w:eastAsia="zh-CN"/>
        </w:rPr>
        <w:t>4</w:t>
      </w:r>
      <w:r w:rsidRPr="00193038">
        <w:rPr>
          <w:rFonts w:asciiTheme="minorHAnsi" w:eastAsia="SimSun" w:hAnsiTheme="minorHAnsi" w:cs="SimSun" w:hint="eastAsia"/>
          <w:szCs w:val="22"/>
          <w:lang w:val="ru-RU" w:eastAsia="zh-CN"/>
        </w:rPr>
        <w:t>小时的工作。采购需要的药和医用仪器</w:t>
      </w:r>
    </w:p>
    <w:p w:rsidR="00067CB2" w:rsidRPr="00193038" w:rsidRDefault="00067CB2" w:rsidP="00D1158D">
      <w:pPr>
        <w:pStyle w:val="a4"/>
        <w:numPr>
          <w:ilvl w:val="0"/>
          <w:numId w:val="17"/>
        </w:numPr>
        <w:tabs>
          <w:tab w:val="left" w:pos="567"/>
        </w:tabs>
        <w:spacing w:after="0"/>
        <w:ind w:left="0" w:firstLine="284"/>
        <w:rPr>
          <w:rFonts w:ascii="Arial" w:hAnsi="Arial" w:cs="Arial"/>
          <w:sz w:val="22"/>
          <w:szCs w:val="22"/>
          <w:lang w:val="ru-RU"/>
        </w:rPr>
      </w:pPr>
      <w:r w:rsidRPr="00193038">
        <w:rPr>
          <w:rFonts w:ascii="Arial" w:hAnsi="Arial" w:cs="Arial"/>
          <w:sz w:val="22"/>
          <w:szCs w:val="22"/>
          <w:lang w:val="ru-RU"/>
        </w:rPr>
        <w:t xml:space="preserve">В штатном режиме ведутся работы по стирке и ремонту спецодежды, уборке административных и бытовых помещений. </w:t>
      </w:r>
    </w:p>
    <w:p w:rsidR="00D837CC" w:rsidRPr="00193038" w:rsidRDefault="00D837CC" w:rsidP="00D1158D">
      <w:pPr>
        <w:tabs>
          <w:tab w:val="left" w:pos="567"/>
        </w:tabs>
        <w:spacing w:line="360" w:lineRule="auto"/>
        <w:rPr>
          <w:rFonts w:cs="Arial"/>
          <w:szCs w:val="22"/>
          <w:lang w:val="ru-RU"/>
        </w:rPr>
      </w:pPr>
      <w:r w:rsidRPr="00193038">
        <w:rPr>
          <w:rFonts w:ascii="SimSun" w:eastAsia="SimSun" w:hAnsi="SimSun" w:cs="SimSun" w:hint="eastAsia"/>
          <w:szCs w:val="22"/>
          <w:lang w:val="ru-RU" w:eastAsia="zh-CN"/>
        </w:rPr>
        <w:t xml:space="preserve"> </w:t>
      </w:r>
      <w:r w:rsidRPr="00193038">
        <w:rPr>
          <w:rFonts w:asciiTheme="minorHAnsi" w:eastAsia="SimSun" w:hAnsiTheme="minorHAnsi" w:cs="SimSun"/>
          <w:szCs w:val="22"/>
          <w:lang w:val="ru-RU" w:eastAsia="zh-CN"/>
        </w:rPr>
        <w:t xml:space="preserve">  </w:t>
      </w:r>
      <w:r w:rsidRPr="00193038">
        <w:rPr>
          <w:rFonts w:ascii="SimSun" w:eastAsia="SimSun" w:hAnsi="SimSun" w:cs="SimSun" w:hint="eastAsia"/>
          <w:szCs w:val="22"/>
          <w:lang w:val="ru-RU" w:eastAsia="zh-CN"/>
        </w:rPr>
        <w:t>根据计划进行</w:t>
      </w:r>
      <w:r w:rsidRPr="00193038">
        <w:rPr>
          <w:rFonts w:eastAsia="SimSun"/>
          <w:szCs w:val="22"/>
          <w:lang w:val="en-US" w:eastAsia="zh-CN"/>
        </w:rPr>
        <w:t>工作服的清洗和维修工作</w:t>
      </w:r>
      <w:r w:rsidRPr="00193038">
        <w:rPr>
          <w:rFonts w:eastAsia="SimSun" w:hint="eastAsia"/>
          <w:szCs w:val="22"/>
          <w:lang w:val="en-US" w:eastAsia="zh-CN"/>
        </w:rPr>
        <w:t>，</w:t>
      </w:r>
      <w:r w:rsidRPr="00193038">
        <w:rPr>
          <w:rFonts w:eastAsia="SimSun"/>
          <w:szCs w:val="22"/>
          <w:lang w:val="en-US" w:eastAsia="zh-CN"/>
        </w:rPr>
        <w:t>清洁办公和生活场所</w:t>
      </w:r>
      <w:r w:rsidRPr="00193038">
        <w:rPr>
          <w:rFonts w:eastAsia="SimSun" w:hint="eastAsia"/>
          <w:szCs w:val="22"/>
          <w:lang w:val="en-US" w:eastAsia="zh-CN"/>
        </w:rPr>
        <w:t>。</w:t>
      </w:r>
    </w:p>
    <w:p w:rsidR="00067CB2" w:rsidRPr="00193038" w:rsidRDefault="002B1AF1" w:rsidP="00D1158D">
      <w:pPr>
        <w:pStyle w:val="a4"/>
        <w:numPr>
          <w:ilvl w:val="0"/>
          <w:numId w:val="17"/>
        </w:numPr>
        <w:tabs>
          <w:tab w:val="left" w:pos="567"/>
        </w:tabs>
        <w:spacing w:after="0"/>
        <w:ind w:left="0" w:firstLine="284"/>
        <w:rPr>
          <w:rFonts w:ascii="Arial" w:hAnsi="Arial" w:cs="Arial"/>
          <w:sz w:val="22"/>
          <w:szCs w:val="22"/>
          <w:lang w:val="ru-RU"/>
        </w:rPr>
      </w:pPr>
      <w:r w:rsidRPr="00193038">
        <w:rPr>
          <w:rFonts w:ascii="Arial" w:hAnsi="Arial" w:cs="Arial"/>
          <w:sz w:val="22"/>
          <w:szCs w:val="22"/>
          <w:lang w:val="ru-RU"/>
        </w:rPr>
        <w:t xml:space="preserve"> </w:t>
      </w:r>
      <w:r w:rsidR="00067CB2" w:rsidRPr="00193038">
        <w:rPr>
          <w:rFonts w:ascii="Arial" w:hAnsi="Arial" w:cs="Arial"/>
          <w:sz w:val="22"/>
          <w:szCs w:val="22"/>
          <w:lang w:val="ru-RU"/>
        </w:rPr>
        <w:t xml:space="preserve">Проведена проверка знаний у заместителя начальника участка по Правилам промышленной безопасности в комиссии </w:t>
      </w:r>
      <w:proofErr w:type="spellStart"/>
      <w:r w:rsidR="00067CB2" w:rsidRPr="00193038">
        <w:rPr>
          <w:rFonts w:ascii="Arial" w:hAnsi="Arial" w:cs="Arial"/>
          <w:sz w:val="22"/>
          <w:szCs w:val="22"/>
          <w:lang w:val="ru-RU"/>
        </w:rPr>
        <w:t>Госпромнадзора</w:t>
      </w:r>
      <w:proofErr w:type="spellEnd"/>
      <w:r w:rsidR="00067CB2" w:rsidRPr="00193038">
        <w:rPr>
          <w:rFonts w:ascii="Arial" w:hAnsi="Arial" w:cs="Arial"/>
          <w:sz w:val="22"/>
          <w:szCs w:val="22"/>
          <w:lang w:val="ru-RU"/>
        </w:rPr>
        <w:t xml:space="preserve"> с получением соответствующего протокола.</w:t>
      </w:r>
    </w:p>
    <w:p w:rsidR="00067CB2" w:rsidRPr="00193038" w:rsidRDefault="00D837CC" w:rsidP="00D1158D">
      <w:pPr>
        <w:tabs>
          <w:tab w:val="left" w:pos="567"/>
        </w:tabs>
        <w:spacing w:line="360" w:lineRule="auto"/>
        <w:rPr>
          <w:rFonts w:cs="Arial"/>
          <w:szCs w:val="22"/>
          <w:lang w:val="ru-RU"/>
        </w:rPr>
      </w:pPr>
      <w:r w:rsidRPr="00193038">
        <w:rPr>
          <w:rFonts w:ascii="SimSun" w:eastAsia="SimSun" w:hAnsi="SimSun" w:cs="SimSun" w:hint="eastAsia"/>
          <w:szCs w:val="22"/>
          <w:lang w:val="ru-RU" w:eastAsia="zh-CN"/>
        </w:rPr>
        <w:t xml:space="preserve"> </w:t>
      </w:r>
      <w:r w:rsidRPr="00193038">
        <w:rPr>
          <w:rFonts w:asciiTheme="minorHAnsi" w:eastAsia="SimSun" w:hAnsiTheme="minorHAnsi" w:cs="SimSun"/>
          <w:szCs w:val="22"/>
          <w:lang w:val="ru-RU" w:eastAsia="zh-CN"/>
        </w:rPr>
        <w:t xml:space="preserve">  </w:t>
      </w:r>
      <w:r w:rsidR="00067CB2" w:rsidRPr="00193038">
        <w:rPr>
          <w:rFonts w:cs="Arial"/>
          <w:szCs w:val="22"/>
          <w:lang w:val="ru-RU"/>
        </w:rPr>
        <w:t>Закончено обучение и сдан экзамен заместителем заведующего склада на право осуществления работ по контролю за исправным состоянием газовых баллонов под давлением, что дает возможность назначения его ответственным лицом за исправное состояние данного оборудования.</w:t>
      </w:r>
    </w:p>
    <w:p w:rsidR="00193038" w:rsidRPr="00193038" w:rsidRDefault="00193038" w:rsidP="00D1158D">
      <w:pPr>
        <w:tabs>
          <w:tab w:val="left" w:pos="567"/>
        </w:tabs>
        <w:spacing w:line="360" w:lineRule="auto"/>
        <w:rPr>
          <w:rFonts w:ascii="SimSun" w:eastAsia="SimSun" w:hAnsi="SimSun" w:cs="SimSun"/>
          <w:szCs w:val="22"/>
          <w:lang w:val="ru-RU" w:eastAsia="zh-CN"/>
        </w:rPr>
      </w:pPr>
      <w:r w:rsidRPr="00193038">
        <w:rPr>
          <w:rFonts w:ascii="SimSun" w:eastAsia="SimSun" w:hAnsi="SimSun" w:cs="SimSun" w:hint="eastAsia"/>
          <w:szCs w:val="22"/>
          <w:lang w:val="ru-RU" w:eastAsia="zh-CN"/>
        </w:rPr>
        <w:t>对采区副区长进行了工业安全考查（国家工业监督机构委员会），</w:t>
      </w:r>
      <w:r w:rsidRPr="00193038">
        <w:rPr>
          <w:rFonts w:eastAsiaTheme="minorEastAsia" w:hint="eastAsia"/>
          <w:szCs w:val="22"/>
          <w:lang w:val="en-US" w:eastAsia="zh-CN"/>
        </w:rPr>
        <w:t>并</w:t>
      </w:r>
      <w:r w:rsidRPr="00193038">
        <w:rPr>
          <w:rFonts w:eastAsia="SimSun" w:hint="eastAsia"/>
          <w:szCs w:val="22"/>
          <w:lang w:val="ru-RU" w:eastAsia="zh-CN"/>
        </w:rPr>
        <w:t>编制相关报告。</w:t>
      </w:r>
    </w:p>
    <w:p w:rsidR="00193038" w:rsidRPr="00193038" w:rsidRDefault="00193038" w:rsidP="00D1158D">
      <w:pPr>
        <w:tabs>
          <w:tab w:val="left" w:pos="567"/>
        </w:tabs>
        <w:spacing w:line="360" w:lineRule="auto"/>
        <w:rPr>
          <w:rFonts w:ascii="SimSun" w:eastAsia="SimSun" w:hAnsi="SimSun" w:cs="SimSun"/>
          <w:szCs w:val="22"/>
          <w:lang w:val="ru-RU" w:eastAsia="zh-CN"/>
        </w:rPr>
      </w:pPr>
      <w:r w:rsidRPr="00193038">
        <w:rPr>
          <w:rFonts w:ascii="SimSun" w:eastAsia="SimSun" w:hAnsi="SimSun" w:cs="SimSun" w:hint="eastAsia"/>
          <w:szCs w:val="22"/>
          <w:lang w:val="ru-RU" w:eastAsia="zh-CN"/>
        </w:rPr>
        <w:lastRenderedPageBreak/>
        <w:t>对仓库副主任进行了监督加压煤气罐培训和考查，并</w:t>
      </w:r>
      <w:r w:rsidRPr="00193038">
        <w:rPr>
          <w:rFonts w:ascii="SimSun" w:eastAsiaTheme="minorEastAsia" w:hAnsi="SimSun" w:cs="SimSun" w:hint="eastAsia"/>
          <w:szCs w:val="22"/>
          <w:lang w:val="ru-RU" w:eastAsia="zh-CN"/>
        </w:rPr>
        <w:t>授权</w:t>
      </w:r>
      <w:r w:rsidRPr="00193038">
        <w:rPr>
          <w:rFonts w:ascii="SimSun" w:eastAsia="SimSun" w:hAnsi="SimSun" w:cs="SimSun" w:hint="eastAsia"/>
          <w:szCs w:val="22"/>
          <w:lang w:val="ru-RU" w:eastAsia="zh-CN"/>
        </w:rPr>
        <w:t>他为该设备负责人。</w:t>
      </w:r>
    </w:p>
    <w:p w:rsidR="00067CB2" w:rsidRPr="00193038" w:rsidRDefault="00193038" w:rsidP="00D1158D">
      <w:pPr>
        <w:pStyle w:val="a4"/>
        <w:tabs>
          <w:tab w:val="left" w:pos="567"/>
        </w:tabs>
        <w:spacing w:after="0"/>
        <w:ind w:left="284"/>
        <w:rPr>
          <w:rFonts w:ascii="Arial" w:hAnsi="Arial" w:cs="Arial"/>
          <w:sz w:val="22"/>
          <w:szCs w:val="22"/>
          <w:lang w:val="ru-RU"/>
        </w:rPr>
      </w:pPr>
      <w:r w:rsidRPr="00193038">
        <w:rPr>
          <w:rFonts w:asciiTheme="minorHAnsi" w:eastAsiaTheme="minorEastAsia" w:hAnsiTheme="minorHAnsi" w:cs="Arial" w:hint="eastAsia"/>
          <w:sz w:val="22"/>
          <w:szCs w:val="22"/>
          <w:lang w:val="ru-RU" w:eastAsia="zh-CN"/>
        </w:rPr>
        <w:t>8</w:t>
      </w:r>
      <w:r w:rsidRPr="00193038">
        <w:rPr>
          <w:rFonts w:asciiTheme="minorHAnsi" w:eastAsiaTheme="minorEastAsia" w:hAnsiTheme="minorHAnsi" w:cs="Arial"/>
          <w:sz w:val="22"/>
          <w:szCs w:val="22"/>
          <w:lang w:val="ru-RU" w:eastAsia="zh-CN"/>
        </w:rPr>
        <w:t>.</w:t>
      </w:r>
      <w:r w:rsidR="00067CB2" w:rsidRPr="00193038">
        <w:rPr>
          <w:rFonts w:ascii="Arial" w:hAnsi="Arial" w:cs="Arial"/>
          <w:sz w:val="22"/>
          <w:szCs w:val="22"/>
          <w:lang w:val="ru-RU"/>
        </w:rPr>
        <w:t xml:space="preserve"> Закончено обучение и сдан экзамен заместителем заведующего склада на право осуществления контроля за исправным состоянием грузозахватных приспособлений (грузоподъемной тарой), что дает возможность назначения его ответственным лицом за исправное состояние данного оборудования. </w:t>
      </w:r>
    </w:p>
    <w:p w:rsidR="00193038" w:rsidRPr="00193038" w:rsidRDefault="00193038" w:rsidP="00D1158D">
      <w:pPr>
        <w:tabs>
          <w:tab w:val="left" w:pos="567"/>
        </w:tabs>
        <w:spacing w:line="360" w:lineRule="auto"/>
        <w:rPr>
          <w:rFonts w:cs="Arial"/>
          <w:szCs w:val="22"/>
          <w:lang w:val="ru-RU"/>
        </w:rPr>
      </w:pPr>
      <w:r w:rsidRPr="00193038">
        <w:rPr>
          <w:rFonts w:ascii="SimSun" w:eastAsia="SimSun" w:hAnsi="SimSun" w:cs="SimSun" w:hint="eastAsia"/>
          <w:szCs w:val="22"/>
          <w:lang w:val="ru-RU" w:eastAsia="zh-CN"/>
        </w:rPr>
        <w:t>对仓库副主任进行了监督货物抓取装置培训和考查，并</w:t>
      </w:r>
      <w:r w:rsidRPr="00193038">
        <w:rPr>
          <w:rFonts w:ascii="SimSun" w:eastAsiaTheme="minorEastAsia" w:hAnsi="SimSun" w:cs="SimSun" w:hint="eastAsia"/>
          <w:szCs w:val="22"/>
          <w:lang w:val="ru-RU" w:eastAsia="zh-CN"/>
        </w:rPr>
        <w:t>授权</w:t>
      </w:r>
      <w:r w:rsidRPr="00193038">
        <w:rPr>
          <w:rFonts w:ascii="SimSun" w:eastAsia="SimSun" w:hAnsi="SimSun" w:cs="SimSun" w:hint="eastAsia"/>
          <w:szCs w:val="22"/>
          <w:lang w:val="ru-RU" w:eastAsia="zh-CN"/>
        </w:rPr>
        <w:t>他为该设备负责人。</w:t>
      </w:r>
    </w:p>
    <w:p w:rsidR="00067CB2" w:rsidRPr="00193038" w:rsidRDefault="00193038" w:rsidP="00D1158D">
      <w:pPr>
        <w:pStyle w:val="a4"/>
        <w:tabs>
          <w:tab w:val="left" w:pos="567"/>
        </w:tabs>
        <w:spacing w:after="0"/>
        <w:ind w:left="284"/>
        <w:rPr>
          <w:rFonts w:ascii="Arial" w:hAnsi="Arial" w:cs="Arial"/>
          <w:sz w:val="22"/>
          <w:szCs w:val="22"/>
          <w:lang w:val="ru-RU"/>
        </w:rPr>
      </w:pPr>
      <w:r w:rsidRPr="00193038">
        <w:rPr>
          <w:rFonts w:ascii="Arial" w:hAnsi="Arial" w:cs="Arial"/>
          <w:sz w:val="22"/>
          <w:szCs w:val="22"/>
          <w:lang w:val="ru-RU"/>
        </w:rPr>
        <w:t>9.</w:t>
      </w:r>
      <w:r w:rsidR="00067CB2" w:rsidRPr="00193038">
        <w:rPr>
          <w:rFonts w:ascii="Arial" w:hAnsi="Arial" w:cs="Arial"/>
          <w:sz w:val="22"/>
          <w:szCs w:val="22"/>
          <w:lang w:val="ru-RU"/>
        </w:rPr>
        <w:t xml:space="preserve">Закончено обучение и сдан экзамен инженером-механиком на право осуществления контроля за исправным состоянием грузоподъемных механизмов, что дает возможность назначения его ответственным лицом за исправное состояние данного оборудования. </w:t>
      </w:r>
    </w:p>
    <w:p w:rsidR="00193038" w:rsidRPr="00193038" w:rsidRDefault="00193038" w:rsidP="00D1158D">
      <w:pPr>
        <w:tabs>
          <w:tab w:val="left" w:pos="567"/>
        </w:tabs>
        <w:spacing w:line="360" w:lineRule="auto"/>
        <w:rPr>
          <w:rFonts w:cs="Arial"/>
          <w:szCs w:val="22"/>
          <w:lang w:val="ru-RU"/>
        </w:rPr>
      </w:pPr>
      <w:r w:rsidRPr="00193038">
        <w:rPr>
          <w:rFonts w:ascii="SimSun" w:eastAsia="SimSun" w:hAnsi="SimSun" w:cs="SimSun" w:hint="eastAsia"/>
          <w:szCs w:val="22"/>
          <w:lang w:val="ru-RU" w:eastAsia="zh-CN"/>
        </w:rPr>
        <w:t>对机械工程师进行了监督起重机培训和考查，并</w:t>
      </w:r>
      <w:r w:rsidRPr="00193038">
        <w:rPr>
          <w:rFonts w:ascii="SimSun" w:eastAsiaTheme="minorEastAsia" w:hAnsi="SimSun" w:cs="SimSun" w:hint="eastAsia"/>
          <w:szCs w:val="22"/>
          <w:lang w:val="ru-RU" w:eastAsia="zh-CN"/>
        </w:rPr>
        <w:t>授权</w:t>
      </w:r>
      <w:r w:rsidRPr="00193038">
        <w:rPr>
          <w:rFonts w:ascii="SimSun" w:eastAsia="SimSun" w:hAnsi="SimSun" w:cs="SimSun" w:hint="eastAsia"/>
          <w:szCs w:val="22"/>
          <w:lang w:val="ru-RU" w:eastAsia="zh-CN"/>
        </w:rPr>
        <w:t>他为该设备负责人。</w:t>
      </w:r>
    </w:p>
    <w:p w:rsidR="00067CB2" w:rsidRPr="00193038" w:rsidRDefault="00193038" w:rsidP="00D1158D">
      <w:pPr>
        <w:tabs>
          <w:tab w:val="left" w:pos="567"/>
        </w:tabs>
        <w:spacing w:line="360" w:lineRule="auto"/>
        <w:rPr>
          <w:rFonts w:cs="Arial"/>
          <w:szCs w:val="22"/>
          <w:lang w:val="ru-RU"/>
        </w:rPr>
      </w:pPr>
      <w:r w:rsidRPr="00193038">
        <w:rPr>
          <w:rFonts w:cs="Arial"/>
          <w:szCs w:val="22"/>
          <w:lang w:val="ru-RU"/>
        </w:rPr>
        <w:t>10.</w:t>
      </w:r>
      <w:r w:rsidR="00067CB2" w:rsidRPr="00193038">
        <w:rPr>
          <w:rFonts w:cs="Arial"/>
          <w:szCs w:val="22"/>
          <w:lang w:val="ru-RU"/>
        </w:rPr>
        <w:t>В штатном режиме проводятся замеры воздушной среды в шахтных стволах №1 и №2 военизированным горноспасательным отрядом (ВГСО) ОАО «</w:t>
      </w:r>
      <w:proofErr w:type="spellStart"/>
      <w:r w:rsidR="00067CB2" w:rsidRPr="00193038">
        <w:rPr>
          <w:rFonts w:cs="Arial"/>
          <w:szCs w:val="22"/>
          <w:lang w:val="ru-RU"/>
        </w:rPr>
        <w:t>Беларуськалий</w:t>
      </w:r>
      <w:proofErr w:type="spellEnd"/>
      <w:r w:rsidR="00067CB2" w:rsidRPr="00193038">
        <w:rPr>
          <w:rFonts w:cs="Arial"/>
          <w:szCs w:val="22"/>
          <w:lang w:val="ru-RU"/>
        </w:rPr>
        <w:t xml:space="preserve">». В плановом режиме проводиться ознакомление с планом ликвидации аварий (ПЛА) персонала и работников контролирующих организаций. </w:t>
      </w:r>
    </w:p>
    <w:p w:rsidR="00193038" w:rsidRPr="00193038" w:rsidRDefault="00193038" w:rsidP="00D1158D">
      <w:pPr>
        <w:tabs>
          <w:tab w:val="left" w:pos="567"/>
        </w:tabs>
        <w:spacing w:line="360" w:lineRule="auto"/>
        <w:rPr>
          <w:rFonts w:ascii="SimSun" w:eastAsia="SimSun" w:hAnsi="SimSun" w:cs="SimSun"/>
          <w:szCs w:val="22"/>
          <w:lang w:val="ru-RU" w:eastAsia="zh-CN"/>
        </w:rPr>
      </w:pPr>
      <w:r w:rsidRPr="00193038">
        <w:rPr>
          <w:rFonts w:ascii="SimSun" w:eastAsia="SimSun" w:hAnsi="SimSun" w:cs="SimSun" w:hint="eastAsia"/>
          <w:szCs w:val="22"/>
          <w:lang w:val="ru-RU" w:eastAsia="zh-CN"/>
        </w:rPr>
        <w:t>根据计划</w:t>
      </w:r>
      <w:r w:rsidRPr="00193038">
        <w:rPr>
          <w:rFonts w:asciiTheme="minorEastAsia" w:eastAsiaTheme="minorEastAsia" w:hAnsiTheme="minorEastAsia" w:cs="Arial" w:hint="eastAsia"/>
          <w:szCs w:val="22"/>
          <w:lang w:val="en-US" w:eastAsia="zh-CN"/>
        </w:rPr>
        <w:t>军事化矿山救护大队对井筒</w:t>
      </w:r>
      <w:r w:rsidRPr="00193038">
        <w:rPr>
          <w:rFonts w:asciiTheme="minorEastAsia" w:eastAsiaTheme="minorEastAsia" w:hAnsiTheme="minorEastAsia" w:cs="Arial" w:hint="eastAsia"/>
          <w:szCs w:val="22"/>
          <w:lang w:val="ru-RU" w:eastAsia="zh-CN"/>
        </w:rPr>
        <w:t>1</w:t>
      </w:r>
      <w:r w:rsidRPr="00193038">
        <w:rPr>
          <w:rFonts w:asciiTheme="minorEastAsia" w:eastAsiaTheme="minorEastAsia" w:hAnsiTheme="minorEastAsia" w:cs="Arial" w:hint="eastAsia"/>
          <w:szCs w:val="22"/>
          <w:lang w:val="en-US" w:eastAsia="zh-CN"/>
        </w:rPr>
        <w:t>和井筒</w:t>
      </w:r>
      <w:r w:rsidRPr="00193038">
        <w:rPr>
          <w:rFonts w:asciiTheme="minorEastAsia" w:eastAsiaTheme="minorEastAsia" w:hAnsiTheme="minorEastAsia" w:cs="Arial" w:hint="eastAsia"/>
          <w:szCs w:val="22"/>
          <w:lang w:val="ru-RU" w:eastAsia="zh-CN"/>
        </w:rPr>
        <w:t>2</w:t>
      </w:r>
      <w:r w:rsidRPr="00193038">
        <w:rPr>
          <w:rFonts w:asciiTheme="minorEastAsia" w:eastAsiaTheme="minorEastAsia" w:hAnsiTheme="minorEastAsia" w:cs="Arial" w:hint="eastAsia"/>
          <w:szCs w:val="22"/>
          <w:lang w:val="en-US" w:eastAsia="zh-CN"/>
        </w:rPr>
        <w:t>的空气进行了检测工作</w:t>
      </w:r>
      <w:r w:rsidRPr="00193038">
        <w:rPr>
          <w:rFonts w:asciiTheme="minorEastAsia" w:eastAsiaTheme="minorEastAsia" w:hAnsiTheme="minorEastAsia" w:cs="Arial" w:hint="eastAsia"/>
          <w:szCs w:val="22"/>
          <w:lang w:val="ru-RU" w:eastAsia="zh-CN"/>
        </w:rPr>
        <w:t>。</w:t>
      </w:r>
      <w:r w:rsidRPr="00193038">
        <w:rPr>
          <w:rFonts w:ascii="SimSun" w:eastAsia="SimSun" w:hAnsi="SimSun" w:cs="SimSun" w:hint="eastAsia"/>
          <w:szCs w:val="22"/>
          <w:lang w:val="ru-RU" w:eastAsia="zh-CN"/>
        </w:rPr>
        <w:t>根据计划对人员和监督结构人员进行事故处理计划介绍。</w:t>
      </w:r>
    </w:p>
    <w:p w:rsidR="00067CB2" w:rsidRPr="00193038" w:rsidRDefault="00067CB2" w:rsidP="00D1158D">
      <w:pPr>
        <w:pStyle w:val="a4"/>
        <w:tabs>
          <w:tab w:val="left" w:pos="567"/>
        </w:tabs>
        <w:spacing w:after="0"/>
        <w:ind w:left="284"/>
        <w:rPr>
          <w:rFonts w:ascii="Arial" w:hAnsi="Arial" w:cs="Arial"/>
          <w:sz w:val="22"/>
          <w:szCs w:val="22"/>
          <w:lang w:val="ru-RU"/>
        </w:rPr>
      </w:pPr>
      <w:r w:rsidRPr="00193038">
        <w:rPr>
          <w:rFonts w:ascii="Arial" w:hAnsi="Arial" w:cs="Arial"/>
          <w:sz w:val="22"/>
          <w:szCs w:val="22"/>
          <w:lang w:val="ru-RU"/>
        </w:rPr>
        <w:t>Министерством природных ресурсов и охраны окружающей среды РБ проводиться рассмотрение документов для получения разрешения на специальное водопользование, необходимое для правомерного сброса воды, образующейся при работе аммиачно-холодильной установки.</w:t>
      </w:r>
    </w:p>
    <w:p w:rsidR="007D6E1E" w:rsidRPr="00193038" w:rsidRDefault="007D6E1E" w:rsidP="00D1158D">
      <w:pPr>
        <w:tabs>
          <w:tab w:val="left" w:pos="567"/>
        </w:tabs>
        <w:spacing w:line="360" w:lineRule="auto"/>
        <w:rPr>
          <w:rFonts w:cs="Arial"/>
          <w:szCs w:val="22"/>
          <w:lang w:val="ru-RU"/>
        </w:rPr>
      </w:pPr>
      <w:r w:rsidRPr="00193038">
        <w:rPr>
          <w:rFonts w:eastAsiaTheme="minorEastAsia" w:hint="eastAsia"/>
          <w:szCs w:val="22"/>
          <w:lang w:val="ru-RU" w:eastAsia="zh-CN"/>
        </w:rPr>
        <w:t xml:space="preserve"> </w:t>
      </w:r>
      <w:r w:rsidRPr="00193038">
        <w:rPr>
          <w:rFonts w:eastAsiaTheme="minorEastAsia"/>
          <w:szCs w:val="22"/>
          <w:lang w:val="ru-RU" w:eastAsia="zh-CN"/>
        </w:rPr>
        <w:t xml:space="preserve">   </w:t>
      </w:r>
      <w:r w:rsidR="00193038" w:rsidRPr="00193038">
        <w:rPr>
          <w:rFonts w:eastAsiaTheme="minorEastAsia" w:hint="eastAsia"/>
          <w:szCs w:val="22"/>
          <w:lang w:val="en-US" w:eastAsia="zh-CN"/>
        </w:rPr>
        <w:t>白俄罗斯自然资源和环保部进行文件分析，</w:t>
      </w:r>
      <w:r w:rsidR="00193038" w:rsidRPr="00193038">
        <w:rPr>
          <w:rFonts w:eastAsiaTheme="minorEastAsia"/>
          <w:szCs w:val="22"/>
          <w:lang w:val="en-US" w:eastAsia="zh-CN"/>
        </w:rPr>
        <w:t>以便获得</w:t>
      </w:r>
      <w:r w:rsidR="00193038" w:rsidRPr="00193038">
        <w:rPr>
          <w:rFonts w:eastAsiaTheme="minorEastAsia" w:hint="eastAsia"/>
          <w:szCs w:val="22"/>
          <w:lang w:val="en-US" w:eastAsia="zh-CN"/>
        </w:rPr>
        <w:t>用于合法排</w:t>
      </w:r>
      <w:r w:rsidR="00193038" w:rsidRPr="00193038">
        <w:rPr>
          <w:rFonts w:eastAsiaTheme="minorEastAsia"/>
          <w:szCs w:val="22"/>
          <w:lang w:val="en-US" w:eastAsia="zh-CN"/>
        </w:rPr>
        <w:t>在氨冷冻设备运行期间产生的污水</w:t>
      </w:r>
      <w:r w:rsidR="00193038" w:rsidRPr="00193038">
        <w:rPr>
          <w:rFonts w:eastAsiaTheme="minorEastAsia" w:hint="eastAsia"/>
          <w:szCs w:val="22"/>
          <w:lang w:val="en-US" w:eastAsia="zh-CN"/>
        </w:rPr>
        <w:t>的</w:t>
      </w:r>
      <w:r w:rsidR="00193038" w:rsidRPr="00193038">
        <w:rPr>
          <w:rFonts w:eastAsiaTheme="minorEastAsia"/>
          <w:szCs w:val="22"/>
          <w:lang w:val="en-US" w:eastAsia="zh-CN"/>
        </w:rPr>
        <w:t>特殊用水许可</w:t>
      </w:r>
      <w:r w:rsidR="00193038" w:rsidRPr="00193038">
        <w:rPr>
          <w:rFonts w:eastAsiaTheme="minorEastAsia" w:hint="eastAsia"/>
          <w:szCs w:val="22"/>
          <w:lang w:val="en-US" w:eastAsia="zh-CN"/>
        </w:rPr>
        <w:t>。</w:t>
      </w:r>
    </w:p>
    <w:p w:rsidR="00067CB2" w:rsidRPr="00193038" w:rsidRDefault="00193038" w:rsidP="00D1158D">
      <w:pPr>
        <w:tabs>
          <w:tab w:val="left" w:pos="567"/>
        </w:tabs>
        <w:spacing w:line="360" w:lineRule="auto"/>
        <w:ind w:left="360"/>
        <w:rPr>
          <w:rFonts w:cs="Arial"/>
          <w:szCs w:val="22"/>
          <w:lang w:val="ru-RU"/>
        </w:rPr>
      </w:pPr>
      <w:r w:rsidRPr="00193038">
        <w:rPr>
          <w:rFonts w:cs="Arial"/>
          <w:szCs w:val="22"/>
          <w:lang w:val="ru-RU"/>
        </w:rPr>
        <w:t xml:space="preserve">11. </w:t>
      </w:r>
      <w:r w:rsidR="00067CB2" w:rsidRPr="00193038">
        <w:rPr>
          <w:rFonts w:cs="Arial"/>
          <w:szCs w:val="22"/>
          <w:lang w:val="ru-RU"/>
        </w:rPr>
        <w:t xml:space="preserve">Ведется контроль за работой по соблюдению и поддержанию порядка на строительной площадке. Проводятся периодические проверки за состоянием охраны труда, промышленной санитарии, электро- и пожарной безопасности, а также культуры производства на рабочих местах строительной площадки. Проверки касаются как работников </w:t>
      </w:r>
      <w:r w:rsidR="00546B33">
        <w:rPr>
          <w:rFonts w:cs="Arial"/>
          <w:szCs w:val="22"/>
          <w:lang w:val="ru-RU"/>
        </w:rPr>
        <w:t>компании «А»</w:t>
      </w:r>
      <w:r w:rsidR="00067CB2" w:rsidRPr="00193038">
        <w:rPr>
          <w:rFonts w:cs="Arial"/>
          <w:szCs w:val="22"/>
          <w:lang w:val="ru-RU"/>
        </w:rPr>
        <w:t xml:space="preserve">, так и работников субподрядных организаций, выполняющих работы для </w:t>
      </w:r>
      <w:r w:rsidR="00546B33">
        <w:rPr>
          <w:rFonts w:cs="Arial"/>
          <w:szCs w:val="22"/>
          <w:lang w:val="ru-RU"/>
        </w:rPr>
        <w:t>компании «А»</w:t>
      </w:r>
      <w:r w:rsidR="00067CB2" w:rsidRPr="00193038">
        <w:rPr>
          <w:rFonts w:cs="Arial"/>
          <w:szCs w:val="22"/>
          <w:lang w:val="ru-RU"/>
        </w:rPr>
        <w:t>.</w:t>
      </w:r>
    </w:p>
    <w:p w:rsidR="00193038" w:rsidRPr="00193038" w:rsidRDefault="00193038" w:rsidP="00D1158D">
      <w:pPr>
        <w:pStyle w:val="a4"/>
        <w:tabs>
          <w:tab w:val="left" w:pos="567"/>
        </w:tabs>
        <w:spacing w:after="0"/>
        <w:ind w:left="284"/>
        <w:rPr>
          <w:rFonts w:eastAsia="SimSun"/>
          <w:szCs w:val="22"/>
          <w:lang w:val="en-US" w:eastAsia="zh-CN"/>
        </w:rPr>
      </w:pPr>
      <w:r w:rsidRPr="00193038">
        <w:rPr>
          <w:rFonts w:eastAsiaTheme="minorEastAsia"/>
          <w:szCs w:val="22"/>
          <w:lang w:val="ru-RU" w:eastAsia="zh-CN"/>
        </w:rPr>
        <w:t>进行定期劳动保护、工业卫生、电气与防火安全检查，以及在现场检查人员工作纪律。检查</w:t>
      </w:r>
      <w:r w:rsidR="00546B33">
        <w:rPr>
          <w:rFonts w:eastAsiaTheme="minorEastAsia" w:hint="eastAsia"/>
          <w:szCs w:val="22"/>
          <w:lang w:val="ru-RU" w:eastAsia="zh-CN"/>
        </w:rPr>
        <w:t>A</w:t>
      </w:r>
      <w:r w:rsidR="00546B33">
        <w:rPr>
          <w:rFonts w:eastAsiaTheme="minorEastAsia" w:hint="eastAsia"/>
          <w:szCs w:val="22"/>
          <w:lang w:val="ru-RU" w:eastAsia="zh-CN"/>
        </w:rPr>
        <w:t>公司</w:t>
      </w:r>
      <w:r w:rsidRPr="00193038">
        <w:rPr>
          <w:rFonts w:eastAsia="SimSun"/>
          <w:szCs w:val="22"/>
          <w:lang w:val="en-US" w:eastAsia="zh-CN"/>
        </w:rPr>
        <w:t>人员</w:t>
      </w:r>
      <w:r w:rsidRPr="00193038">
        <w:rPr>
          <w:rFonts w:eastAsia="SimSun"/>
          <w:szCs w:val="22"/>
          <w:lang w:val="ru-RU" w:eastAsia="zh-CN"/>
        </w:rPr>
        <w:t>，以及</w:t>
      </w:r>
      <w:r w:rsidR="00546B33">
        <w:rPr>
          <w:rFonts w:eastAsia="SimSun" w:hint="eastAsia"/>
          <w:szCs w:val="22"/>
          <w:lang w:val="ru-RU" w:eastAsia="zh-CN"/>
        </w:rPr>
        <w:t>A</w:t>
      </w:r>
      <w:r w:rsidR="00546B33">
        <w:rPr>
          <w:rFonts w:eastAsia="SimSun" w:hint="eastAsia"/>
          <w:szCs w:val="22"/>
          <w:lang w:val="ru-RU" w:eastAsia="zh-CN"/>
        </w:rPr>
        <w:t>公司</w:t>
      </w:r>
      <w:r w:rsidRPr="00193038">
        <w:rPr>
          <w:rFonts w:eastAsiaTheme="minorEastAsia"/>
          <w:szCs w:val="22"/>
          <w:lang w:val="en-US" w:eastAsia="zh-CN"/>
        </w:rPr>
        <w:t>的</w:t>
      </w:r>
      <w:r w:rsidRPr="00193038">
        <w:rPr>
          <w:rFonts w:eastAsia="SimSun"/>
          <w:szCs w:val="22"/>
          <w:lang w:val="en-US" w:eastAsia="zh-CN"/>
        </w:rPr>
        <w:t>分包商工作人员。</w:t>
      </w:r>
    </w:p>
    <w:p w:rsidR="00193038" w:rsidRPr="00193038" w:rsidRDefault="00193038" w:rsidP="00193038">
      <w:pPr>
        <w:pStyle w:val="a4"/>
        <w:tabs>
          <w:tab w:val="left" w:pos="567"/>
        </w:tabs>
        <w:spacing w:after="160"/>
        <w:ind w:left="284"/>
        <w:rPr>
          <w:rFonts w:cs="Arial" w:hint="eastAsia"/>
          <w:szCs w:val="22"/>
          <w:lang w:val="ru-RU"/>
        </w:rPr>
      </w:pPr>
    </w:p>
    <w:p w:rsidR="00F73621" w:rsidRPr="00193038" w:rsidRDefault="005972CC" w:rsidP="00193038">
      <w:pPr>
        <w:pStyle w:val="1"/>
        <w:numPr>
          <w:ilvl w:val="0"/>
          <w:numId w:val="17"/>
        </w:numPr>
        <w:spacing w:line="360" w:lineRule="auto"/>
        <w:rPr>
          <w:lang w:val="ru-RU"/>
        </w:rPr>
      </w:pPr>
      <w:bookmarkStart w:id="11" w:name="_Toc523151661"/>
      <w:bookmarkStart w:id="12" w:name="_Hlk524111501"/>
      <w:r w:rsidRPr="00193038">
        <w:rPr>
          <w:lang w:val="ru-RU"/>
        </w:rPr>
        <w:lastRenderedPageBreak/>
        <w:t>Перспективы на следующий месяц</w:t>
      </w:r>
      <w:bookmarkEnd w:id="11"/>
    </w:p>
    <w:p w:rsidR="00103619" w:rsidRPr="00193038" w:rsidRDefault="00193038" w:rsidP="00103619">
      <w:pPr>
        <w:pStyle w:val="1"/>
        <w:numPr>
          <w:ilvl w:val="0"/>
          <w:numId w:val="0"/>
        </w:numPr>
        <w:spacing w:line="360" w:lineRule="auto"/>
        <w:ind w:left="716" w:hanging="432"/>
        <w:rPr>
          <w:rFonts w:eastAsiaTheme="minorEastAsia"/>
          <w:lang w:val="en-US" w:eastAsia="zh-CN"/>
        </w:rPr>
      </w:pPr>
      <w:r w:rsidRPr="00193038">
        <w:rPr>
          <w:rFonts w:eastAsiaTheme="minorEastAsia" w:hint="eastAsia"/>
          <w:lang w:val="en-US" w:eastAsia="zh-CN"/>
        </w:rPr>
        <w:t>8</w:t>
      </w:r>
      <w:r w:rsidR="00103619" w:rsidRPr="00193038">
        <w:rPr>
          <w:rFonts w:eastAsiaTheme="minorEastAsia" w:hint="eastAsia"/>
          <w:lang w:val="en-US" w:eastAsia="zh-CN"/>
        </w:rPr>
        <w:t>．下个月工作计划</w:t>
      </w:r>
    </w:p>
    <w:p w:rsidR="00103619" w:rsidRPr="00193038" w:rsidRDefault="00103619" w:rsidP="00103619">
      <w:pPr>
        <w:rPr>
          <w:lang w:val="ru-RU"/>
        </w:rPr>
      </w:pPr>
    </w:p>
    <w:p w:rsidR="00953094" w:rsidRPr="00193038" w:rsidRDefault="00E84A3B" w:rsidP="00EB6616">
      <w:pPr>
        <w:spacing w:line="360" w:lineRule="auto"/>
        <w:rPr>
          <w:lang w:val="ru-RU"/>
        </w:rPr>
      </w:pPr>
      <w:r w:rsidRPr="00193038">
        <w:rPr>
          <w:lang w:val="ru-RU"/>
        </w:rPr>
        <w:t>На стволе</w:t>
      </w:r>
      <w:r w:rsidR="00953094" w:rsidRPr="00193038">
        <w:rPr>
          <w:lang w:val="ru-RU"/>
        </w:rPr>
        <w:t xml:space="preserve"> 1 </w:t>
      </w:r>
      <w:r w:rsidRPr="00193038">
        <w:rPr>
          <w:lang w:val="ru-RU"/>
        </w:rPr>
        <w:t>с</w:t>
      </w:r>
      <w:r w:rsidR="00953094" w:rsidRPr="00193038">
        <w:rPr>
          <w:lang w:val="ru-RU"/>
        </w:rPr>
        <w:t xml:space="preserve"> 01.09.2018</w:t>
      </w:r>
      <w:r w:rsidRPr="00193038">
        <w:rPr>
          <w:lang w:val="ru-RU"/>
        </w:rPr>
        <w:t xml:space="preserve"> начнется монтаж копра</w:t>
      </w:r>
      <w:r w:rsidR="00953094" w:rsidRPr="00193038">
        <w:rPr>
          <w:lang w:val="ru-RU"/>
        </w:rPr>
        <w:t xml:space="preserve">. </w:t>
      </w:r>
      <w:r w:rsidRPr="00193038">
        <w:rPr>
          <w:lang w:val="ru-RU"/>
        </w:rPr>
        <w:t xml:space="preserve"> Наша задача – завершить строительство </w:t>
      </w:r>
      <w:proofErr w:type="spellStart"/>
      <w:r w:rsidRPr="00193038">
        <w:rPr>
          <w:lang w:val="ru-RU"/>
        </w:rPr>
        <w:t>техотхода</w:t>
      </w:r>
      <w:proofErr w:type="spellEnd"/>
      <w:r w:rsidRPr="00193038">
        <w:rPr>
          <w:lang w:val="ru-RU"/>
        </w:rPr>
        <w:t xml:space="preserve"> на стволе 1 к этому моменту.</w:t>
      </w:r>
      <w:r w:rsidR="00953094" w:rsidRPr="00193038">
        <w:rPr>
          <w:lang w:val="ru-RU"/>
        </w:rPr>
        <w:t xml:space="preserve"> </w:t>
      </w:r>
      <w:r w:rsidRPr="00193038">
        <w:rPr>
          <w:lang w:val="ru-RU"/>
        </w:rPr>
        <w:t xml:space="preserve">Проходка </w:t>
      </w:r>
      <w:proofErr w:type="spellStart"/>
      <w:r w:rsidRPr="00193038">
        <w:rPr>
          <w:lang w:val="ru-RU"/>
        </w:rPr>
        <w:t>техотхода</w:t>
      </w:r>
      <w:proofErr w:type="spellEnd"/>
      <w:r w:rsidRPr="00193038">
        <w:rPr>
          <w:lang w:val="ru-RU"/>
        </w:rPr>
        <w:t xml:space="preserve"> на стволе 2 </w:t>
      </w:r>
      <w:r w:rsidR="0099320B" w:rsidRPr="00193038">
        <w:rPr>
          <w:lang w:val="ru-RU"/>
        </w:rPr>
        <w:t xml:space="preserve">по согласованию с </w:t>
      </w:r>
      <w:r w:rsidR="00546B33">
        <w:rPr>
          <w:lang w:val="ru-RU"/>
        </w:rPr>
        <w:t xml:space="preserve">компанией «Б» </w:t>
      </w:r>
      <w:r w:rsidRPr="00193038">
        <w:rPr>
          <w:lang w:val="ru-RU"/>
        </w:rPr>
        <w:t xml:space="preserve">будет начата после завершения оставшихся работ по возведению копра. </w:t>
      </w:r>
      <w:r w:rsidR="00953094" w:rsidRPr="00193038">
        <w:rPr>
          <w:lang w:val="ru-RU"/>
        </w:rPr>
        <w:t xml:space="preserve"> </w:t>
      </w:r>
      <w:r w:rsidRPr="00193038">
        <w:rPr>
          <w:lang w:val="ru-RU"/>
        </w:rPr>
        <w:t>Продолжаются работы по монтажу лебедок и возведению зданий лебедок. Завершаются последние оставшиеся работы на здании мастерской и склада</w:t>
      </w:r>
      <w:r w:rsidR="00953094" w:rsidRPr="00193038">
        <w:rPr>
          <w:lang w:val="ru-RU"/>
        </w:rPr>
        <w:t xml:space="preserve"> </w:t>
      </w:r>
      <w:r w:rsidR="00953094" w:rsidRPr="00193038">
        <w:t>DH</w:t>
      </w:r>
      <w:r w:rsidR="00953094" w:rsidRPr="00193038">
        <w:rPr>
          <w:lang w:val="ru-RU"/>
        </w:rPr>
        <w:t xml:space="preserve"> 4+5. </w:t>
      </w:r>
      <w:r w:rsidRPr="00193038">
        <w:rPr>
          <w:lang w:val="ru-RU"/>
        </w:rPr>
        <w:t xml:space="preserve">Осуществлена поставка первой установки </w:t>
      </w:r>
      <w:r w:rsidR="00953094" w:rsidRPr="00193038">
        <w:t>SBR</w:t>
      </w:r>
      <w:r w:rsidR="00953094" w:rsidRPr="00193038">
        <w:rPr>
          <w:lang w:val="ru-RU"/>
        </w:rPr>
        <w:t xml:space="preserve"> </w:t>
      </w:r>
      <w:r w:rsidR="004A46D1" w:rsidRPr="00193038">
        <w:rPr>
          <w:lang w:val="ru-RU"/>
        </w:rPr>
        <w:t>и начинается ее укрупнительная сборка</w:t>
      </w:r>
      <w:r w:rsidR="00953094" w:rsidRPr="00193038">
        <w:rPr>
          <w:lang w:val="ru-RU"/>
        </w:rPr>
        <w:t xml:space="preserve">. </w:t>
      </w:r>
      <w:r w:rsidR="0099320B" w:rsidRPr="00193038">
        <w:rPr>
          <w:lang w:val="ru-RU"/>
        </w:rPr>
        <w:t>Начинается строительство административно-</w:t>
      </w:r>
      <w:proofErr w:type="gramStart"/>
      <w:r w:rsidR="0099320B" w:rsidRPr="00193038">
        <w:rPr>
          <w:lang w:val="ru-RU"/>
        </w:rPr>
        <w:t>бытового  здания</w:t>
      </w:r>
      <w:proofErr w:type="gramEnd"/>
      <w:r w:rsidR="0099320B" w:rsidRPr="00193038">
        <w:rPr>
          <w:lang w:val="ru-RU"/>
        </w:rPr>
        <w:t xml:space="preserve"> </w:t>
      </w:r>
      <w:r w:rsidR="0099320B" w:rsidRPr="00193038">
        <w:t>DH</w:t>
      </w:r>
      <w:r w:rsidR="0099320B" w:rsidRPr="00193038">
        <w:rPr>
          <w:lang w:val="ru-RU"/>
        </w:rPr>
        <w:t xml:space="preserve"> 1. </w:t>
      </w:r>
      <w:r w:rsidR="004A46D1" w:rsidRPr="00193038">
        <w:rPr>
          <w:lang w:val="ru-RU"/>
        </w:rPr>
        <w:t xml:space="preserve">Продолжается прокладка кабеля </w:t>
      </w:r>
      <w:r w:rsidR="00953094" w:rsidRPr="00193038">
        <w:rPr>
          <w:lang w:val="ru-RU"/>
        </w:rPr>
        <w:t>10</w:t>
      </w:r>
      <w:r w:rsidR="004A46D1" w:rsidRPr="00193038">
        <w:rPr>
          <w:lang w:val="ru-RU"/>
        </w:rPr>
        <w:t>кВ</w:t>
      </w:r>
      <w:r w:rsidR="00953094" w:rsidRPr="00193038">
        <w:rPr>
          <w:lang w:val="ru-RU"/>
        </w:rPr>
        <w:t xml:space="preserve">, </w:t>
      </w:r>
      <w:r w:rsidR="004A46D1" w:rsidRPr="00193038">
        <w:rPr>
          <w:lang w:val="ru-RU"/>
        </w:rPr>
        <w:t xml:space="preserve">подключение его к </w:t>
      </w:r>
      <w:proofErr w:type="spellStart"/>
      <w:r w:rsidR="004A46D1" w:rsidRPr="00193038">
        <w:rPr>
          <w:lang w:val="ru-RU"/>
        </w:rPr>
        <w:t>энергоконтейнерам</w:t>
      </w:r>
      <w:proofErr w:type="spellEnd"/>
      <w:r w:rsidR="004A46D1" w:rsidRPr="00193038">
        <w:rPr>
          <w:lang w:val="ru-RU"/>
        </w:rPr>
        <w:t xml:space="preserve"> и строительство зданий лебедок</w:t>
      </w:r>
      <w:r w:rsidR="00953094" w:rsidRPr="00193038">
        <w:rPr>
          <w:lang w:val="ru-RU"/>
        </w:rPr>
        <w:t>.</w:t>
      </w:r>
    </w:p>
    <w:p w:rsidR="00103619" w:rsidRPr="00DA6299" w:rsidRDefault="00103619" w:rsidP="00EB6616">
      <w:pPr>
        <w:spacing w:line="360" w:lineRule="auto"/>
        <w:rPr>
          <w:rFonts w:ascii="SimSun" w:eastAsia="SimSun" w:hAnsi="SimSun" w:cs="SimSun"/>
          <w:szCs w:val="22"/>
          <w:lang w:val="ru-RU" w:eastAsia="zh-CN"/>
        </w:rPr>
      </w:pPr>
      <w:r w:rsidRPr="00193038">
        <w:rPr>
          <w:szCs w:val="22"/>
          <w:lang w:val="ru-RU"/>
        </w:rPr>
        <w:t>2018</w:t>
      </w:r>
      <w:r w:rsidRPr="00193038">
        <w:rPr>
          <w:rFonts w:ascii="SimSun" w:eastAsia="SimSun" w:hAnsi="SimSun" w:cs="SimSun" w:hint="eastAsia"/>
          <w:szCs w:val="22"/>
          <w:lang w:val="ru-RU" w:eastAsia="zh-CN"/>
        </w:rPr>
        <w:t>年9</w:t>
      </w:r>
      <w:r w:rsidRPr="00193038">
        <w:rPr>
          <w:rFonts w:asciiTheme="minorHAnsi" w:eastAsia="SimSun" w:hAnsiTheme="minorHAnsi" w:cs="SimSun" w:hint="eastAsia"/>
          <w:szCs w:val="22"/>
          <w:lang w:val="ru-RU" w:eastAsia="zh-CN"/>
        </w:rPr>
        <w:t>月</w:t>
      </w:r>
      <w:r w:rsidRPr="00193038">
        <w:rPr>
          <w:rFonts w:asciiTheme="minorHAnsi" w:eastAsia="SimSun" w:hAnsiTheme="minorHAnsi" w:cs="SimSun" w:hint="eastAsia"/>
          <w:szCs w:val="22"/>
          <w:lang w:val="ru-RU" w:eastAsia="zh-CN"/>
        </w:rPr>
        <w:t>1</w:t>
      </w:r>
      <w:r w:rsidRPr="00193038">
        <w:rPr>
          <w:rFonts w:asciiTheme="minorHAnsi" w:eastAsia="SimSun" w:hAnsiTheme="minorHAnsi" w:cs="SimSun" w:hint="eastAsia"/>
          <w:szCs w:val="22"/>
          <w:lang w:val="ru-RU" w:eastAsia="zh-CN"/>
        </w:rPr>
        <w:t>日在井筒</w:t>
      </w:r>
      <w:r w:rsidRPr="00193038">
        <w:rPr>
          <w:rFonts w:asciiTheme="minorHAnsi" w:eastAsia="SimSun" w:hAnsiTheme="minorHAnsi" w:cs="SimSun" w:hint="eastAsia"/>
          <w:szCs w:val="22"/>
          <w:lang w:val="ru-RU" w:eastAsia="zh-CN"/>
        </w:rPr>
        <w:t>1</w:t>
      </w:r>
      <w:r w:rsidRPr="00193038">
        <w:rPr>
          <w:rFonts w:asciiTheme="minorHAnsi" w:eastAsia="SimSun" w:hAnsiTheme="minorHAnsi" w:cs="SimSun" w:hint="eastAsia"/>
          <w:szCs w:val="22"/>
          <w:lang w:val="ru-RU" w:eastAsia="zh-CN"/>
        </w:rPr>
        <w:t>开始安装</w:t>
      </w:r>
      <w:r w:rsidR="003A590F" w:rsidRPr="00193038">
        <w:rPr>
          <w:rFonts w:asciiTheme="minorHAnsi" w:eastAsia="SimSun" w:hAnsiTheme="minorHAnsi" w:cs="SimSun" w:hint="eastAsia"/>
          <w:szCs w:val="22"/>
          <w:lang w:val="ru-RU" w:eastAsia="zh-CN"/>
        </w:rPr>
        <w:t>井塔。我们的目的是</w:t>
      </w:r>
      <w:r w:rsidR="00FD2DCD" w:rsidRPr="00193038">
        <w:rPr>
          <w:rFonts w:asciiTheme="minorHAnsi" w:eastAsia="SimSun" w:hAnsiTheme="minorHAnsi" w:cs="SimSun" w:hint="eastAsia"/>
          <w:szCs w:val="22"/>
          <w:lang w:val="ru-RU" w:eastAsia="zh-CN"/>
        </w:rPr>
        <w:t>在这</w:t>
      </w:r>
      <w:r w:rsidR="003A590F" w:rsidRPr="00193038">
        <w:rPr>
          <w:rFonts w:asciiTheme="minorHAnsi" w:eastAsia="SimSun" w:hAnsiTheme="minorHAnsi" w:cs="SimSun" w:hint="eastAsia"/>
          <w:szCs w:val="22"/>
          <w:lang w:val="ru-RU" w:eastAsia="zh-CN"/>
        </w:rPr>
        <w:t>之前完</w:t>
      </w:r>
      <w:r w:rsidR="00FD2DCD" w:rsidRPr="00193038">
        <w:rPr>
          <w:rFonts w:asciiTheme="minorHAnsi" w:eastAsia="SimSun" w:hAnsiTheme="minorHAnsi" w:cs="SimSun" w:hint="eastAsia"/>
          <w:szCs w:val="22"/>
          <w:lang w:val="ru-RU" w:eastAsia="zh-CN"/>
        </w:rPr>
        <w:t>成</w:t>
      </w:r>
      <w:r w:rsidR="003A590F" w:rsidRPr="00193038">
        <w:rPr>
          <w:rFonts w:asciiTheme="minorHAnsi" w:eastAsia="SimSun" w:hAnsiTheme="minorHAnsi" w:cs="SimSun" w:hint="eastAsia"/>
          <w:szCs w:val="22"/>
          <w:lang w:val="ru-RU" w:eastAsia="zh-CN"/>
        </w:rPr>
        <w:t>井筒</w:t>
      </w:r>
      <w:r w:rsidR="003A590F" w:rsidRPr="00193038">
        <w:rPr>
          <w:rFonts w:asciiTheme="minorHAnsi" w:eastAsia="SimSun" w:hAnsiTheme="minorHAnsi" w:cs="SimSun" w:hint="eastAsia"/>
          <w:szCs w:val="22"/>
          <w:lang w:val="ru-RU" w:eastAsia="zh-CN"/>
        </w:rPr>
        <w:t>1</w:t>
      </w:r>
      <w:r w:rsidR="003A590F" w:rsidRPr="00193038">
        <w:rPr>
          <w:rFonts w:asciiTheme="minorHAnsi" w:eastAsia="SimSun" w:hAnsiTheme="minorHAnsi" w:cs="SimSun" w:hint="eastAsia"/>
          <w:szCs w:val="22"/>
          <w:lang w:val="ru-RU" w:eastAsia="zh-CN"/>
        </w:rPr>
        <w:t>的井颈</w:t>
      </w:r>
      <w:r w:rsidR="008A7A35" w:rsidRPr="00193038">
        <w:rPr>
          <w:rFonts w:asciiTheme="minorHAnsi" w:eastAsia="SimSun" w:hAnsiTheme="minorHAnsi" w:cs="SimSun" w:hint="eastAsia"/>
          <w:szCs w:val="22"/>
          <w:lang w:val="ru-RU" w:eastAsia="zh-CN"/>
        </w:rPr>
        <w:t>建设</w:t>
      </w:r>
      <w:r w:rsidR="003A590F" w:rsidRPr="00193038">
        <w:rPr>
          <w:rFonts w:asciiTheme="minorHAnsi" w:eastAsia="SimSun" w:hAnsiTheme="minorHAnsi" w:cs="SimSun" w:hint="eastAsia"/>
          <w:szCs w:val="22"/>
          <w:lang w:val="ru-RU" w:eastAsia="zh-CN"/>
        </w:rPr>
        <w:t>。</w:t>
      </w:r>
      <w:r w:rsidR="00D93E76" w:rsidRPr="00193038">
        <w:rPr>
          <w:rFonts w:asciiTheme="minorHAnsi" w:eastAsia="SimSun" w:hAnsiTheme="minorHAnsi" w:cs="SimSun" w:hint="eastAsia"/>
          <w:szCs w:val="22"/>
          <w:lang w:val="ru-RU" w:eastAsia="zh-CN"/>
        </w:rPr>
        <w:t>建设井塔工作完成之后根据于跟</w:t>
      </w:r>
      <w:r w:rsidR="00546B33">
        <w:rPr>
          <w:rFonts w:eastAsia="SimSun"/>
          <w:szCs w:val="22"/>
          <w:lang w:val="en-US"/>
        </w:rPr>
        <w:t>B</w:t>
      </w:r>
      <w:r w:rsidR="00546B33">
        <w:rPr>
          <w:rFonts w:eastAsia="SimSun" w:hint="eastAsia"/>
          <w:szCs w:val="22"/>
          <w:lang w:val="en-US" w:eastAsia="zh-CN"/>
        </w:rPr>
        <w:t>公司</w:t>
      </w:r>
      <w:r w:rsidR="00D93E76" w:rsidRPr="00193038">
        <w:rPr>
          <w:rFonts w:eastAsia="SimSun" w:hint="eastAsia"/>
          <w:szCs w:val="22"/>
          <w:lang w:val="ru-RU" w:eastAsia="zh-CN"/>
        </w:rPr>
        <w:t>协商开始</w:t>
      </w:r>
      <w:r w:rsidR="0093441A" w:rsidRPr="00193038">
        <w:rPr>
          <w:rFonts w:asciiTheme="minorHAnsi" w:eastAsia="SimSun" w:hAnsiTheme="minorHAnsi" w:cs="SimSun" w:hint="eastAsia"/>
          <w:szCs w:val="22"/>
          <w:lang w:val="ru-RU" w:eastAsia="zh-CN"/>
        </w:rPr>
        <w:t>井筒</w:t>
      </w:r>
      <w:r w:rsidR="00D93E76" w:rsidRPr="00193038">
        <w:rPr>
          <w:rFonts w:asciiTheme="minorHAnsi" w:eastAsia="SimSun" w:hAnsiTheme="minorHAnsi" w:cs="SimSun" w:hint="eastAsia"/>
          <w:szCs w:val="22"/>
          <w:lang w:val="ru-RU" w:eastAsia="zh-CN"/>
        </w:rPr>
        <w:t>2</w:t>
      </w:r>
      <w:r w:rsidR="00D93E76" w:rsidRPr="00193038">
        <w:rPr>
          <w:rFonts w:asciiTheme="minorHAnsi" w:eastAsia="SimSun" w:hAnsiTheme="minorHAnsi" w:cs="SimSun" w:hint="eastAsia"/>
          <w:szCs w:val="22"/>
          <w:lang w:val="ru-RU" w:eastAsia="zh-CN"/>
        </w:rPr>
        <w:t>的井颈掘进。继续</w:t>
      </w:r>
      <w:r w:rsidR="00DA6299" w:rsidRPr="00193038">
        <w:rPr>
          <w:rFonts w:asciiTheme="minorHAnsi" w:eastAsia="SimSun" w:hAnsiTheme="minorHAnsi" w:cs="SimSun" w:hint="eastAsia"/>
          <w:szCs w:val="22"/>
          <w:lang w:val="ru-RU" w:eastAsia="zh-CN"/>
        </w:rPr>
        <w:t>安装</w:t>
      </w:r>
      <w:proofErr w:type="spellStart"/>
      <w:r w:rsidR="00DA6299" w:rsidRPr="00193038">
        <w:rPr>
          <w:rFonts w:asciiTheme="minorEastAsia" w:hAnsiTheme="minorEastAsia" w:hint="eastAsia"/>
          <w:szCs w:val="22"/>
          <w:lang w:val="ru-RU"/>
        </w:rPr>
        <w:t>卷扬机</w:t>
      </w:r>
      <w:proofErr w:type="spellEnd"/>
      <w:r w:rsidR="00DA6299" w:rsidRPr="00193038">
        <w:rPr>
          <w:rFonts w:asciiTheme="minorEastAsia" w:eastAsiaTheme="minorEastAsia" w:hAnsiTheme="minorEastAsia" w:hint="eastAsia"/>
          <w:szCs w:val="22"/>
          <w:lang w:val="nl-NL" w:eastAsia="zh-CN"/>
        </w:rPr>
        <w:t>和建设</w:t>
      </w:r>
      <w:r w:rsidR="00DA6299" w:rsidRPr="00193038">
        <w:rPr>
          <w:rFonts w:asciiTheme="minorEastAsia" w:eastAsiaTheme="minorEastAsia" w:hAnsiTheme="minorEastAsia" w:hint="eastAsia"/>
          <w:szCs w:val="22"/>
          <w:lang w:val="en-US" w:eastAsia="zh-CN"/>
        </w:rPr>
        <w:t>卷扬间</w:t>
      </w:r>
      <w:r w:rsidR="00DA6299" w:rsidRPr="00193038">
        <w:rPr>
          <w:rFonts w:ascii="SimSun" w:eastAsia="SimSun" w:hAnsi="SimSun" w:cs="SimSun" w:hint="eastAsia"/>
          <w:szCs w:val="22"/>
          <w:lang w:val="ru-RU" w:eastAsia="zh-CN"/>
        </w:rPr>
        <w:t>的工作。</w:t>
      </w:r>
      <w:r w:rsidR="00DA6299" w:rsidRPr="00193038">
        <w:rPr>
          <w:rFonts w:asciiTheme="minorEastAsia" w:eastAsiaTheme="minorEastAsia" w:hAnsiTheme="minorEastAsia" w:hint="eastAsia"/>
          <w:szCs w:val="22"/>
          <w:lang w:val="en-US" w:eastAsia="zh-CN"/>
        </w:rPr>
        <w:t>快要完成</w:t>
      </w:r>
      <w:r w:rsidR="00DA6299" w:rsidRPr="00193038">
        <w:rPr>
          <w:rFonts w:ascii="Microsoft YaHei" w:eastAsia="Microsoft YaHei" w:hAnsi="Microsoft YaHei" w:cs="Microsoft YaHei" w:hint="eastAsia"/>
          <w:color w:val="000000"/>
          <w:szCs w:val="22"/>
          <w:shd w:val="clear" w:color="auto" w:fill="FFFFFF"/>
        </w:rPr>
        <w:t>工场</w:t>
      </w:r>
      <w:r w:rsidR="00DA6299" w:rsidRPr="00193038">
        <w:rPr>
          <w:rFonts w:ascii="Microsoft YaHei" w:eastAsia="Microsoft YaHei" w:hAnsi="Microsoft YaHei" w:cs="Microsoft YaHei" w:hint="eastAsia"/>
          <w:color w:val="000000"/>
          <w:szCs w:val="22"/>
          <w:shd w:val="clear" w:color="auto" w:fill="FFFFFF"/>
          <w:lang w:eastAsia="zh-CN"/>
        </w:rPr>
        <w:t>和</w:t>
      </w:r>
      <w:r w:rsidR="00DA6299" w:rsidRPr="00193038">
        <w:rPr>
          <w:rFonts w:asciiTheme="minorEastAsia" w:eastAsiaTheme="minorEastAsia" w:hAnsiTheme="minorEastAsia" w:hint="eastAsia"/>
          <w:szCs w:val="22"/>
          <w:lang w:val="en-US" w:eastAsia="zh-CN"/>
        </w:rPr>
        <w:t>仓库</w:t>
      </w:r>
      <w:r w:rsidR="00DA6299" w:rsidRPr="00193038">
        <w:rPr>
          <w:rFonts w:cs="Arial"/>
          <w:color w:val="212121"/>
          <w:szCs w:val="22"/>
        </w:rPr>
        <w:t>DH</w:t>
      </w:r>
      <w:r w:rsidR="00DA6299" w:rsidRPr="00193038">
        <w:rPr>
          <w:rFonts w:cs="Arial"/>
          <w:color w:val="212121"/>
          <w:szCs w:val="22"/>
          <w:lang w:val="ru-RU"/>
        </w:rPr>
        <w:t xml:space="preserve"> 4+5</w:t>
      </w:r>
      <w:r w:rsidR="00DA6299" w:rsidRPr="00193038">
        <w:rPr>
          <w:rFonts w:asciiTheme="minorEastAsia" w:eastAsiaTheme="minorEastAsia" w:hAnsiTheme="minorEastAsia" w:hint="eastAsia"/>
          <w:szCs w:val="22"/>
          <w:lang w:val="en-US" w:eastAsia="zh-CN"/>
        </w:rPr>
        <w:t>剩下的工作。首台SBR运输到现场，将要开始SBR的大件总装。将要开始建设办公楼DH</w:t>
      </w:r>
      <w:r w:rsidR="00DA6299" w:rsidRPr="00193038">
        <w:rPr>
          <w:rFonts w:asciiTheme="minorEastAsia" w:eastAsiaTheme="minorEastAsia" w:hAnsiTheme="minorEastAsia"/>
          <w:szCs w:val="22"/>
          <w:lang w:val="en-US" w:eastAsia="zh-CN"/>
        </w:rPr>
        <w:t>1</w:t>
      </w:r>
      <w:r w:rsidR="00DA6299" w:rsidRPr="00193038">
        <w:rPr>
          <w:rFonts w:asciiTheme="minorEastAsia" w:eastAsiaTheme="minorEastAsia" w:hAnsiTheme="minorEastAsia" w:hint="eastAsia"/>
          <w:szCs w:val="22"/>
          <w:lang w:val="en-US" w:eastAsia="zh-CN"/>
        </w:rPr>
        <w:t>。</w:t>
      </w:r>
      <w:r w:rsidR="007F63B5" w:rsidRPr="00193038">
        <w:rPr>
          <w:rFonts w:asciiTheme="minorEastAsia" w:eastAsiaTheme="minorEastAsia" w:hAnsiTheme="minorEastAsia" w:hint="eastAsia"/>
          <w:szCs w:val="22"/>
          <w:lang w:val="en-US" w:eastAsia="zh-CN"/>
        </w:rPr>
        <w:t>继续铺设1</w:t>
      </w:r>
      <w:r w:rsidR="007F63B5" w:rsidRPr="00193038">
        <w:rPr>
          <w:rFonts w:asciiTheme="minorEastAsia" w:eastAsiaTheme="minorEastAsia" w:hAnsiTheme="minorEastAsia"/>
          <w:szCs w:val="22"/>
          <w:lang w:val="en-US" w:eastAsia="zh-CN"/>
        </w:rPr>
        <w:t>0</w:t>
      </w:r>
      <w:r w:rsidR="007F63B5" w:rsidRPr="00193038">
        <w:rPr>
          <w:rFonts w:asciiTheme="minorEastAsia" w:eastAsiaTheme="minorEastAsia" w:hAnsiTheme="minorEastAsia" w:hint="eastAsia"/>
          <w:szCs w:val="22"/>
          <w:lang w:val="en-US" w:eastAsia="zh-CN"/>
        </w:rPr>
        <w:t>千瓦</w:t>
      </w:r>
      <w:r w:rsidR="007F63B5" w:rsidRPr="00193038">
        <w:rPr>
          <w:rFonts w:eastAsiaTheme="minorEastAsia" w:hint="eastAsia"/>
          <w:lang w:val="ru-RU" w:eastAsia="zh-CN"/>
        </w:rPr>
        <w:t>的电缆，将电缆跟电气集装箱连接，以及建设</w:t>
      </w:r>
      <w:r w:rsidR="007F63B5" w:rsidRPr="00193038">
        <w:rPr>
          <w:rFonts w:asciiTheme="minorEastAsia" w:eastAsiaTheme="minorEastAsia" w:hAnsiTheme="minorEastAsia" w:hint="eastAsia"/>
          <w:lang w:val="en-US" w:eastAsia="zh-CN"/>
        </w:rPr>
        <w:t>卷扬机间。</w:t>
      </w:r>
    </w:p>
    <w:bookmarkEnd w:id="12"/>
    <w:p w:rsidR="00B6445A" w:rsidRDefault="00B6445A" w:rsidP="00EB6616">
      <w:pPr>
        <w:spacing w:line="360" w:lineRule="auto"/>
        <w:rPr>
          <w:lang w:val="ru-RU"/>
        </w:rPr>
      </w:pPr>
    </w:p>
    <w:p w:rsidR="00B6445A" w:rsidRPr="00B6445A" w:rsidRDefault="00B6445A" w:rsidP="00B6445A">
      <w:pPr>
        <w:rPr>
          <w:lang w:val="ru-RU"/>
        </w:rPr>
      </w:pPr>
    </w:p>
    <w:p w:rsidR="00B6445A" w:rsidRPr="00B6445A" w:rsidRDefault="00B6445A" w:rsidP="00B6445A">
      <w:pPr>
        <w:rPr>
          <w:lang w:val="ru-RU"/>
        </w:rPr>
      </w:pPr>
    </w:p>
    <w:sectPr w:rsidR="00B6445A" w:rsidRPr="00B6445A" w:rsidSect="006A3790">
      <w:headerReference w:type="default" r:id="rId8"/>
      <w:footerReference w:type="default" r:id="rId9"/>
      <w:headerReference w:type="first" r:id="rId10"/>
      <w:pgSz w:w="11906" w:h="16838" w:code="9"/>
      <w:pgMar w:top="1418" w:right="1418" w:bottom="1134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A2" w:rsidRDefault="00A877A2" w:rsidP="003E7C78">
      <w:r>
        <w:separator/>
      </w:r>
    </w:p>
  </w:endnote>
  <w:endnote w:type="continuationSeparator" w:id="0">
    <w:p w:rsidR="00A877A2" w:rsidRDefault="00A877A2" w:rsidP="003E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22" w:rsidRPr="00196CD6" w:rsidRDefault="002D5A22" w:rsidP="000931F1">
    <w:pPr>
      <w:pStyle w:val="ad"/>
      <w:tabs>
        <w:tab w:val="clear" w:pos="4536"/>
        <w:tab w:val="clear" w:pos="9072"/>
        <w:tab w:val="right" w:pos="9498"/>
      </w:tabs>
      <w:rPr>
        <w:rFonts w:cs="Arial"/>
        <w:sz w:val="14"/>
        <w:szCs w:val="14"/>
        <w:u w:val="single"/>
      </w:rPr>
    </w:pPr>
    <w:r>
      <w:rPr>
        <w:rFonts w:cs="Arial"/>
        <w:sz w:val="14"/>
        <w:szCs w:val="14"/>
        <w:u w:val="single"/>
      </w:rPr>
      <w:tab/>
    </w:r>
  </w:p>
  <w:tbl>
    <w:tblPr>
      <w:tblStyle w:val="a3"/>
      <w:tblW w:w="896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2"/>
      <w:gridCol w:w="3195"/>
      <w:gridCol w:w="3480"/>
    </w:tblGrid>
    <w:tr w:rsidR="002D5A22" w:rsidRPr="0099320B" w:rsidTr="002D1DDC">
      <w:trPr>
        <w:trHeight w:val="277"/>
      </w:trPr>
      <w:tc>
        <w:tcPr>
          <w:tcW w:w="2292" w:type="dxa"/>
        </w:tcPr>
        <w:p w:rsidR="002D5A22" w:rsidRPr="0038527B" w:rsidRDefault="002D5A22" w:rsidP="0038527B">
          <w:pPr>
            <w:jc w:val="left"/>
            <w:rPr>
              <w:lang w:val="en-US"/>
            </w:rPr>
          </w:pPr>
          <w:r w:rsidRPr="0038527B">
            <w:rPr>
              <w:rFonts w:cs="Arial"/>
              <w:sz w:val="14"/>
              <w:szCs w:val="14"/>
              <w:lang w:val="en-US"/>
            </w:rPr>
            <w:t>©</w:t>
          </w:r>
          <w:proofErr w:type="spellStart"/>
          <w:r w:rsidRPr="0038527B">
            <w:rPr>
              <w:rFonts w:cs="Arial"/>
              <w:sz w:val="14"/>
              <w:szCs w:val="14"/>
              <w:lang w:val="en-US"/>
            </w:rPr>
            <w:t>Deilmann-Haniel</w:t>
          </w:r>
          <w:proofErr w:type="spellEnd"/>
          <w:r w:rsidRPr="0038527B">
            <w:rPr>
              <w:rFonts w:cs="Arial"/>
              <w:sz w:val="14"/>
              <w:szCs w:val="14"/>
              <w:lang w:val="en-US"/>
            </w:rPr>
            <w:t xml:space="preserve"> GmbH</w:t>
          </w:r>
          <w:r w:rsidRPr="0038527B">
            <w:rPr>
              <w:rFonts w:cs="Arial"/>
              <w:sz w:val="14"/>
              <w:szCs w:val="14"/>
              <w:lang w:val="en-US"/>
            </w:rPr>
            <w:br/>
          </w:r>
          <w:r>
            <w:rPr>
              <w:rStyle w:val="af1"/>
              <w:rFonts w:cs="Arial"/>
              <w:sz w:val="14"/>
              <w:szCs w:val="14"/>
              <w:lang w:val="en-US"/>
            </w:rPr>
            <w:t>produced by</w:t>
          </w:r>
          <w:r w:rsidRPr="0038527B">
            <w:rPr>
              <w:rStyle w:val="af1"/>
              <w:rFonts w:cs="Arial"/>
              <w:sz w:val="14"/>
              <w:szCs w:val="14"/>
              <w:lang w:val="en-US"/>
            </w:rPr>
            <w:t xml:space="preserve"> M. Isenberg</w:t>
          </w:r>
        </w:p>
      </w:tc>
      <w:tc>
        <w:tcPr>
          <w:tcW w:w="3195" w:type="dxa"/>
        </w:tcPr>
        <w:p w:rsidR="002D5A22" w:rsidRPr="0038527B" w:rsidRDefault="002D5A22" w:rsidP="006B4AF7">
          <w:pPr>
            <w:jc w:val="center"/>
            <w:rPr>
              <w:lang w:val="en-US"/>
            </w:rPr>
          </w:pPr>
          <w:r w:rsidRPr="0038527B">
            <w:rPr>
              <w:rFonts w:cs="Arial"/>
              <w:sz w:val="14"/>
              <w:szCs w:val="14"/>
              <w:lang w:val="en-US"/>
            </w:rPr>
            <w:t xml:space="preserve">date: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DATE  \@ "dd.MM.yyyy"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193038">
            <w:rPr>
              <w:rFonts w:cs="Arial"/>
              <w:noProof/>
              <w:sz w:val="14"/>
              <w:szCs w:val="14"/>
            </w:rPr>
            <w:t>10.10.2018</w:t>
          </w:r>
          <w:r>
            <w:rPr>
              <w:rFonts w:cs="Arial"/>
              <w:sz w:val="14"/>
              <w:szCs w:val="14"/>
            </w:rPr>
            <w:fldChar w:fldCharType="end"/>
          </w:r>
          <w:r w:rsidRPr="0038527B">
            <w:rPr>
              <w:rFonts w:cs="Arial"/>
              <w:sz w:val="14"/>
              <w:szCs w:val="14"/>
              <w:lang w:val="en-US"/>
            </w:rPr>
            <w:t xml:space="preserve"> /Rev. 00</w:t>
          </w:r>
        </w:p>
      </w:tc>
      <w:tc>
        <w:tcPr>
          <w:tcW w:w="3480" w:type="dxa"/>
        </w:tcPr>
        <w:p w:rsidR="002D5A22" w:rsidRPr="0038527B" w:rsidRDefault="002D5A22" w:rsidP="002D1DDC">
          <w:pPr>
            <w:pStyle w:val="ad"/>
            <w:tabs>
              <w:tab w:val="clear" w:pos="9072"/>
              <w:tab w:val="left" w:pos="5610"/>
              <w:tab w:val="left" w:pos="7230"/>
              <w:tab w:val="right" w:pos="9498"/>
            </w:tabs>
            <w:jc w:val="right"/>
            <w:rPr>
              <w:rFonts w:cs="Arial"/>
              <w:sz w:val="14"/>
              <w:szCs w:val="14"/>
              <w:lang w:val="en-US"/>
            </w:rPr>
          </w:pPr>
          <w:r w:rsidRPr="0038527B">
            <w:rPr>
              <w:rFonts w:cs="Arial"/>
              <w:sz w:val="14"/>
              <w:szCs w:val="14"/>
              <w:lang w:val="en-US"/>
            </w:rPr>
            <w:t xml:space="preserve">page </w:t>
          </w:r>
          <w:r w:rsidRPr="00372554">
            <w:rPr>
              <w:rStyle w:val="af1"/>
              <w:rFonts w:cs="Arial"/>
              <w:sz w:val="14"/>
              <w:szCs w:val="14"/>
            </w:rPr>
            <w:fldChar w:fldCharType="begin"/>
          </w:r>
          <w:r w:rsidRPr="0038527B">
            <w:rPr>
              <w:rStyle w:val="af1"/>
              <w:rFonts w:cs="Arial"/>
              <w:sz w:val="14"/>
              <w:szCs w:val="14"/>
              <w:lang w:val="en-US"/>
            </w:rPr>
            <w:instrText xml:space="preserve"> PAGE </w:instrText>
          </w:r>
          <w:r w:rsidRPr="00372554">
            <w:rPr>
              <w:rStyle w:val="af1"/>
              <w:rFonts w:cs="Arial"/>
              <w:sz w:val="14"/>
              <w:szCs w:val="14"/>
            </w:rPr>
            <w:fldChar w:fldCharType="separate"/>
          </w:r>
          <w:r w:rsidR="00546B33">
            <w:rPr>
              <w:rStyle w:val="af1"/>
              <w:rFonts w:cs="Arial"/>
              <w:noProof/>
              <w:sz w:val="14"/>
              <w:szCs w:val="14"/>
              <w:lang w:val="en-US"/>
            </w:rPr>
            <w:t>6</w:t>
          </w:r>
          <w:r w:rsidRPr="00372554">
            <w:rPr>
              <w:rStyle w:val="af1"/>
              <w:rFonts w:cs="Arial"/>
              <w:sz w:val="14"/>
              <w:szCs w:val="14"/>
            </w:rPr>
            <w:fldChar w:fldCharType="end"/>
          </w:r>
          <w:r w:rsidRPr="0038527B">
            <w:rPr>
              <w:rStyle w:val="af1"/>
              <w:rFonts w:cs="Arial"/>
              <w:sz w:val="14"/>
              <w:szCs w:val="14"/>
              <w:lang w:val="en-US"/>
            </w:rPr>
            <w:t xml:space="preserve"> / </w:t>
          </w:r>
          <w:r>
            <w:rPr>
              <w:sz w:val="22"/>
            </w:rPr>
            <w:fldChar w:fldCharType="begin"/>
          </w:r>
          <w:r w:rsidRPr="0038527B">
            <w:rPr>
              <w:lang w:val="en-US"/>
            </w:rPr>
            <w:instrText xml:space="preserve"> NUMPAGES  \* Arabic  \* MERGEFORMAT </w:instrText>
          </w:r>
          <w:r>
            <w:rPr>
              <w:sz w:val="22"/>
            </w:rPr>
            <w:fldChar w:fldCharType="separate"/>
          </w:r>
          <w:r w:rsidR="00546B33" w:rsidRPr="00546B33">
            <w:rPr>
              <w:rFonts w:cs="Arial"/>
              <w:noProof/>
              <w:sz w:val="14"/>
              <w:szCs w:val="14"/>
              <w:lang w:val="en-US"/>
            </w:rPr>
            <w:t>6</w:t>
          </w:r>
          <w:r>
            <w:rPr>
              <w:rFonts w:cs="Arial"/>
              <w:noProof/>
              <w:sz w:val="14"/>
              <w:szCs w:val="14"/>
            </w:rPr>
            <w:fldChar w:fldCharType="end"/>
          </w:r>
          <w:r w:rsidRPr="0038527B">
            <w:rPr>
              <w:rFonts w:cs="Arial"/>
              <w:noProof/>
              <w:sz w:val="14"/>
              <w:szCs w:val="14"/>
              <w:lang w:val="en-US"/>
            </w:rPr>
            <w:br/>
          </w:r>
          <w:r w:rsidRPr="006E0600">
            <w:rPr>
              <w:rStyle w:val="af1"/>
              <w:rFonts w:cs="Arial"/>
              <w:sz w:val="14"/>
              <w:szCs w:val="14"/>
              <w:lang w:val="en-US"/>
            </w:rPr>
            <w:t>audited/</w:t>
          </w:r>
          <w:r>
            <w:rPr>
              <w:rStyle w:val="af1"/>
              <w:rFonts w:cs="Arial"/>
              <w:sz w:val="14"/>
              <w:szCs w:val="14"/>
              <w:lang w:val="en-US"/>
            </w:rPr>
            <w:t xml:space="preserve">released by Holger </w:t>
          </w:r>
          <w:proofErr w:type="spellStart"/>
          <w:r>
            <w:rPr>
              <w:rStyle w:val="af1"/>
              <w:rFonts w:cs="Arial"/>
              <w:sz w:val="14"/>
              <w:szCs w:val="14"/>
              <w:lang w:val="en-US"/>
            </w:rPr>
            <w:t>Hertel</w:t>
          </w:r>
          <w:proofErr w:type="spellEnd"/>
        </w:p>
      </w:tc>
    </w:tr>
  </w:tbl>
  <w:p w:rsidR="002D5A22" w:rsidRPr="006E0600" w:rsidRDefault="002D5A22" w:rsidP="0038527B">
    <w:pPr>
      <w:pStyle w:val="ad"/>
      <w:tabs>
        <w:tab w:val="clear" w:pos="9072"/>
        <w:tab w:val="left" w:pos="5610"/>
        <w:tab w:val="left" w:pos="7230"/>
        <w:tab w:val="right" w:pos="9498"/>
      </w:tabs>
      <w:rPr>
        <w:rFonts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A2" w:rsidRDefault="00A877A2" w:rsidP="003E7C78">
      <w:r>
        <w:separator/>
      </w:r>
    </w:p>
  </w:footnote>
  <w:footnote w:type="continuationSeparator" w:id="0">
    <w:p w:rsidR="00A877A2" w:rsidRDefault="00A877A2" w:rsidP="003E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22" w:rsidRPr="00A70E0E" w:rsidRDefault="002D5A22" w:rsidP="006A3790">
    <w:pPr>
      <w:pStyle w:val="ab"/>
      <w:pBdr>
        <w:bottom w:val="single" w:sz="4" w:space="0" w:color="auto"/>
      </w:pBdr>
      <w:tabs>
        <w:tab w:val="clear" w:pos="4536"/>
        <w:tab w:val="left" w:pos="0"/>
        <w:tab w:val="left" w:pos="1725"/>
        <w:tab w:val="center" w:pos="5103"/>
        <w:tab w:val="right" w:pos="10065"/>
      </w:tabs>
      <w:spacing w:after="480"/>
      <w:rPr>
        <w:rFonts w:cs="Arial"/>
        <w:b/>
        <w:sz w:val="24"/>
      </w:rPr>
    </w:pPr>
    <w:r w:rsidRPr="006E0600">
      <w:rPr>
        <w:rFonts w:cs="Arial"/>
        <w:b/>
        <w:i/>
        <w:sz w:val="24"/>
      </w:rPr>
      <w:tab/>
    </w:r>
    <w:r w:rsidRPr="006E0600">
      <w:rPr>
        <w:rFonts w:cs="Arial"/>
        <w:b/>
        <w:i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1"/>
      <w:gridCol w:w="3384"/>
      <w:gridCol w:w="3969"/>
    </w:tblGrid>
    <w:tr w:rsidR="002D5A22" w:rsidTr="00E775CE">
      <w:trPr>
        <w:trHeight w:val="1118"/>
      </w:trPr>
      <w:tc>
        <w:tcPr>
          <w:tcW w:w="3421" w:type="dxa"/>
        </w:tcPr>
        <w:p w:rsidR="002D5A22" w:rsidRDefault="002D5A22" w:rsidP="00E775CE">
          <w:pPr>
            <w:jc w:val="left"/>
          </w:pPr>
        </w:p>
      </w:tc>
      <w:tc>
        <w:tcPr>
          <w:tcW w:w="3384" w:type="dxa"/>
        </w:tcPr>
        <w:p w:rsidR="002D5A22" w:rsidRDefault="002D5A22" w:rsidP="00E775CE">
          <w:pPr>
            <w:jc w:val="center"/>
          </w:pPr>
        </w:p>
      </w:tc>
      <w:tc>
        <w:tcPr>
          <w:tcW w:w="3969" w:type="dxa"/>
        </w:tcPr>
        <w:p w:rsidR="002D5A22" w:rsidRDefault="002D5A22" w:rsidP="00E775CE">
          <w:pPr>
            <w:jc w:val="right"/>
          </w:pPr>
        </w:p>
      </w:tc>
    </w:tr>
  </w:tbl>
  <w:p w:rsidR="002D5A22" w:rsidRDefault="002D5A22" w:rsidP="00E775C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4DA"/>
    <w:multiLevelType w:val="hybridMultilevel"/>
    <w:tmpl w:val="7EF84D9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3CF4"/>
    <w:multiLevelType w:val="hybridMultilevel"/>
    <w:tmpl w:val="EB663BF8"/>
    <w:lvl w:ilvl="0" w:tplc="B52AA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692A"/>
    <w:multiLevelType w:val="hybridMultilevel"/>
    <w:tmpl w:val="7FC40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6A7B"/>
    <w:multiLevelType w:val="hybridMultilevel"/>
    <w:tmpl w:val="5B4E3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578A6"/>
    <w:multiLevelType w:val="hybridMultilevel"/>
    <w:tmpl w:val="9222A87A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D90ADA"/>
    <w:multiLevelType w:val="hybridMultilevel"/>
    <w:tmpl w:val="1B3C51B2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A16A1B"/>
    <w:multiLevelType w:val="hybridMultilevel"/>
    <w:tmpl w:val="4C5833D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72CA"/>
    <w:multiLevelType w:val="hybridMultilevel"/>
    <w:tmpl w:val="D9F88862"/>
    <w:lvl w:ilvl="0" w:tplc="1C8C9F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36715"/>
    <w:multiLevelType w:val="hybridMultilevel"/>
    <w:tmpl w:val="977287C8"/>
    <w:lvl w:ilvl="0" w:tplc="F8044A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17C28"/>
    <w:multiLevelType w:val="hybridMultilevel"/>
    <w:tmpl w:val="5B4E3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17315"/>
    <w:multiLevelType w:val="multilevel"/>
    <w:tmpl w:val="2D8A5A2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0" w:hanging="2160"/>
      </w:pPr>
      <w:rPr>
        <w:rFonts w:hint="default"/>
      </w:rPr>
    </w:lvl>
  </w:abstractNum>
  <w:abstractNum w:abstractNumId="11" w15:restartNumberingAfterBreak="0">
    <w:nsid w:val="26472CFD"/>
    <w:multiLevelType w:val="hybridMultilevel"/>
    <w:tmpl w:val="3B1AB9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6E6B4F"/>
    <w:multiLevelType w:val="hybridMultilevel"/>
    <w:tmpl w:val="A47A4534"/>
    <w:lvl w:ilvl="0" w:tplc="D43CA5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2B09AC"/>
    <w:multiLevelType w:val="hybridMultilevel"/>
    <w:tmpl w:val="5B4E3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15DA9"/>
    <w:multiLevelType w:val="hybridMultilevel"/>
    <w:tmpl w:val="7AF481DE"/>
    <w:lvl w:ilvl="0" w:tplc="861082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F6A17"/>
    <w:multiLevelType w:val="hybridMultilevel"/>
    <w:tmpl w:val="A1863BA0"/>
    <w:lvl w:ilvl="0" w:tplc="C944D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82235"/>
    <w:multiLevelType w:val="hybridMultilevel"/>
    <w:tmpl w:val="17789550"/>
    <w:lvl w:ilvl="0" w:tplc="AED26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C45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28C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2AA9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AE2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F2CA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AF9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A6A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0DD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39A2EB7"/>
    <w:multiLevelType w:val="multilevel"/>
    <w:tmpl w:val="9C10BA1A"/>
    <w:lvl w:ilvl="0">
      <w:start w:val="1"/>
      <w:numFmt w:val="decimal"/>
      <w:pStyle w:val="1"/>
      <w:lvlText w:val="%1"/>
      <w:lvlJc w:val="left"/>
      <w:pPr>
        <w:tabs>
          <w:tab w:val="num" w:pos="716"/>
        </w:tabs>
        <w:ind w:left="716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de-D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39D16D5"/>
    <w:multiLevelType w:val="hybridMultilevel"/>
    <w:tmpl w:val="DE34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A7B55"/>
    <w:multiLevelType w:val="hybridMultilevel"/>
    <w:tmpl w:val="6D7C9224"/>
    <w:lvl w:ilvl="0" w:tplc="ECE220F4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65333"/>
    <w:multiLevelType w:val="hybridMultilevel"/>
    <w:tmpl w:val="22FC7B26"/>
    <w:lvl w:ilvl="0" w:tplc="DEFE3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08B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0BF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4D8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DA60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4A7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267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524B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60B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CF1072F"/>
    <w:multiLevelType w:val="hybridMultilevel"/>
    <w:tmpl w:val="5B4E33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D6115EF"/>
    <w:multiLevelType w:val="hybridMultilevel"/>
    <w:tmpl w:val="AB406C1C"/>
    <w:lvl w:ilvl="0" w:tplc="ABC4EDF6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F0777"/>
    <w:multiLevelType w:val="hybridMultilevel"/>
    <w:tmpl w:val="D826AF72"/>
    <w:lvl w:ilvl="0" w:tplc="5B1E28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C493D"/>
    <w:multiLevelType w:val="hybridMultilevel"/>
    <w:tmpl w:val="042C8EB0"/>
    <w:lvl w:ilvl="0" w:tplc="E00A90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42C6F"/>
    <w:multiLevelType w:val="hybridMultilevel"/>
    <w:tmpl w:val="D5AEF6D6"/>
    <w:lvl w:ilvl="0" w:tplc="C16A9E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9D0230F"/>
    <w:multiLevelType w:val="hybridMultilevel"/>
    <w:tmpl w:val="64D833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068B2"/>
    <w:multiLevelType w:val="hybridMultilevel"/>
    <w:tmpl w:val="B8D8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E7D24"/>
    <w:multiLevelType w:val="hybridMultilevel"/>
    <w:tmpl w:val="A0F2CC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2220E"/>
    <w:multiLevelType w:val="hybridMultilevel"/>
    <w:tmpl w:val="6AAE05D8"/>
    <w:lvl w:ilvl="0" w:tplc="A33EEDA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A6706"/>
    <w:multiLevelType w:val="hybridMultilevel"/>
    <w:tmpl w:val="4EA0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</w:num>
  <w:num w:numId="8">
    <w:abstractNumId w:val="20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4"/>
  </w:num>
  <w:num w:numId="14">
    <w:abstractNumId w:val="25"/>
  </w:num>
  <w:num w:numId="15">
    <w:abstractNumId w:val="26"/>
  </w:num>
  <w:num w:numId="16">
    <w:abstractNumId w:val="28"/>
  </w:num>
  <w:num w:numId="17">
    <w:abstractNumId w:val="3"/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</w:num>
  <w:num w:numId="22">
    <w:abstractNumId w:val="29"/>
  </w:num>
  <w:num w:numId="23">
    <w:abstractNumId w:val="7"/>
  </w:num>
  <w:num w:numId="24">
    <w:abstractNumId w:val="27"/>
  </w:num>
  <w:num w:numId="25">
    <w:abstractNumId w:val="12"/>
  </w:num>
  <w:num w:numId="26">
    <w:abstractNumId w:val="19"/>
  </w:num>
  <w:num w:numId="27">
    <w:abstractNumId w:val="21"/>
  </w:num>
  <w:num w:numId="28">
    <w:abstractNumId w:val="5"/>
  </w:num>
  <w:num w:numId="29">
    <w:abstractNumId w:val="18"/>
  </w:num>
  <w:num w:numId="30">
    <w:abstractNumId w:val="22"/>
  </w:num>
  <w:num w:numId="31">
    <w:abstractNumId w:val="30"/>
  </w:num>
  <w:num w:numId="32">
    <w:abstractNumId w:val="9"/>
  </w:num>
  <w:num w:numId="33">
    <w:abstractNumId w:val="6"/>
  </w:num>
  <w:num w:numId="34">
    <w:abstractNumId w:val="13"/>
  </w:num>
  <w:num w:numId="3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42"/>
    <w:rsid w:val="00000733"/>
    <w:rsid w:val="00001368"/>
    <w:rsid w:val="00013F0F"/>
    <w:rsid w:val="00014CA0"/>
    <w:rsid w:val="00020515"/>
    <w:rsid w:val="00020727"/>
    <w:rsid w:val="000208EE"/>
    <w:rsid w:val="000226CF"/>
    <w:rsid w:val="000230D2"/>
    <w:rsid w:val="000258AD"/>
    <w:rsid w:val="00026A49"/>
    <w:rsid w:val="0003110C"/>
    <w:rsid w:val="00033799"/>
    <w:rsid w:val="00033AD2"/>
    <w:rsid w:val="00036093"/>
    <w:rsid w:val="00037857"/>
    <w:rsid w:val="00041F78"/>
    <w:rsid w:val="00042B80"/>
    <w:rsid w:val="0004645C"/>
    <w:rsid w:val="00050466"/>
    <w:rsid w:val="00051F19"/>
    <w:rsid w:val="0005250B"/>
    <w:rsid w:val="00052C8E"/>
    <w:rsid w:val="00057DAC"/>
    <w:rsid w:val="00063600"/>
    <w:rsid w:val="00067CB2"/>
    <w:rsid w:val="0007039F"/>
    <w:rsid w:val="00073D9C"/>
    <w:rsid w:val="00073FAF"/>
    <w:rsid w:val="0008076D"/>
    <w:rsid w:val="00081CDA"/>
    <w:rsid w:val="00081EF4"/>
    <w:rsid w:val="00085489"/>
    <w:rsid w:val="0008792D"/>
    <w:rsid w:val="00091EC2"/>
    <w:rsid w:val="000931F1"/>
    <w:rsid w:val="00095E3A"/>
    <w:rsid w:val="000969AF"/>
    <w:rsid w:val="00096E34"/>
    <w:rsid w:val="000A14AC"/>
    <w:rsid w:val="000A3B5F"/>
    <w:rsid w:val="000A40FB"/>
    <w:rsid w:val="000A46E3"/>
    <w:rsid w:val="000A4D1E"/>
    <w:rsid w:val="000A4DAC"/>
    <w:rsid w:val="000A535D"/>
    <w:rsid w:val="000A5CA5"/>
    <w:rsid w:val="000A688B"/>
    <w:rsid w:val="000A7026"/>
    <w:rsid w:val="000B21A8"/>
    <w:rsid w:val="000B371E"/>
    <w:rsid w:val="000B390A"/>
    <w:rsid w:val="000B3F32"/>
    <w:rsid w:val="000C0A4D"/>
    <w:rsid w:val="000C0C4A"/>
    <w:rsid w:val="000C2364"/>
    <w:rsid w:val="000C4401"/>
    <w:rsid w:val="000C4E63"/>
    <w:rsid w:val="000C54C8"/>
    <w:rsid w:val="000C6D79"/>
    <w:rsid w:val="000D666C"/>
    <w:rsid w:val="000D71CD"/>
    <w:rsid w:val="000E002E"/>
    <w:rsid w:val="000E0322"/>
    <w:rsid w:val="000E0F21"/>
    <w:rsid w:val="000E24B5"/>
    <w:rsid w:val="000E64E5"/>
    <w:rsid w:val="000E67F0"/>
    <w:rsid w:val="000E745E"/>
    <w:rsid w:val="000F22A0"/>
    <w:rsid w:val="000F5C8C"/>
    <w:rsid w:val="000F61B0"/>
    <w:rsid w:val="000F7728"/>
    <w:rsid w:val="00103619"/>
    <w:rsid w:val="0010576B"/>
    <w:rsid w:val="00105865"/>
    <w:rsid w:val="00106A45"/>
    <w:rsid w:val="00114678"/>
    <w:rsid w:val="00114F0D"/>
    <w:rsid w:val="00116264"/>
    <w:rsid w:val="00120BEE"/>
    <w:rsid w:val="00122B4F"/>
    <w:rsid w:val="00123057"/>
    <w:rsid w:val="00123F09"/>
    <w:rsid w:val="001247D8"/>
    <w:rsid w:val="00125C66"/>
    <w:rsid w:val="001271DB"/>
    <w:rsid w:val="00127FEE"/>
    <w:rsid w:val="00130C4D"/>
    <w:rsid w:val="00131D86"/>
    <w:rsid w:val="00133506"/>
    <w:rsid w:val="00134BDD"/>
    <w:rsid w:val="00142F6E"/>
    <w:rsid w:val="001441EC"/>
    <w:rsid w:val="00163BDA"/>
    <w:rsid w:val="0016572E"/>
    <w:rsid w:val="00166A31"/>
    <w:rsid w:val="00166ECA"/>
    <w:rsid w:val="0016731E"/>
    <w:rsid w:val="00171FE2"/>
    <w:rsid w:val="00172C9C"/>
    <w:rsid w:val="0018161D"/>
    <w:rsid w:val="00181CE3"/>
    <w:rsid w:val="00192ED7"/>
    <w:rsid w:val="00193038"/>
    <w:rsid w:val="00193EE5"/>
    <w:rsid w:val="001A0E0C"/>
    <w:rsid w:val="001A3117"/>
    <w:rsid w:val="001A3C51"/>
    <w:rsid w:val="001A5F81"/>
    <w:rsid w:val="001A7C85"/>
    <w:rsid w:val="001B02EF"/>
    <w:rsid w:val="001B36E4"/>
    <w:rsid w:val="001B42A4"/>
    <w:rsid w:val="001B663D"/>
    <w:rsid w:val="001B66C5"/>
    <w:rsid w:val="001C0033"/>
    <w:rsid w:val="001C0904"/>
    <w:rsid w:val="001C0B5B"/>
    <w:rsid w:val="001C13D0"/>
    <w:rsid w:val="001C2979"/>
    <w:rsid w:val="001C2C9B"/>
    <w:rsid w:val="001C66DB"/>
    <w:rsid w:val="001D140E"/>
    <w:rsid w:val="001D2C2C"/>
    <w:rsid w:val="001D72DF"/>
    <w:rsid w:val="001D744A"/>
    <w:rsid w:val="001D7D4F"/>
    <w:rsid w:val="001E03FB"/>
    <w:rsid w:val="001E1F69"/>
    <w:rsid w:val="001E3C35"/>
    <w:rsid w:val="001E627E"/>
    <w:rsid w:val="001E6891"/>
    <w:rsid w:val="001E6C79"/>
    <w:rsid w:val="001E77F1"/>
    <w:rsid w:val="001F17CE"/>
    <w:rsid w:val="001F4DED"/>
    <w:rsid w:val="001F5011"/>
    <w:rsid w:val="002012C1"/>
    <w:rsid w:val="00202668"/>
    <w:rsid w:val="00203C41"/>
    <w:rsid w:val="00205185"/>
    <w:rsid w:val="00206E4E"/>
    <w:rsid w:val="002077A7"/>
    <w:rsid w:val="00207A76"/>
    <w:rsid w:val="00210259"/>
    <w:rsid w:val="00210A64"/>
    <w:rsid w:val="00211F3D"/>
    <w:rsid w:val="00213C91"/>
    <w:rsid w:val="00220821"/>
    <w:rsid w:val="0022322A"/>
    <w:rsid w:val="00224F60"/>
    <w:rsid w:val="00225096"/>
    <w:rsid w:val="00230478"/>
    <w:rsid w:val="002341E2"/>
    <w:rsid w:val="002433B3"/>
    <w:rsid w:val="002443AE"/>
    <w:rsid w:val="00244528"/>
    <w:rsid w:val="002477AA"/>
    <w:rsid w:val="0025066E"/>
    <w:rsid w:val="00250E4B"/>
    <w:rsid w:val="00251304"/>
    <w:rsid w:val="00252139"/>
    <w:rsid w:val="002547AF"/>
    <w:rsid w:val="00254FB2"/>
    <w:rsid w:val="00256069"/>
    <w:rsid w:val="00256B91"/>
    <w:rsid w:val="00257474"/>
    <w:rsid w:val="00260D69"/>
    <w:rsid w:val="0026117C"/>
    <w:rsid w:val="00261425"/>
    <w:rsid w:val="002641BB"/>
    <w:rsid w:val="0027396E"/>
    <w:rsid w:val="00274C12"/>
    <w:rsid w:val="00275345"/>
    <w:rsid w:val="002766D1"/>
    <w:rsid w:val="0028271E"/>
    <w:rsid w:val="00286790"/>
    <w:rsid w:val="0029194F"/>
    <w:rsid w:val="002932E2"/>
    <w:rsid w:val="002938DF"/>
    <w:rsid w:val="00294E6B"/>
    <w:rsid w:val="0029752B"/>
    <w:rsid w:val="002A04B8"/>
    <w:rsid w:val="002A0B66"/>
    <w:rsid w:val="002A2796"/>
    <w:rsid w:val="002A3DD4"/>
    <w:rsid w:val="002B1AF1"/>
    <w:rsid w:val="002B59C5"/>
    <w:rsid w:val="002C16C9"/>
    <w:rsid w:val="002C193B"/>
    <w:rsid w:val="002C1CD2"/>
    <w:rsid w:val="002C2A0D"/>
    <w:rsid w:val="002C403C"/>
    <w:rsid w:val="002D1DDC"/>
    <w:rsid w:val="002D3B0D"/>
    <w:rsid w:val="002D5A22"/>
    <w:rsid w:val="002E59E8"/>
    <w:rsid w:val="002F08F0"/>
    <w:rsid w:val="002F2EBD"/>
    <w:rsid w:val="002F529A"/>
    <w:rsid w:val="002F59A1"/>
    <w:rsid w:val="002F79B9"/>
    <w:rsid w:val="00300588"/>
    <w:rsid w:val="00300CF8"/>
    <w:rsid w:val="00301EDF"/>
    <w:rsid w:val="00305A86"/>
    <w:rsid w:val="00306D6A"/>
    <w:rsid w:val="00310B66"/>
    <w:rsid w:val="00310CC2"/>
    <w:rsid w:val="00310F15"/>
    <w:rsid w:val="00313D8D"/>
    <w:rsid w:val="003153CA"/>
    <w:rsid w:val="00316659"/>
    <w:rsid w:val="00321C46"/>
    <w:rsid w:val="003224A1"/>
    <w:rsid w:val="00323847"/>
    <w:rsid w:val="00330C37"/>
    <w:rsid w:val="0033182C"/>
    <w:rsid w:val="00331BB8"/>
    <w:rsid w:val="003321C0"/>
    <w:rsid w:val="003342AC"/>
    <w:rsid w:val="0033469F"/>
    <w:rsid w:val="00334E0E"/>
    <w:rsid w:val="00334EDF"/>
    <w:rsid w:val="00337D9F"/>
    <w:rsid w:val="00337F2B"/>
    <w:rsid w:val="00343C3A"/>
    <w:rsid w:val="003468E1"/>
    <w:rsid w:val="003506F5"/>
    <w:rsid w:val="00350AD1"/>
    <w:rsid w:val="0035194B"/>
    <w:rsid w:val="00352D24"/>
    <w:rsid w:val="00361F43"/>
    <w:rsid w:val="003635E4"/>
    <w:rsid w:val="00363AF7"/>
    <w:rsid w:val="0036586A"/>
    <w:rsid w:val="0037217B"/>
    <w:rsid w:val="003753E6"/>
    <w:rsid w:val="00376EB1"/>
    <w:rsid w:val="00381DAF"/>
    <w:rsid w:val="00384EF3"/>
    <w:rsid w:val="0038527B"/>
    <w:rsid w:val="003A00A6"/>
    <w:rsid w:val="003A0DEE"/>
    <w:rsid w:val="003A2E26"/>
    <w:rsid w:val="003A395F"/>
    <w:rsid w:val="003A4379"/>
    <w:rsid w:val="003A590F"/>
    <w:rsid w:val="003A7DA2"/>
    <w:rsid w:val="003B4C1D"/>
    <w:rsid w:val="003C4313"/>
    <w:rsid w:val="003C5F79"/>
    <w:rsid w:val="003D6229"/>
    <w:rsid w:val="003E1915"/>
    <w:rsid w:val="003E1A2D"/>
    <w:rsid w:val="003E21E7"/>
    <w:rsid w:val="003E4166"/>
    <w:rsid w:val="003E7728"/>
    <w:rsid w:val="003E7C78"/>
    <w:rsid w:val="003F07FD"/>
    <w:rsid w:val="003F2BA2"/>
    <w:rsid w:val="0040222D"/>
    <w:rsid w:val="0040248A"/>
    <w:rsid w:val="00402739"/>
    <w:rsid w:val="00403198"/>
    <w:rsid w:val="00404732"/>
    <w:rsid w:val="00404DFB"/>
    <w:rsid w:val="00405F63"/>
    <w:rsid w:val="0041073C"/>
    <w:rsid w:val="004159AE"/>
    <w:rsid w:val="00420AAB"/>
    <w:rsid w:val="00420BC8"/>
    <w:rsid w:val="004224BB"/>
    <w:rsid w:val="004231FE"/>
    <w:rsid w:val="004237B0"/>
    <w:rsid w:val="004251B6"/>
    <w:rsid w:val="0042522F"/>
    <w:rsid w:val="004256E4"/>
    <w:rsid w:val="004317FE"/>
    <w:rsid w:val="00431FC6"/>
    <w:rsid w:val="00432FD2"/>
    <w:rsid w:val="004362B5"/>
    <w:rsid w:val="00436490"/>
    <w:rsid w:val="00440887"/>
    <w:rsid w:val="00441B00"/>
    <w:rsid w:val="00453DF0"/>
    <w:rsid w:val="00455087"/>
    <w:rsid w:val="00466389"/>
    <w:rsid w:val="00466BBF"/>
    <w:rsid w:val="00467910"/>
    <w:rsid w:val="00470F94"/>
    <w:rsid w:val="00471134"/>
    <w:rsid w:val="004716BD"/>
    <w:rsid w:val="00471ACB"/>
    <w:rsid w:val="0047440A"/>
    <w:rsid w:val="004810A0"/>
    <w:rsid w:val="00483983"/>
    <w:rsid w:val="0048643F"/>
    <w:rsid w:val="00486B13"/>
    <w:rsid w:val="0049352C"/>
    <w:rsid w:val="00493752"/>
    <w:rsid w:val="004967EB"/>
    <w:rsid w:val="00496D51"/>
    <w:rsid w:val="004A1C20"/>
    <w:rsid w:val="004A46D1"/>
    <w:rsid w:val="004A5D53"/>
    <w:rsid w:val="004B15FA"/>
    <w:rsid w:val="004B2029"/>
    <w:rsid w:val="004B7849"/>
    <w:rsid w:val="004C1AD8"/>
    <w:rsid w:val="004C2CB9"/>
    <w:rsid w:val="004C3141"/>
    <w:rsid w:val="004C46F2"/>
    <w:rsid w:val="004C4989"/>
    <w:rsid w:val="004C731B"/>
    <w:rsid w:val="004D36A2"/>
    <w:rsid w:val="004D36FE"/>
    <w:rsid w:val="004D6CA9"/>
    <w:rsid w:val="004E214D"/>
    <w:rsid w:val="004E5503"/>
    <w:rsid w:val="004F21C0"/>
    <w:rsid w:val="004F434A"/>
    <w:rsid w:val="004F781C"/>
    <w:rsid w:val="00500527"/>
    <w:rsid w:val="00500E48"/>
    <w:rsid w:val="005018DD"/>
    <w:rsid w:val="00505D5E"/>
    <w:rsid w:val="00507118"/>
    <w:rsid w:val="00507FC9"/>
    <w:rsid w:val="00512155"/>
    <w:rsid w:val="00513857"/>
    <w:rsid w:val="00515EF0"/>
    <w:rsid w:val="00516364"/>
    <w:rsid w:val="00517367"/>
    <w:rsid w:val="005223C9"/>
    <w:rsid w:val="00522771"/>
    <w:rsid w:val="005243BE"/>
    <w:rsid w:val="00525341"/>
    <w:rsid w:val="00527EDF"/>
    <w:rsid w:val="00530EF1"/>
    <w:rsid w:val="00532F46"/>
    <w:rsid w:val="0053361E"/>
    <w:rsid w:val="00534A5D"/>
    <w:rsid w:val="005352E2"/>
    <w:rsid w:val="00535BE7"/>
    <w:rsid w:val="00536673"/>
    <w:rsid w:val="00542CBD"/>
    <w:rsid w:val="005436A9"/>
    <w:rsid w:val="00545465"/>
    <w:rsid w:val="0054633E"/>
    <w:rsid w:val="00546B33"/>
    <w:rsid w:val="00546C4B"/>
    <w:rsid w:val="005522F7"/>
    <w:rsid w:val="005528A6"/>
    <w:rsid w:val="00554041"/>
    <w:rsid w:val="00554A9F"/>
    <w:rsid w:val="0055588F"/>
    <w:rsid w:val="00555C42"/>
    <w:rsid w:val="00555EB1"/>
    <w:rsid w:val="00564825"/>
    <w:rsid w:val="00564978"/>
    <w:rsid w:val="00566A78"/>
    <w:rsid w:val="00571077"/>
    <w:rsid w:val="00572325"/>
    <w:rsid w:val="00572AE3"/>
    <w:rsid w:val="005733F3"/>
    <w:rsid w:val="0057377B"/>
    <w:rsid w:val="0057693D"/>
    <w:rsid w:val="00580538"/>
    <w:rsid w:val="00583CC7"/>
    <w:rsid w:val="005876AD"/>
    <w:rsid w:val="005901DD"/>
    <w:rsid w:val="00590D72"/>
    <w:rsid w:val="00591B13"/>
    <w:rsid w:val="005972CC"/>
    <w:rsid w:val="005975C1"/>
    <w:rsid w:val="00597F41"/>
    <w:rsid w:val="005A181F"/>
    <w:rsid w:val="005A226C"/>
    <w:rsid w:val="005A3BE3"/>
    <w:rsid w:val="005A6EE6"/>
    <w:rsid w:val="005A7308"/>
    <w:rsid w:val="005C10BB"/>
    <w:rsid w:val="005C14DE"/>
    <w:rsid w:val="005C627D"/>
    <w:rsid w:val="005D3A54"/>
    <w:rsid w:val="005D4DCC"/>
    <w:rsid w:val="005D53B3"/>
    <w:rsid w:val="005E1EF7"/>
    <w:rsid w:val="005E3CFE"/>
    <w:rsid w:val="005E5608"/>
    <w:rsid w:val="005E6226"/>
    <w:rsid w:val="005E659C"/>
    <w:rsid w:val="005E7F26"/>
    <w:rsid w:val="005F4BE0"/>
    <w:rsid w:val="005F64FA"/>
    <w:rsid w:val="005F78C5"/>
    <w:rsid w:val="006037A7"/>
    <w:rsid w:val="0060425A"/>
    <w:rsid w:val="00604843"/>
    <w:rsid w:val="00605755"/>
    <w:rsid w:val="00610228"/>
    <w:rsid w:val="006155CA"/>
    <w:rsid w:val="00624073"/>
    <w:rsid w:val="006241B8"/>
    <w:rsid w:val="006241CA"/>
    <w:rsid w:val="00624A16"/>
    <w:rsid w:val="00630960"/>
    <w:rsid w:val="00633109"/>
    <w:rsid w:val="0063477F"/>
    <w:rsid w:val="00634E6A"/>
    <w:rsid w:val="0063597E"/>
    <w:rsid w:val="00640713"/>
    <w:rsid w:val="006437A5"/>
    <w:rsid w:val="00643B25"/>
    <w:rsid w:val="006447F9"/>
    <w:rsid w:val="00647393"/>
    <w:rsid w:val="0065140C"/>
    <w:rsid w:val="0065144B"/>
    <w:rsid w:val="006516CD"/>
    <w:rsid w:val="00654182"/>
    <w:rsid w:val="006554E8"/>
    <w:rsid w:val="00655654"/>
    <w:rsid w:val="00656382"/>
    <w:rsid w:val="00656476"/>
    <w:rsid w:val="006630E1"/>
    <w:rsid w:val="0066344F"/>
    <w:rsid w:val="00666D0B"/>
    <w:rsid w:val="0067125D"/>
    <w:rsid w:val="00671F40"/>
    <w:rsid w:val="0067309C"/>
    <w:rsid w:val="00673A0C"/>
    <w:rsid w:val="00673F13"/>
    <w:rsid w:val="00676BAB"/>
    <w:rsid w:val="00683D32"/>
    <w:rsid w:val="00690C23"/>
    <w:rsid w:val="006913BC"/>
    <w:rsid w:val="006945D6"/>
    <w:rsid w:val="00694905"/>
    <w:rsid w:val="00694BA3"/>
    <w:rsid w:val="00694C02"/>
    <w:rsid w:val="00695F60"/>
    <w:rsid w:val="00697436"/>
    <w:rsid w:val="006A0C77"/>
    <w:rsid w:val="006A24BF"/>
    <w:rsid w:val="006A3790"/>
    <w:rsid w:val="006A4228"/>
    <w:rsid w:val="006A49B5"/>
    <w:rsid w:val="006B1756"/>
    <w:rsid w:val="006B3395"/>
    <w:rsid w:val="006B4AF7"/>
    <w:rsid w:val="006B5599"/>
    <w:rsid w:val="006B7257"/>
    <w:rsid w:val="006B76D2"/>
    <w:rsid w:val="006C0C19"/>
    <w:rsid w:val="006C10AC"/>
    <w:rsid w:val="006C4209"/>
    <w:rsid w:val="006D48D2"/>
    <w:rsid w:val="006E0600"/>
    <w:rsid w:val="006E2D80"/>
    <w:rsid w:val="006E5F6A"/>
    <w:rsid w:val="006F07C9"/>
    <w:rsid w:val="006F1CB0"/>
    <w:rsid w:val="006F4211"/>
    <w:rsid w:val="006F5759"/>
    <w:rsid w:val="006F5EFB"/>
    <w:rsid w:val="006F6084"/>
    <w:rsid w:val="006F625D"/>
    <w:rsid w:val="0070083C"/>
    <w:rsid w:val="00702A20"/>
    <w:rsid w:val="00710A86"/>
    <w:rsid w:val="007149E8"/>
    <w:rsid w:val="00715A47"/>
    <w:rsid w:val="00716FEB"/>
    <w:rsid w:val="00720DD9"/>
    <w:rsid w:val="007214EE"/>
    <w:rsid w:val="00723FD9"/>
    <w:rsid w:val="00725556"/>
    <w:rsid w:val="00730695"/>
    <w:rsid w:val="00732A90"/>
    <w:rsid w:val="007350BA"/>
    <w:rsid w:val="00740711"/>
    <w:rsid w:val="007417B6"/>
    <w:rsid w:val="007430E2"/>
    <w:rsid w:val="0075179D"/>
    <w:rsid w:val="0075225B"/>
    <w:rsid w:val="00767743"/>
    <w:rsid w:val="007733E1"/>
    <w:rsid w:val="007743FF"/>
    <w:rsid w:val="00780357"/>
    <w:rsid w:val="00784A15"/>
    <w:rsid w:val="00786B76"/>
    <w:rsid w:val="0079032E"/>
    <w:rsid w:val="007917BE"/>
    <w:rsid w:val="0079213E"/>
    <w:rsid w:val="00794004"/>
    <w:rsid w:val="00795CF7"/>
    <w:rsid w:val="00796DB0"/>
    <w:rsid w:val="00797EF0"/>
    <w:rsid w:val="007A1C65"/>
    <w:rsid w:val="007A4F50"/>
    <w:rsid w:val="007B29BC"/>
    <w:rsid w:val="007B58DE"/>
    <w:rsid w:val="007C1F17"/>
    <w:rsid w:val="007C2CF3"/>
    <w:rsid w:val="007C5247"/>
    <w:rsid w:val="007C6A04"/>
    <w:rsid w:val="007D21B1"/>
    <w:rsid w:val="007D38DE"/>
    <w:rsid w:val="007D49C1"/>
    <w:rsid w:val="007D5101"/>
    <w:rsid w:val="007D6E1E"/>
    <w:rsid w:val="007D6F62"/>
    <w:rsid w:val="007D70B6"/>
    <w:rsid w:val="007D7333"/>
    <w:rsid w:val="007E2B63"/>
    <w:rsid w:val="007E32B7"/>
    <w:rsid w:val="007E79EB"/>
    <w:rsid w:val="007F00C3"/>
    <w:rsid w:val="007F63B5"/>
    <w:rsid w:val="00801020"/>
    <w:rsid w:val="008126B9"/>
    <w:rsid w:val="00812A41"/>
    <w:rsid w:val="00813A6D"/>
    <w:rsid w:val="00817B8E"/>
    <w:rsid w:val="008221BF"/>
    <w:rsid w:val="008254E4"/>
    <w:rsid w:val="00833F45"/>
    <w:rsid w:val="0083438C"/>
    <w:rsid w:val="00841CD0"/>
    <w:rsid w:val="00842506"/>
    <w:rsid w:val="00846E50"/>
    <w:rsid w:val="00847D2D"/>
    <w:rsid w:val="00850723"/>
    <w:rsid w:val="00852ADD"/>
    <w:rsid w:val="00853465"/>
    <w:rsid w:val="00854A05"/>
    <w:rsid w:val="00860BBD"/>
    <w:rsid w:val="00861E4A"/>
    <w:rsid w:val="0086455E"/>
    <w:rsid w:val="008652D6"/>
    <w:rsid w:val="00867C09"/>
    <w:rsid w:val="0087343B"/>
    <w:rsid w:val="0087580F"/>
    <w:rsid w:val="008767B7"/>
    <w:rsid w:val="0087768B"/>
    <w:rsid w:val="00880AD2"/>
    <w:rsid w:val="00880B83"/>
    <w:rsid w:val="00880BE4"/>
    <w:rsid w:val="00882F30"/>
    <w:rsid w:val="008833D9"/>
    <w:rsid w:val="00885111"/>
    <w:rsid w:val="008857D0"/>
    <w:rsid w:val="008933AA"/>
    <w:rsid w:val="008A1924"/>
    <w:rsid w:val="008A7A35"/>
    <w:rsid w:val="008B0A21"/>
    <w:rsid w:val="008B0E2B"/>
    <w:rsid w:val="008B2DED"/>
    <w:rsid w:val="008B3777"/>
    <w:rsid w:val="008B425D"/>
    <w:rsid w:val="008B4A3B"/>
    <w:rsid w:val="008D299B"/>
    <w:rsid w:val="008D38CC"/>
    <w:rsid w:val="008E384F"/>
    <w:rsid w:val="008E550F"/>
    <w:rsid w:val="008E5ABE"/>
    <w:rsid w:val="008F08D4"/>
    <w:rsid w:val="008F614F"/>
    <w:rsid w:val="00900E3B"/>
    <w:rsid w:val="00901F0A"/>
    <w:rsid w:val="009027B0"/>
    <w:rsid w:val="00903593"/>
    <w:rsid w:val="00905823"/>
    <w:rsid w:val="00907E0C"/>
    <w:rsid w:val="009116C3"/>
    <w:rsid w:val="009117BF"/>
    <w:rsid w:val="009131E8"/>
    <w:rsid w:val="00913C25"/>
    <w:rsid w:val="00913FF5"/>
    <w:rsid w:val="00915168"/>
    <w:rsid w:val="009201CF"/>
    <w:rsid w:val="00922000"/>
    <w:rsid w:val="0092471C"/>
    <w:rsid w:val="009253C1"/>
    <w:rsid w:val="00927D74"/>
    <w:rsid w:val="00930399"/>
    <w:rsid w:val="00931EA7"/>
    <w:rsid w:val="0093441A"/>
    <w:rsid w:val="00937BA8"/>
    <w:rsid w:val="0094504D"/>
    <w:rsid w:val="00950004"/>
    <w:rsid w:val="00951BB9"/>
    <w:rsid w:val="00951FBB"/>
    <w:rsid w:val="00953094"/>
    <w:rsid w:val="00955FE3"/>
    <w:rsid w:val="00960199"/>
    <w:rsid w:val="00960EB2"/>
    <w:rsid w:val="009675D4"/>
    <w:rsid w:val="00971FB9"/>
    <w:rsid w:val="00972246"/>
    <w:rsid w:val="00973340"/>
    <w:rsid w:val="00975921"/>
    <w:rsid w:val="00976219"/>
    <w:rsid w:val="009763F3"/>
    <w:rsid w:val="0097690A"/>
    <w:rsid w:val="00980187"/>
    <w:rsid w:val="00983D27"/>
    <w:rsid w:val="009877BB"/>
    <w:rsid w:val="009878FA"/>
    <w:rsid w:val="00990CD4"/>
    <w:rsid w:val="00992202"/>
    <w:rsid w:val="00992674"/>
    <w:rsid w:val="00992FC6"/>
    <w:rsid w:val="0099320B"/>
    <w:rsid w:val="009957C8"/>
    <w:rsid w:val="00996E56"/>
    <w:rsid w:val="009A0592"/>
    <w:rsid w:val="009A1DBF"/>
    <w:rsid w:val="009A6E7B"/>
    <w:rsid w:val="009A7750"/>
    <w:rsid w:val="009A7DE0"/>
    <w:rsid w:val="009B3188"/>
    <w:rsid w:val="009B3350"/>
    <w:rsid w:val="009B3649"/>
    <w:rsid w:val="009B38AC"/>
    <w:rsid w:val="009B7142"/>
    <w:rsid w:val="009C4593"/>
    <w:rsid w:val="009D0AA9"/>
    <w:rsid w:val="009D2080"/>
    <w:rsid w:val="009D26A0"/>
    <w:rsid w:val="009D5B83"/>
    <w:rsid w:val="009D6A87"/>
    <w:rsid w:val="009D74C3"/>
    <w:rsid w:val="009E48B7"/>
    <w:rsid w:val="009E49D4"/>
    <w:rsid w:val="009E5EC7"/>
    <w:rsid w:val="009E64A4"/>
    <w:rsid w:val="009F2258"/>
    <w:rsid w:val="009F331F"/>
    <w:rsid w:val="009F3831"/>
    <w:rsid w:val="009F4495"/>
    <w:rsid w:val="009F4E23"/>
    <w:rsid w:val="009F70D5"/>
    <w:rsid w:val="009F7535"/>
    <w:rsid w:val="00A00AB0"/>
    <w:rsid w:val="00A021A3"/>
    <w:rsid w:val="00A02402"/>
    <w:rsid w:val="00A07916"/>
    <w:rsid w:val="00A1235D"/>
    <w:rsid w:val="00A14409"/>
    <w:rsid w:val="00A16493"/>
    <w:rsid w:val="00A2017B"/>
    <w:rsid w:val="00A203E5"/>
    <w:rsid w:val="00A22375"/>
    <w:rsid w:val="00A2349D"/>
    <w:rsid w:val="00A2410A"/>
    <w:rsid w:val="00A25179"/>
    <w:rsid w:val="00A30715"/>
    <w:rsid w:val="00A3496D"/>
    <w:rsid w:val="00A42A69"/>
    <w:rsid w:val="00A45414"/>
    <w:rsid w:val="00A474AA"/>
    <w:rsid w:val="00A47CFE"/>
    <w:rsid w:val="00A55BCC"/>
    <w:rsid w:val="00A6306E"/>
    <w:rsid w:val="00A6352A"/>
    <w:rsid w:val="00A64121"/>
    <w:rsid w:val="00A6714C"/>
    <w:rsid w:val="00A67D33"/>
    <w:rsid w:val="00A70E0E"/>
    <w:rsid w:val="00A7121D"/>
    <w:rsid w:val="00A7308D"/>
    <w:rsid w:val="00A76597"/>
    <w:rsid w:val="00A81130"/>
    <w:rsid w:val="00A8142D"/>
    <w:rsid w:val="00A81990"/>
    <w:rsid w:val="00A82C34"/>
    <w:rsid w:val="00A8392C"/>
    <w:rsid w:val="00A84A92"/>
    <w:rsid w:val="00A877A2"/>
    <w:rsid w:val="00A922A0"/>
    <w:rsid w:val="00A92694"/>
    <w:rsid w:val="00A92AAE"/>
    <w:rsid w:val="00A93540"/>
    <w:rsid w:val="00A97202"/>
    <w:rsid w:val="00A97BE4"/>
    <w:rsid w:val="00AA3041"/>
    <w:rsid w:val="00AB0BAC"/>
    <w:rsid w:val="00AB1F50"/>
    <w:rsid w:val="00AB2B83"/>
    <w:rsid w:val="00AB5569"/>
    <w:rsid w:val="00AC3A78"/>
    <w:rsid w:val="00AD0887"/>
    <w:rsid w:val="00AD1D4C"/>
    <w:rsid w:val="00AE1AC0"/>
    <w:rsid w:val="00AE2AC6"/>
    <w:rsid w:val="00AE38A5"/>
    <w:rsid w:val="00AE53F0"/>
    <w:rsid w:val="00AE7693"/>
    <w:rsid w:val="00AE78A0"/>
    <w:rsid w:val="00AF054B"/>
    <w:rsid w:val="00AF0594"/>
    <w:rsid w:val="00AF1BBF"/>
    <w:rsid w:val="00AF3CA3"/>
    <w:rsid w:val="00AF5A19"/>
    <w:rsid w:val="00AF6AF7"/>
    <w:rsid w:val="00B01D06"/>
    <w:rsid w:val="00B07606"/>
    <w:rsid w:val="00B0762B"/>
    <w:rsid w:val="00B10FE0"/>
    <w:rsid w:val="00B11447"/>
    <w:rsid w:val="00B12787"/>
    <w:rsid w:val="00B12F0B"/>
    <w:rsid w:val="00B17841"/>
    <w:rsid w:val="00B2062E"/>
    <w:rsid w:val="00B20FEF"/>
    <w:rsid w:val="00B215FE"/>
    <w:rsid w:val="00B229D8"/>
    <w:rsid w:val="00B2329F"/>
    <w:rsid w:val="00B23D4A"/>
    <w:rsid w:val="00B26BD9"/>
    <w:rsid w:val="00B27F18"/>
    <w:rsid w:val="00B30DAB"/>
    <w:rsid w:val="00B33198"/>
    <w:rsid w:val="00B3734E"/>
    <w:rsid w:val="00B405E3"/>
    <w:rsid w:val="00B4069A"/>
    <w:rsid w:val="00B43113"/>
    <w:rsid w:val="00B4694C"/>
    <w:rsid w:val="00B52B70"/>
    <w:rsid w:val="00B542A3"/>
    <w:rsid w:val="00B605E1"/>
    <w:rsid w:val="00B60AB3"/>
    <w:rsid w:val="00B62734"/>
    <w:rsid w:val="00B62B76"/>
    <w:rsid w:val="00B63294"/>
    <w:rsid w:val="00B63C6F"/>
    <w:rsid w:val="00B6445A"/>
    <w:rsid w:val="00B655B6"/>
    <w:rsid w:val="00B668F8"/>
    <w:rsid w:val="00B70AFF"/>
    <w:rsid w:val="00B71B9E"/>
    <w:rsid w:val="00B72F5B"/>
    <w:rsid w:val="00B763ED"/>
    <w:rsid w:val="00B76B9E"/>
    <w:rsid w:val="00B773C9"/>
    <w:rsid w:val="00B777F1"/>
    <w:rsid w:val="00B77882"/>
    <w:rsid w:val="00B81C75"/>
    <w:rsid w:val="00B84A43"/>
    <w:rsid w:val="00B86ADC"/>
    <w:rsid w:val="00B90F47"/>
    <w:rsid w:val="00B91EAC"/>
    <w:rsid w:val="00B9217C"/>
    <w:rsid w:val="00B92C6E"/>
    <w:rsid w:val="00B93401"/>
    <w:rsid w:val="00B977B0"/>
    <w:rsid w:val="00BA01A8"/>
    <w:rsid w:val="00BA07DB"/>
    <w:rsid w:val="00BA088F"/>
    <w:rsid w:val="00BA0AA6"/>
    <w:rsid w:val="00BA436C"/>
    <w:rsid w:val="00BA7833"/>
    <w:rsid w:val="00BA7A28"/>
    <w:rsid w:val="00BB09AC"/>
    <w:rsid w:val="00BB24B1"/>
    <w:rsid w:val="00BB697A"/>
    <w:rsid w:val="00BC1A59"/>
    <w:rsid w:val="00BC2534"/>
    <w:rsid w:val="00BC2765"/>
    <w:rsid w:val="00BC41F5"/>
    <w:rsid w:val="00BC48B7"/>
    <w:rsid w:val="00BC5E49"/>
    <w:rsid w:val="00BC6351"/>
    <w:rsid w:val="00BC7432"/>
    <w:rsid w:val="00BD0E0E"/>
    <w:rsid w:val="00BD27F9"/>
    <w:rsid w:val="00BD3120"/>
    <w:rsid w:val="00BD3F8B"/>
    <w:rsid w:val="00BD56F5"/>
    <w:rsid w:val="00BE0335"/>
    <w:rsid w:val="00BE3520"/>
    <w:rsid w:val="00BE4075"/>
    <w:rsid w:val="00BE62F6"/>
    <w:rsid w:val="00BF09CB"/>
    <w:rsid w:val="00BF3B03"/>
    <w:rsid w:val="00BF4C31"/>
    <w:rsid w:val="00BF7440"/>
    <w:rsid w:val="00C0115A"/>
    <w:rsid w:val="00C03012"/>
    <w:rsid w:val="00C06224"/>
    <w:rsid w:val="00C118B2"/>
    <w:rsid w:val="00C13A93"/>
    <w:rsid w:val="00C13BD8"/>
    <w:rsid w:val="00C156E0"/>
    <w:rsid w:val="00C15A1B"/>
    <w:rsid w:val="00C16957"/>
    <w:rsid w:val="00C16C45"/>
    <w:rsid w:val="00C173F4"/>
    <w:rsid w:val="00C233C9"/>
    <w:rsid w:val="00C23408"/>
    <w:rsid w:val="00C2680F"/>
    <w:rsid w:val="00C353F5"/>
    <w:rsid w:val="00C35810"/>
    <w:rsid w:val="00C4015E"/>
    <w:rsid w:val="00C40492"/>
    <w:rsid w:val="00C422B5"/>
    <w:rsid w:val="00C42584"/>
    <w:rsid w:val="00C44F4C"/>
    <w:rsid w:val="00C45843"/>
    <w:rsid w:val="00C4725A"/>
    <w:rsid w:val="00C50F30"/>
    <w:rsid w:val="00C51797"/>
    <w:rsid w:val="00C533E7"/>
    <w:rsid w:val="00C63128"/>
    <w:rsid w:val="00C70DC0"/>
    <w:rsid w:val="00C73339"/>
    <w:rsid w:val="00C74204"/>
    <w:rsid w:val="00C8608B"/>
    <w:rsid w:val="00C8640C"/>
    <w:rsid w:val="00C86F1D"/>
    <w:rsid w:val="00C9010A"/>
    <w:rsid w:val="00C948F1"/>
    <w:rsid w:val="00C95D88"/>
    <w:rsid w:val="00C9708B"/>
    <w:rsid w:val="00CA37DE"/>
    <w:rsid w:val="00CB34B1"/>
    <w:rsid w:val="00CB5E35"/>
    <w:rsid w:val="00CC0229"/>
    <w:rsid w:val="00CC4EC9"/>
    <w:rsid w:val="00CD261A"/>
    <w:rsid w:val="00CD5352"/>
    <w:rsid w:val="00CE0310"/>
    <w:rsid w:val="00CE409A"/>
    <w:rsid w:val="00CE659D"/>
    <w:rsid w:val="00CE7E76"/>
    <w:rsid w:val="00CF1603"/>
    <w:rsid w:val="00CF23F6"/>
    <w:rsid w:val="00CF4163"/>
    <w:rsid w:val="00CF4D49"/>
    <w:rsid w:val="00D0643D"/>
    <w:rsid w:val="00D07337"/>
    <w:rsid w:val="00D07C0A"/>
    <w:rsid w:val="00D1158D"/>
    <w:rsid w:val="00D13909"/>
    <w:rsid w:val="00D2248C"/>
    <w:rsid w:val="00D22954"/>
    <w:rsid w:val="00D2334D"/>
    <w:rsid w:val="00D262F5"/>
    <w:rsid w:val="00D404A3"/>
    <w:rsid w:val="00D42F0D"/>
    <w:rsid w:val="00D47470"/>
    <w:rsid w:val="00D52E5B"/>
    <w:rsid w:val="00D55523"/>
    <w:rsid w:val="00D5665B"/>
    <w:rsid w:val="00D575BD"/>
    <w:rsid w:val="00D60407"/>
    <w:rsid w:val="00D63407"/>
    <w:rsid w:val="00D66AA9"/>
    <w:rsid w:val="00D67803"/>
    <w:rsid w:val="00D70FF4"/>
    <w:rsid w:val="00D72233"/>
    <w:rsid w:val="00D72B42"/>
    <w:rsid w:val="00D750A0"/>
    <w:rsid w:val="00D77250"/>
    <w:rsid w:val="00D7761E"/>
    <w:rsid w:val="00D837CC"/>
    <w:rsid w:val="00D84A5E"/>
    <w:rsid w:val="00D85428"/>
    <w:rsid w:val="00D8766D"/>
    <w:rsid w:val="00D93E76"/>
    <w:rsid w:val="00D970AD"/>
    <w:rsid w:val="00DA40EF"/>
    <w:rsid w:val="00DA52AF"/>
    <w:rsid w:val="00DA5E53"/>
    <w:rsid w:val="00DA6299"/>
    <w:rsid w:val="00DB1366"/>
    <w:rsid w:val="00DB7ADB"/>
    <w:rsid w:val="00DC07D1"/>
    <w:rsid w:val="00DC2609"/>
    <w:rsid w:val="00DC41CA"/>
    <w:rsid w:val="00DC4881"/>
    <w:rsid w:val="00DC5764"/>
    <w:rsid w:val="00DD253A"/>
    <w:rsid w:val="00DD2848"/>
    <w:rsid w:val="00DD39C4"/>
    <w:rsid w:val="00DD6292"/>
    <w:rsid w:val="00DE3506"/>
    <w:rsid w:val="00DE3C76"/>
    <w:rsid w:val="00DE7693"/>
    <w:rsid w:val="00DE7D05"/>
    <w:rsid w:val="00DF02A9"/>
    <w:rsid w:val="00DF1985"/>
    <w:rsid w:val="00E074E8"/>
    <w:rsid w:val="00E11766"/>
    <w:rsid w:val="00E144B8"/>
    <w:rsid w:val="00E150C9"/>
    <w:rsid w:val="00E17089"/>
    <w:rsid w:val="00E2427E"/>
    <w:rsid w:val="00E24BCF"/>
    <w:rsid w:val="00E25AD4"/>
    <w:rsid w:val="00E27E4A"/>
    <w:rsid w:val="00E33769"/>
    <w:rsid w:val="00E34B78"/>
    <w:rsid w:val="00E36C1D"/>
    <w:rsid w:val="00E36E52"/>
    <w:rsid w:val="00E402F3"/>
    <w:rsid w:val="00E40E99"/>
    <w:rsid w:val="00E518C9"/>
    <w:rsid w:val="00E51D08"/>
    <w:rsid w:val="00E55B5B"/>
    <w:rsid w:val="00E560D9"/>
    <w:rsid w:val="00E57A8C"/>
    <w:rsid w:val="00E632A3"/>
    <w:rsid w:val="00E63AD0"/>
    <w:rsid w:val="00E64780"/>
    <w:rsid w:val="00E64CD6"/>
    <w:rsid w:val="00E67403"/>
    <w:rsid w:val="00E7053A"/>
    <w:rsid w:val="00E706B5"/>
    <w:rsid w:val="00E70FF9"/>
    <w:rsid w:val="00E73157"/>
    <w:rsid w:val="00E736C4"/>
    <w:rsid w:val="00E7376A"/>
    <w:rsid w:val="00E73CB0"/>
    <w:rsid w:val="00E745DB"/>
    <w:rsid w:val="00E7558B"/>
    <w:rsid w:val="00E775CE"/>
    <w:rsid w:val="00E802BC"/>
    <w:rsid w:val="00E8457B"/>
    <w:rsid w:val="00E84A3B"/>
    <w:rsid w:val="00E926E2"/>
    <w:rsid w:val="00E92F61"/>
    <w:rsid w:val="00E9432A"/>
    <w:rsid w:val="00E94FFD"/>
    <w:rsid w:val="00EA0E0D"/>
    <w:rsid w:val="00EA4570"/>
    <w:rsid w:val="00EA4A61"/>
    <w:rsid w:val="00EB3D24"/>
    <w:rsid w:val="00EB50F2"/>
    <w:rsid w:val="00EB5A67"/>
    <w:rsid w:val="00EB6616"/>
    <w:rsid w:val="00EB6C04"/>
    <w:rsid w:val="00EB6CE1"/>
    <w:rsid w:val="00EC2D7C"/>
    <w:rsid w:val="00EC4292"/>
    <w:rsid w:val="00EC6D75"/>
    <w:rsid w:val="00ED194D"/>
    <w:rsid w:val="00ED369E"/>
    <w:rsid w:val="00ED3A8E"/>
    <w:rsid w:val="00ED3B0A"/>
    <w:rsid w:val="00ED744C"/>
    <w:rsid w:val="00EE44E8"/>
    <w:rsid w:val="00EE47C3"/>
    <w:rsid w:val="00EE6795"/>
    <w:rsid w:val="00EF1612"/>
    <w:rsid w:val="00EF1BF8"/>
    <w:rsid w:val="00EF3A11"/>
    <w:rsid w:val="00EF621B"/>
    <w:rsid w:val="00EF6AA6"/>
    <w:rsid w:val="00EF718A"/>
    <w:rsid w:val="00EF7B86"/>
    <w:rsid w:val="00F01A99"/>
    <w:rsid w:val="00F028C9"/>
    <w:rsid w:val="00F03ABB"/>
    <w:rsid w:val="00F07DD4"/>
    <w:rsid w:val="00F10382"/>
    <w:rsid w:val="00F11670"/>
    <w:rsid w:val="00F16441"/>
    <w:rsid w:val="00F21055"/>
    <w:rsid w:val="00F21FBF"/>
    <w:rsid w:val="00F30BCB"/>
    <w:rsid w:val="00F31BD0"/>
    <w:rsid w:val="00F335BF"/>
    <w:rsid w:val="00F3416B"/>
    <w:rsid w:val="00F34323"/>
    <w:rsid w:val="00F40602"/>
    <w:rsid w:val="00F4060C"/>
    <w:rsid w:val="00F45380"/>
    <w:rsid w:val="00F45408"/>
    <w:rsid w:val="00F465CF"/>
    <w:rsid w:val="00F5155E"/>
    <w:rsid w:val="00F53642"/>
    <w:rsid w:val="00F54A60"/>
    <w:rsid w:val="00F57004"/>
    <w:rsid w:val="00F57EE7"/>
    <w:rsid w:val="00F62EA9"/>
    <w:rsid w:val="00F635BD"/>
    <w:rsid w:val="00F66E53"/>
    <w:rsid w:val="00F704E1"/>
    <w:rsid w:val="00F7207C"/>
    <w:rsid w:val="00F73621"/>
    <w:rsid w:val="00F73BA1"/>
    <w:rsid w:val="00F753D6"/>
    <w:rsid w:val="00F7650D"/>
    <w:rsid w:val="00F77BC3"/>
    <w:rsid w:val="00F8008F"/>
    <w:rsid w:val="00F81FE5"/>
    <w:rsid w:val="00F821DD"/>
    <w:rsid w:val="00F82A5F"/>
    <w:rsid w:val="00F842C8"/>
    <w:rsid w:val="00F84A6D"/>
    <w:rsid w:val="00F86838"/>
    <w:rsid w:val="00F90947"/>
    <w:rsid w:val="00F91360"/>
    <w:rsid w:val="00F913DD"/>
    <w:rsid w:val="00F91CDC"/>
    <w:rsid w:val="00F925E2"/>
    <w:rsid w:val="00F92AC9"/>
    <w:rsid w:val="00F96CB2"/>
    <w:rsid w:val="00FA2DDF"/>
    <w:rsid w:val="00FA7D29"/>
    <w:rsid w:val="00FB220D"/>
    <w:rsid w:val="00FB316D"/>
    <w:rsid w:val="00FB3580"/>
    <w:rsid w:val="00FC302A"/>
    <w:rsid w:val="00FC3945"/>
    <w:rsid w:val="00FC554D"/>
    <w:rsid w:val="00FD0AEF"/>
    <w:rsid w:val="00FD2473"/>
    <w:rsid w:val="00FD2DCD"/>
    <w:rsid w:val="00FE016A"/>
    <w:rsid w:val="00FE0720"/>
    <w:rsid w:val="00FE0AE1"/>
    <w:rsid w:val="00FE5FCE"/>
    <w:rsid w:val="00FE6B7D"/>
    <w:rsid w:val="00FF3B26"/>
    <w:rsid w:val="00FF6AFA"/>
    <w:rsid w:val="00FF74AC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5F9FE"/>
  <w15:docId w15:val="{844F3CDC-067D-46E8-9731-234C29B9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42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nl-NL"/>
    </w:rPr>
  </w:style>
  <w:style w:type="paragraph" w:styleId="1">
    <w:name w:val="heading 1"/>
    <w:aliases w:val="(Titel),(Titel 1)"/>
    <w:basedOn w:val="a"/>
    <w:next w:val="a"/>
    <w:link w:val="10"/>
    <w:uiPriority w:val="9"/>
    <w:qFormat/>
    <w:rsid w:val="00F53642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Paragraaf,Onderwerp,(Titel2),TIT 2"/>
    <w:basedOn w:val="a"/>
    <w:next w:val="a"/>
    <w:link w:val="20"/>
    <w:uiPriority w:val="9"/>
    <w:qFormat/>
    <w:rsid w:val="00F5364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aliases w:val="(Titel 3)"/>
    <w:basedOn w:val="a"/>
    <w:next w:val="a"/>
    <w:link w:val="30"/>
    <w:uiPriority w:val="9"/>
    <w:qFormat/>
    <w:rsid w:val="00F5364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5364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F5364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53642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qFormat/>
    <w:rsid w:val="00F5364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F5364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aliases w:val="Kopje 3"/>
    <w:basedOn w:val="a"/>
    <w:next w:val="a"/>
    <w:link w:val="90"/>
    <w:uiPriority w:val="9"/>
    <w:qFormat/>
    <w:rsid w:val="00F53642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(Titel) Знак,(Titel 1) Знак"/>
    <w:basedOn w:val="a0"/>
    <w:link w:val="1"/>
    <w:uiPriority w:val="9"/>
    <w:rsid w:val="00F53642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customStyle="1" w:styleId="20">
    <w:name w:val="Заголовок 2 Знак"/>
    <w:aliases w:val="Paragraaf Знак,Onderwerp Знак,(Titel2) Знак,TIT 2 Знак"/>
    <w:basedOn w:val="a0"/>
    <w:link w:val="2"/>
    <w:uiPriority w:val="9"/>
    <w:rsid w:val="00F53642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customStyle="1" w:styleId="30">
    <w:name w:val="Заголовок 3 Знак"/>
    <w:aliases w:val="(Titel 3) Знак"/>
    <w:basedOn w:val="a0"/>
    <w:link w:val="3"/>
    <w:uiPriority w:val="9"/>
    <w:rsid w:val="00F53642"/>
    <w:rPr>
      <w:rFonts w:ascii="Arial" w:eastAsia="Times New Roman" w:hAnsi="Arial" w:cs="Arial"/>
      <w:b/>
      <w:bCs/>
      <w:sz w:val="26"/>
      <w:szCs w:val="26"/>
      <w:lang w:eastAsia="nl-NL"/>
    </w:rPr>
  </w:style>
  <w:style w:type="character" w:customStyle="1" w:styleId="40">
    <w:name w:val="Заголовок 4 Знак"/>
    <w:basedOn w:val="a0"/>
    <w:link w:val="4"/>
    <w:uiPriority w:val="9"/>
    <w:rsid w:val="00F53642"/>
    <w:rPr>
      <w:rFonts w:ascii="Arial" w:eastAsia="Times New Roman" w:hAnsi="Arial" w:cs="Times New Roman"/>
      <w:b/>
      <w:bCs/>
      <w:i/>
      <w:sz w:val="26"/>
      <w:szCs w:val="28"/>
      <w:lang w:eastAsia="nl-NL"/>
    </w:rPr>
  </w:style>
  <w:style w:type="character" w:customStyle="1" w:styleId="50">
    <w:name w:val="Заголовок 5 Знак"/>
    <w:basedOn w:val="a0"/>
    <w:link w:val="5"/>
    <w:uiPriority w:val="9"/>
    <w:rsid w:val="00F53642"/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character" w:customStyle="1" w:styleId="60">
    <w:name w:val="Заголовок 6 Знак"/>
    <w:basedOn w:val="a0"/>
    <w:link w:val="6"/>
    <w:uiPriority w:val="9"/>
    <w:rsid w:val="00F53642"/>
    <w:rPr>
      <w:rFonts w:ascii="Arial" w:eastAsia="Times New Roman" w:hAnsi="Arial" w:cs="Times New Roman"/>
      <w:b/>
      <w:bCs/>
      <w:lang w:eastAsia="nl-NL"/>
    </w:rPr>
  </w:style>
  <w:style w:type="character" w:customStyle="1" w:styleId="70">
    <w:name w:val="Заголовок 7 Знак"/>
    <w:basedOn w:val="a0"/>
    <w:link w:val="7"/>
    <w:uiPriority w:val="9"/>
    <w:rsid w:val="00F53642"/>
    <w:rPr>
      <w:rFonts w:ascii="Arial" w:eastAsia="Times New Roman" w:hAnsi="Arial" w:cs="Times New Roman"/>
      <w:szCs w:val="24"/>
      <w:lang w:eastAsia="nl-NL"/>
    </w:rPr>
  </w:style>
  <w:style w:type="character" w:customStyle="1" w:styleId="80">
    <w:name w:val="Заголовок 8 Знак"/>
    <w:basedOn w:val="a0"/>
    <w:link w:val="8"/>
    <w:uiPriority w:val="9"/>
    <w:rsid w:val="00F53642"/>
    <w:rPr>
      <w:rFonts w:ascii="Arial" w:eastAsia="Times New Roman" w:hAnsi="Arial" w:cs="Times New Roman"/>
      <w:i/>
      <w:iCs/>
      <w:szCs w:val="24"/>
      <w:lang w:eastAsia="nl-NL"/>
    </w:rPr>
  </w:style>
  <w:style w:type="character" w:customStyle="1" w:styleId="90">
    <w:name w:val="Заголовок 9 Знак"/>
    <w:aliases w:val="Kopje 3 Знак"/>
    <w:basedOn w:val="a0"/>
    <w:link w:val="9"/>
    <w:uiPriority w:val="9"/>
    <w:rsid w:val="00F53642"/>
    <w:rPr>
      <w:rFonts w:ascii="Arial" w:eastAsia="Times New Roman" w:hAnsi="Arial" w:cs="Arial"/>
      <w:lang w:eastAsia="nl-NL"/>
    </w:rPr>
  </w:style>
  <w:style w:type="table" w:styleId="a3">
    <w:name w:val="Table Grid"/>
    <w:basedOn w:val="a1"/>
    <w:uiPriority w:val="39"/>
    <w:rsid w:val="00F5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53642"/>
    <w:pPr>
      <w:spacing w:after="120" w:line="360" w:lineRule="auto"/>
      <w:ind w:left="720"/>
      <w:contextualSpacing/>
    </w:pPr>
    <w:rPr>
      <w:rFonts w:ascii="Times New Roman" w:hAnsi="Times New Roman"/>
      <w:sz w:val="24"/>
      <w:lang w:eastAsia="de-DE"/>
    </w:rPr>
  </w:style>
  <w:style w:type="character" w:customStyle="1" w:styleId="a5">
    <w:name w:val="Абзац списка Знак"/>
    <w:basedOn w:val="a0"/>
    <w:link w:val="a4"/>
    <w:uiPriority w:val="34"/>
    <w:rsid w:val="00F5364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6">
    <w:name w:val="TOC Heading"/>
    <w:basedOn w:val="1"/>
    <w:next w:val="a"/>
    <w:uiPriority w:val="39"/>
    <w:unhideWhenUsed/>
    <w:qFormat/>
    <w:rsid w:val="0028679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DE"/>
    </w:rPr>
  </w:style>
  <w:style w:type="paragraph" w:styleId="11">
    <w:name w:val="toc 1"/>
    <w:basedOn w:val="a"/>
    <w:next w:val="a"/>
    <w:autoRedefine/>
    <w:uiPriority w:val="39"/>
    <w:unhideWhenUsed/>
    <w:rsid w:val="0028679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86790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28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67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790"/>
    <w:rPr>
      <w:rFonts w:ascii="Tahoma" w:eastAsia="Times New Roman" w:hAnsi="Tahoma" w:cs="Tahoma"/>
      <w:sz w:val="16"/>
      <w:szCs w:val="16"/>
      <w:lang w:eastAsia="nl-NL"/>
    </w:rPr>
  </w:style>
  <w:style w:type="paragraph" w:styleId="31">
    <w:name w:val="toc 3"/>
    <w:basedOn w:val="a"/>
    <w:next w:val="a"/>
    <w:autoRedefine/>
    <w:uiPriority w:val="39"/>
    <w:unhideWhenUsed/>
    <w:rsid w:val="00431FC6"/>
    <w:pPr>
      <w:spacing w:after="100"/>
      <w:ind w:left="440"/>
    </w:pPr>
  </w:style>
  <w:style w:type="paragraph" w:styleId="aa">
    <w:name w:val="caption"/>
    <w:basedOn w:val="a"/>
    <w:next w:val="a"/>
    <w:uiPriority w:val="35"/>
    <w:unhideWhenUsed/>
    <w:qFormat/>
    <w:rsid w:val="0016572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B655B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E7C78"/>
    <w:pPr>
      <w:tabs>
        <w:tab w:val="center" w:pos="4536"/>
        <w:tab w:val="right" w:pos="9072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7C78"/>
    <w:rPr>
      <w:rFonts w:ascii="Arial" w:eastAsia="Times New Roman" w:hAnsi="Arial" w:cs="Times New Roman"/>
      <w:szCs w:val="24"/>
      <w:lang w:eastAsia="nl-NL"/>
    </w:rPr>
  </w:style>
  <w:style w:type="paragraph" w:styleId="ad">
    <w:name w:val="footer"/>
    <w:basedOn w:val="a"/>
    <w:link w:val="ae"/>
    <w:uiPriority w:val="99"/>
    <w:unhideWhenUsed/>
    <w:rsid w:val="003E7C78"/>
    <w:pPr>
      <w:tabs>
        <w:tab w:val="center" w:pos="4536"/>
        <w:tab w:val="right" w:pos="9072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7C78"/>
    <w:rPr>
      <w:rFonts w:ascii="Arial" w:eastAsia="Times New Roman" w:hAnsi="Arial" w:cs="Times New Roman"/>
      <w:szCs w:val="24"/>
      <w:lang w:eastAsia="nl-NL"/>
    </w:rPr>
  </w:style>
  <w:style w:type="paragraph" w:styleId="af">
    <w:name w:val="Body Text"/>
    <w:basedOn w:val="a"/>
    <w:link w:val="af0"/>
    <w:uiPriority w:val="99"/>
    <w:unhideWhenUsed/>
    <w:rsid w:val="006B3395"/>
    <w:pPr>
      <w:spacing w:after="120" w:line="276" w:lineRule="auto"/>
      <w:jc w:val="left"/>
    </w:pPr>
    <w:rPr>
      <w:rFonts w:eastAsiaTheme="minorEastAsia" w:cstheme="minorBidi"/>
      <w:szCs w:val="22"/>
      <w:lang w:val="en-US" w:eastAsia="zh-CN"/>
    </w:rPr>
  </w:style>
  <w:style w:type="character" w:customStyle="1" w:styleId="af0">
    <w:name w:val="Основной текст Знак"/>
    <w:basedOn w:val="a0"/>
    <w:link w:val="af"/>
    <w:uiPriority w:val="99"/>
    <w:rsid w:val="006B3395"/>
    <w:rPr>
      <w:rFonts w:ascii="Arial" w:eastAsiaTheme="minorEastAsia" w:hAnsi="Arial"/>
      <w:lang w:val="en-US" w:eastAsia="zh-CN"/>
    </w:rPr>
  </w:style>
  <w:style w:type="paragraph" w:styleId="41">
    <w:name w:val="toc 4"/>
    <w:basedOn w:val="a"/>
    <w:next w:val="a"/>
    <w:autoRedefine/>
    <w:uiPriority w:val="39"/>
    <w:unhideWhenUsed/>
    <w:rsid w:val="009201CF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  <w:lang w:eastAsia="de-DE"/>
    </w:rPr>
  </w:style>
  <w:style w:type="paragraph" w:styleId="51">
    <w:name w:val="toc 5"/>
    <w:basedOn w:val="a"/>
    <w:next w:val="a"/>
    <w:autoRedefine/>
    <w:uiPriority w:val="39"/>
    <w:unhideWhenUsed/>
    <w:rsid w:val="009201CF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  <w:lang w:eastAsia="de-DE"/>
    </w:rPr>
  </w:style>
  <w:style w:type="paragraph" w:styleId="61">
    <w:name w:val="toc 6"/>
    <w:basedOn w:val="a"/>
    <w:next w:val="a"/>
    <w:autoRedefine/>
    <w:uiPriority w:val="39"/>
    <w:unhideWhenUsed/>
    <w:rsid w:val="009201CF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  <w:lang w:eastAsia="de-DE"/>
    </w:rPr>
  </w:style>
  <w:style w:type="paragraph" w:styleId="71">
    <w:name w:val="toc 7"/>
    <w:basedOn w:val="a"/>
    <w:next w:val="a"/>
    <w:autoRedefine/>
    <w:uiPriority w:val="39"/>
    <w:unhideWhenUsed/>
    <w:rsid w:val="009201CF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  <w:lang w:eastAsia="de-DE"/>
    </w:rPr>
  </w:style>
  <w:style w:type="paragraph" w:styleId="81">
    <w:name w:val="toc 8"/>
    <w:basedOn w:val="a"/>
    <w:next w:val="a"/>
    <w:autoRedefine/>
    <w:uiPriority w:val="39"/>
    <w:unhideWhenUsed/>
    <w:rsid w:val="009201CF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  <w:lang w:eastAsia="de-DE"/>
    </w:rPr>
  </w:style>
  <w:style w:type="paragraph" w:styleId="91">
    <w:name w:val="toc 9"/>
    <w:basedOn w:val="a"/>
    <w:next w:val="a"/>
    <w:autoRedefine/>
    <w:uiPriority w:val="39"/>
    <w:unhideWhenUsed/>
    <w:rsid w:val="009201CF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  <w:lang w:eastAsia="de-DE"/>
    </w:rPr>
  </w:style>
  <w:style w:type="character" w:customStyle="1" w:styleId="postbody">
    <w:name w:val="postbody"/>
    <w:basedOn w:val="a0"/>
    <w:rsid w:val="001F17CE"/>
  </w:style>
  <w:style w:type="character" w:customStyle="1" w:styleId="field">
    <w:name w:val="field"/>
    <w:basedOn w:val="a0"/>
    <w:rsid w:val="0086455E"/>
  </w:style>
  <w:style w:type="character" w:styleId="af1">
    <w:name w:val="page number"/>
    <w:basedOn w:val="a0"/>
    <w:rsid w:val="006447F9"/>
    <w:rPr>
      <w:rFonts w:cs="Times New Roman"/>
    </w:rPr>
  </w:style>
  <w:style w:type="paragraph" w:customStyle="1" w:styleId="af2">
    <w:name w:val="Основной текст.Основной.текст"/>
    <w:basedOn w:val="a"/>
    <w:rsid w:val="0007039F"/>
    <w:pPr>
      <w:spacing w:after="60"/>
      <w:ind w:firstLine="567"/>
    </w:pPr>
    <w:rPr>
      <w:rFonts w:ascii="Times New Roman" w:hAnsi="Times New Roman"/>
      <w:sz w:val="28"/>
      <w:szCs w:val="20"/>
      <w:lang w:val="ru-RU" w:eastAsia="ru-RU"/>
    </w:rPr>
  </w:style>
  <w:style w:type="paragraph" w:styleId="af3">
    <w:name w:val="Normal (Web)"/>
    <w:basedOn w:val="a"/>
    <w:uiPriority w:val="99"/>
    <w:unhideWhenUsed/>
    <w:rsid w:val="001D2C2C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zh-CN"/>
    </w:rPr>
  </w:style>
  <w:style w:type="paragraph" w:customStyle="1" w:styleId="5136ptafter">
    <w:name w:val="5/13 6pt after"/>
    <w:basedOn w:val="a"/>
    <w:link w:val="5136ptafterChar"/>
    <w:qFormat/>
    <w:rsid w:val="001D2C2C"/>
    <w:pPr>
      <w:spacing w:after="120"/>
    </w:pPr>
    <w:rPr>
      <w:sz w:val="20"/>
      <w:lang w:val="en-US" w:eastAsia="en-US"/>
    </w:rPr>
  </w:style>
  <w:style w:type="character" w:customStyle="1" w:styleId="5136ptafterChar">
    <w:name w:val="5/13 6pt after Char"/>
    <w:link w:val="5136ptafter"/>
    <w:rsid w:val="001D2C2C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Abschnitt">
    <w:name w:val="Abschnitt"/>
    <w:basedOn w:val="a"/>
    <w:link w:val="AbschnittZchn"/>
    <w:rsid w:val="000F7728"/>
    <w:pPr>
      <w:spacing w:after="240"/>
      <w:ind w:left="992"/>
    </w:pPr>
    <w:rPr>
      <w:szCs w:val="20"/>
      <w:lang w:val="en-GB" w:eastAsia="es-ES"/>
    </w:rPr>
  </w:style>
  <w:style w:type="character" w:customStyle="1" w:styleId="AbschnittZchn">
    <w:name w:val="Abschnitt Zchn"/>
    <w:basedOn w:val="a0"/>
    <w:link w:val="Abschnitt"/>
    <w:rsid w:val="000F7728"/>
    <w:rPr>
      <w:rFonts w:ascii="Arial" w:eastAsia="Times New Roman" w:hAnsi="Arial" w:cs="Times New Roman"/>
      <w:szCs w:val="20"/>
      <w:lang w:val="en-GB" w:eastAsia="es-ES"/>
    </w:rPr>
  </w:style>
  <w:style w:type="paragraph" w:styleId="af4">
    <w:name w:val="Title"/>
    <w:basedOn w:val="a"/>
    <w:next w:val="a"/>
    <w:link w:val="af5"/>
    <w:qFormat/>
    <w:rsid w:val="00E775C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val="ru-RU" w:eastAsia="ru-RU"/>
    </w:rPr>
  </w:style>
  <w:style w:type="character" w:customStyle="1" w:styleId="af5">
    <w:name w:val="Заголовок Знак"/>
    <w:basedOn w:val="a0"/>
    <w:link w:val="af4"/>
    <w:rsid w:val="00E775CE"/>
    <w:rPr>
      <w:rFonts w:ascii="Cambria" w:eastAsia="Calibri" w:hAnsi="Cambria" w:cs="Times New Roman"/>
      <w:b/>
      <w:bCs/>
      <w:kern w:val="28"/>
      <w:sz w:val="32"/>
      <w:szCs w:val="32"/>
      <w:lang w:val="ru-RU" w:eastAsia="ru-RU"/>
    </w:rPr>
  </w:style>
  <w:style w:type="paragraph" w:styleId="af6">
    <w:name w:val="Revision"/>
    <w:hidden/>
    <w:uiPriority w:val="99"/>
    <w:semiHidden/>
    <w:rsid w:val="00507118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character" w:styleId="af7">
    <w:name w:val="annotation reference"/>
    <w:basedOn w:val="a0"/>
    <w:uiPriority w:val="99"/>
    <w:semiHidden/>
    <w:unhideWhenUsed/>
    <w:rsid w:val="009027B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027B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027B0"/>
    <w:rPr>
      <w:rFonts w:ascii="Arial" w:eastAsia="Times New Roman" w:hAnsi="Arial" w:cs="Times New Roman"/>
      <w:sz w:val="20"/>
      <w:szCs w:val="20"/>
      <w:lang w:eastAsia="nl-NL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027B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027B0"/>
    <w:rPr>
      <w:rFonts w:ascii="Arial" w:eastAsia="Times New Roman" w:hAnsi="Arial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5EE5-0011-45FD-A854-78A015A9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Isenberg, Malte - DH</dc:creator>
  <cp:lastModifiedBy>Рудик Анна Александровна</cp:lastModifiedBy>
  <cp:revision>65</cp:revision>
  <cp:lastPrinted>2018-07-27T08:51:00Z</cp:lastPrinted>
  <dcterms:created xsi:type="dcterms:W3CDTF">2018-09-07T11:14:00Z</dcterms:created>
  <dcterms:modified xsi:type="dcterms:W3CDTF">2018-10-10T10:55:00Z</dcterms:modified>
</cp:coreProperties>
</file>