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D8" w:rsidRPr="00131F37" w:rsidRDefault="00C307D8" w:rsidP="00C30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F37">
        <w:rPr>
          <w:rFonts w:ascii="Times New Roman" w:hAnsi="Times New Roman" w:cs="Times New Roman"/>
          <w:b/>
          <w:sz w:val="24"/>
          <w:szCs w:val="24"/>
        </w:rPr>
        <w:t>Как выбрать первый самокат для ребенка (2-4 года).</w:t>
      </w: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Безопасность важнее всего!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Наступила долгожданная весна. Прогулки на улице с ребенком становятся длиннее. Как их разнообразить и сделать более активными? В этом поможет замечательный вид детского транспорта - самокат. Катание на самокате способствует лучшей координации, выносливости, гибкости и физическому развитию.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Проблема в том, что видов самокатов очень много и родителям сложно определиться.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Ещё маленькие дети не всегда могут координировать свои действия и при выборе нужно помнить, что защита превыше всего.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В статье вы узнаете, какие есть виды самокатов и каковы их особенности, узнаете на что обращать внимание в первую очередь. На основе этого сможете сделать выбор в пользу наиболее безопасного и подходящего для вас варианта.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Приходите в магазин и глаза разбегаются. Сколько колёс должно быть у первого самоката? Может два, а может три или четыре? Ответ зависит от возраста ребенка и его опыта вождения.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131F37" w:rsidRDefault="00C307D8" w:rsidP="00C307D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Вид 1 Двухколёсный самокат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Выбор в пользу двухколёсного самоката делаем, если вашему ребёнку больше 3-х лет. Он достаточно мобилен и позволяет разгоняться больше, чем трёхколёсный. Но не забываем, что устойчивость двухколесного самоката хуже, следовательно, большая вероятность получить повреждение. Для управления таким транспортом важны два фактора: умение держать равновесие и хорошая координация своего тела. Если этого нет, то покупку лучше совершить позже, чтобы ребенок не навредил себе.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Делая выбор в пользу самоката с двумя колёсами, лучше выбирать модель с тормозом, который чаще всего расположен над колесом, находящимся сзади.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131F37" w:rsidRDefault="00C307D8" w:rsidP="00C307D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Вид 2 Трёхколесный самокат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Выбор в пользу двухколёсного самоката делаем, если вашему ребёнку меньше 3-х лет. Для такого детского транспорта характерны следующие особенности: устойчивость, маленькая скорость, легкость в управлении, регулируемость руля (50-100 см). Это лучший вариант для малыша, который учиться координировать свои движения. Если есть сиденье, то оно обычно регулируется и снимается. Если ребенок хочет повернуть, то на таком самокате достаточно наклониться в требуемую сторону.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У трёхколесного самоката колёса могут располагаться по-разному, а именно:</w:t>
      </w:r>
    </w:p>
    <w:p w:rsidR="00C307D8" w:rsidRPr="00C307D8" w:rsidRDefault="00C307D8" w:rsidP="00C307D8">
      <w:pPr>
        <w:pStyle w:val="a3"/>
        <w:numPr>
          <w:ilvl w:val="0"/>
          <w:numId w:val="5"/>
        </w:num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307D8">
        <w:rPr>
          <w:rFonts w:ascii="Times New Roman" w:hAnsi="Times New Roman" w:cs="Times New Roman"/>
          <w:sz w:val="24"/>
          <w:szCs w:val="24"/>
        </w:rPr>
        <w:t>два колеса сзади: мобильный, для опытных маленьких водителей;</w:t>
      </w:r>
    </w:p>
    <w:p w:rsidR="00C307D8" w:rsidRPr="00C307D8" w:rsidRDefault="00C307D8" w:rsidP="00C307D8">
      <w:pPr>
        <w:pStyle w:val="a3"/>
        <w:numPr>
          <w:ilvl w:val="0"/>
          <w:numId w:val="5"/>
        </w:num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307D8">
        <w:rPr>
          <w:rFonts w:ascii="Times New Roman" w:hAnsi="Times New Roman" w:cs="Times New Roman"/>
          <w:sz w:val="24"/>
          <w:szCs w:val="24"/>
        </w:rPr>
        <w:t>два колеса спереди: самый устойчивый;</w:t>
      </w:r>
    </w:p>
    <w:p w:rsidR="00C307D8" w:rsidRPr="00C307D8" w:rsidRDefault="00C307D8" w:rsidP="00C307D8">
      <w:pPr>
        <w:pStyle w:val="a3"/>
        <w:numPr>
          <w:ilvl w:val="0"/>
          <w:numId w:val="5"/>
        </w:num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307D8">
        <w:rPr>
          <w:rFonts w:ascii="Times New Roman" w:hAnsi="Times New Roman" w:cs="Times New Roman"/>
          <w:sz w:val="24"/>
          <w:szCs w:val="24"/>
        </w:rPr>
        <w:t>две раздельные платформы для ног - тридер: перемещая вес с одной ноги на другую, происходит движение самоката;</w:t>
      </w:r>
    </w:p>
    <w:p w:rsidR="00C307D8" w:rsidRPr="00C307D8" w:rsidRDefault="00C307D8" w:rsidP="00C307D8">
      <w:pPr>
        <w:pStyle w:val="a3"/>
        <w:numPr>
          <w:ilvl w:val="0"/>
          <w:numId w:val="5"/>
        </w:num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307D8">
        <w:rPr>
          <w:rFonts w:ascii="Times New Roman" w:hAnsi="Times New Roman" w:cs="Times New Roman"/>
          <w:sz w:val="24"/>
          <w:szCs w:val="24"/>
        </w:rPr>
        <w:t>отдельный вид самоката – кикборд, где два ко</w:t>
      </w:r>
      <w:r>
        <w:rPr>
          <w:rFonts w:ascii="Times New Roman" w:hAnsi="Times New Roman" w:cs="Times New Roman"/>
          <w:sz w:val="24"/>
          <w:szCs w:val="24"/>
        </w:rPr>
        <w:t xml:space="preserve">леса спереди, одно сзади. </w:t>
      </w:r>
      <w:r w:rsidRPr="00C307D8">
        <w:rPr>
          <w:rFonts w:ascii="Times New Roman" w:hAnsi="Times New Roman" w:cs="Times New Roman"/>
          <w:sz w:val="24"/>
          <w:szCs w:val="24"/>
        </w:rPr>
        <w:t>Кикборд – скейтборд и самокат вместе, имеющий ручку-руль и задний тормоз. Управлять можно, как с помощью руля, так и перемещая нагрузку.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07D8" w:rsidRPr="00131F37" w:rsidRDefault="00C307D8" w:rsidP="00C307D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1F37">
        <w:rPr>
          <w:rFonts w:ascii="Times New Roman" w:hAnsi="Times New Roman" w:cs="Times New Roman"/>
          <w:sz w:val="24"/>
          <w:szCs w:val="24"/>
        </w:rPr>
        <w:lastRenderedPageBreak/>
        <w:t>Вид 3 – Четырёхколесный самокат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Это идеальный вариант для обучающихся кататься, имеющих проблемы с удерживанием равновесия. На таком самокате ребёнок будет ощущать себя более смелым. Недостатки: маленькая скорость и мобильность. Такой транспорт самый неповоротливый, но самый устойчивый!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Чтобы правильно выбрать хороший самокат ребёнку, нужно обращать внимание на множество критериев. Ниже мы опишем несколько наиболее ключевых, а именно: материал корпуса, вес, руль и колёса.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Материал корпуса.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Учитывайте из какого материала сделан корпус транспортного средства. Он может быть выполнен из пластика либо металла. Также встречаются варианты, где оба материала комбинируются.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Пластиковый корпус отличается своей лёгкостью, поэтому он подходит для маленьких детей, которые только осваивают катание на самокате. Его ключевой недостаток - короткий срок службы. В основном детские самокаты делают из алюминия, они достаточно легкие и прочные. Сталь в сплаве с алюминием дает большую надёжность и увеличивает вес модели. Зато такой самокат будет служить дольше.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Покрытие на руле и ручках должно быть не скользящим. Самое уязвимое место самоката – соединение стойки руля и подножки, поэтому лучше выбирать модели без сварного шва в этой части.</w:t>
      </w:r>
    </w:p>
    <w:p w:rsidR="00C307D8" w:rsidRPr="00131F37" w:rsidRDefault="00C307D8" w:rsidP="00C307D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Самокат сможет выдержать больший вес, чем больше он сам будет весить. Жизнь ребенка с его ростом становится всё более подвижной, объекты внимания переключаются постоянно. Если его самокат будет тяжелый и неудобный, то он перестанет его интересовать. Учитываем это при выборе и не забываем о безопасности! Если ребёнок упадет с тяжелого самоката, то это может привести к серьезным травмам.</w:t>
      </w:r>
    </w:p>
    <w:p w:rsidR="00C307D8" w:rsidRPr="00131F37" w:rsidRDefault="00C307D8" w:rsidP="00C307D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Руль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Руль — важнейший элемент средства передвижения. Может регулироваться. Дети так быстро растут, поэтому экономно и здорово, когда с ними же растут детские вещи. Хранить удобнее складывающийся самокат и перевозить тоже.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Надо, чтобы руль самоката был на одной высоте с грудной клеткой стоящего ребёнка. Эта деталь в определенных моделях может регулироваться еще и по ширине.</w:t>
      </w:r>
    </w:p>
    <w:p w:rsidR="00C307D8" w:rsidRPr="00131F37" w:rsidRDefault="00C307D8" w:rsidP="00C307D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Колёса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Колёса у самоката бывают пластмассовые и резиновые. Важно сделать правильный выбор. Наша рекомендация – резиновые, они гарантируют более удобное катание. Неровности дороги меньше чувствуются за счет амортизации колёс. У пластмассовых колёс нет амортизации, поэтому каждый ухаб будет ощущаться. Также такие колёса шумные и не прочные. А цена низкая, что, конечно, плюс.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Колёса отличаются по размерам (от 120 до 300 мм). Маленькие специализируются на ровных плоскостях, большие – для неровного асфальта.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При покупке проверяйте крепёж всех элементов самоката и как хорошо крутятся колёса.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У самокатов помимо ключевых деталей есть много дополнительных: корзины, сумочки, ручки для родителей, колеса с подсветкой, звонки, фонарики и др. Всё это малосущественно. Ребенок должен контролировать свой транспорт, а все дополнительные детали могут его отвлечь от управления.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lastRenderedPageBreak/>
        <w:t>При катании на самокате на ребенке должны быть надеты джинсы или бриджи, чтобы колени были прикрыты. Обувь должна плотно облегать ногу и не спадать. Не забудьте о защитной экипировке: перчатках, налокотниках, наколенниках и специальном шлеме. Важно наличие светоотражателей, их можно купить отдельно.</w:t>
      </w:r>
    </w:p>
    <w:p w:rsidR="00C307D8" w:rsidRPr="00131F37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Изучив предложенную информацию, делаем вывод о том каким должен быть идеальный первый самокат для ребенка. Это надёжный трехколесный самокат, по желанию со съёмным сиденьем, который обладает широким интервалом, у него есть прочные и скоростные подшипники, качественные колёса, небольшой вес (ребенок может его поднять и носить) и амортизирующая платформа. Материал корпуса – экологичный, без запаха.</w:t>
      </w:r>
    </w:p>
    <w:p w:rsidR="00C307D8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F37">
        <w:rPr>
          <w:rFonts w:ascii="Times New Roman" w:hAnsi="Times New Roman" w:cs="Times New Roman"/>
          <w:sz w:val="24"/>
          <w:szCs w:val="24"/>
        </w:rPr>
        <w:t>Катание на самокате способствует проработке всех мышц и опорно-двигательного аппарата, способность к исполнению маневров, получению максимума удовольствия от ощущения быстроты и невесомости. Так что, вооружившись нашими практическими советами, выбирайте и покупайте самую подходящую модель. Кататься будет ребенок, поэтому берите малыша с собой и пусть проводит тест-драйв прямо в месте продажи!</w:t>
      </w:r>
    </w:p>
    <w:p w:rsidR="00C307D8" w:rsidRPr="005919F1" w:rsidRDefault="00C307D8" w:rsidP="00C307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F1">
        <w:rPr>
          <w:rFonts w:ascii="Times New Roman" w:hAnsi="Times New Roman" w:cs="Times New Roman"/>
          <w:b/>
          <w:sz w:val="24"/>
          <w:szCs w:val="24"/>
        </w:rPr>
        <w:t>Текст-инструкция по приготовлению глинтвейна</w:t>
      </w:r>
    </w:p>
    <w:p w:rsidR="00C307D8" w:rsidRPr="005919F1" w:rsidRDefault="00C307D8" w:rsidP="00C307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AE7A6AA" wp14:editId="43F1826E">
            <wp:simplePos x="0" y="0"/>
            <wp:positionH relativeFrom="column">
              <wp:posOffset>1139190</wp:posOffset>
            </wp:positionH>
            <wp:positionV relativeFrom="paragraph">
              <wp:posOffset>-3175</wp:posOffset>
            </wp:positionV>
            <wp:extent cx="4105275" cy="2985655"/>
            <wp:effectExtent l="0" t="0" r="0" b="5715"/>
            <wp:wrapTight wrapText="bothSides">
              <wp:wrapPolygon edited="0">
                <wp:start x="0" y="0"/>
                <wp:lineTo x="0" y="21504"/>
                <wp:lineTo x="21450" y="21504"/>
                <wp:lineTo x="21450" y="0"/>
                <wp:lineTo x="0" y="0"/>
              </wp:wrapPolygon>
            </wp:wrapTight>
            <wp:docPr id="1" name="Рисунок 1" descr="ÐÐ°Ðº Ð²Ð°ÑÐ¸ÑÑ Ð³Ð»Ð¸Ð½ÑÐ²ÐµÐ¹Ð½ Ð² Ð´Ð¾Ð¼Ð°ÑÐ½Ð¸Ñ ÑÑÐ»Ð¾Ð²Ð¸Ñ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Ðº Ð²Ð°ÑÐ¸ÑÑ Ð³Ð»Ð¸Ð½ÑÐ²ÐµÐ¹Ð½ Ð² Ð´Ð¾Ð¼Ð°ÑÐ½Ð¸Ñ ÑÑÐ»Ð¾Ð²Ð¸ÑÑ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7D8" w:rsidRPr="005919F1" w:rsidRDefault="00C307D8" w:rsidP="00C307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Название напитка немецкое: </w:t>
      </w:r>
      <w:proofErr w:type="spellStart"/>
      <w:r w:rsidRPr="005919F1">
        <w:rPr>
          <w:rFonts w:ascii="Times New Roman" w:hAnsi="Times New Roman" w:cs="Times New Roman"/>
          <w:sz w:val="24"/>
          <w:szCs w:val="24"/>
          <w:shd w:val="clear" w:color="auto" w:fill="FFFFFF"/>
        </w:rPr>
        <w:t>Glühwein</w:t>
      </w:r>
      <w:proofErr w:type="spellEnd"/>
      <w:r w:rsidRPr="0059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производное от </w:t>
      </w:r>
      <w:proofErr w:type="spellStart"/>
      <w:r w:rsidRPr="005919F1">
        <w:rPr>
          <w:rFonts w:ascii="Times New Roman" w:hAnsi="Times New Roman" w:cs="Times New Roman"/>
          <w:sz w:val="24"/>
          <w:szCs w:val="24"/>
          <w:shd w:val="clear" w:color="auto" w:fill="FFFFFF"/>
        </w:rPr>
        <w:t>glühender</w:t>
      </w:r>
      <w:proofErr w:type="spellEnd"/>
      <w:r w:rsidRPr="0059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19F1">
        <w:rPr>
          <w:rFonts w:ascii="Times New Roman" w:hAnsi="Times New Roman" w:cs="Times New Roman"/>
          <w:sz w:val="24"/>
          <w:szCs w:val="24"/>
          <w:shd w:val="clear" w:color="auto" w:fill="FFFFFF"/>
        </w:rPr>
        <w:t>Wein</w:t>
      </w:r>
      <w:proofErr w:type="spellEnd"/>
      <w:r w:rsidRPr="005919F1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переводится как «горячее вино» или «пылающее вино». Говорят, что глинтвейн пили еще в Древнем Риме, только он был холодный. По достоинству напиток оценили жители более холодных стран: скандинавы, англичане и немцы.</w:t>
      </w: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F1">
        <w:rPr>
          <w:rFonts w:ascii="Times New Roman" w:hAnsi="Times New Roman" w:cs="Times New Roman"/>
          <w:sz w:val="24"/>
          <w:szCs w:val="24"/>
        </w:rPr>
        <w:t>Глинтвейн классический – это алкогольный напиток, который готовится на основе красного вина с добавлением ароматных специй. Он является незаменимым в холодное время года и для добрых душевных посиделок в кругу близких людей долгими зимними или осенними вечерами. Согревающий и расслабляющий глинтвейн способен унести вас в особое состояние душевного равновесия и спокойствия. А его богатый букет и приятный пылающий аромат оставят в вашей памяти самые приятные воспоминания.</w:t>
      </w: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F1">
        <w:rPr>
          <w:rFonts w:ascii="Times New Roman" w:hAnsi="Times New Roman" w:cs="Times New Roman"/>
          <w:sz w:val="24"/>
          <w:szCs w:val="24"/>
        </w:rPr>
        <w:t xml:space="preserve">Рецептов глинтвейна великое множество, вариантов композиций специй и пряностей – вагон и маленькая тележка. Их даже не десятки – сотни. Поэкспериментировать </w:t>
      </w:r>
      <w:r w:rsidRPr="005919F1">
        <w:rPr>
          <w:rFonts w:ascii="Times New Roman" w:hAnsi="Times New Roman" w:cs="Times New Roman"/>
          <w:sz w:val="24"/>
          <w:szCs w:val="24"/>
        </w:rPr>
        <w:lastRenderedPageBreak/>
        <w:t>вы сможете сами, сегодня мы приготовим классический глинтвейн в домашних условиях, который имеет свои правила и секреты, а именно:</w:t>
      </w:r>
    </w:p>
    <w:p w:rsidR="00C307D8" w:rsidRPr="00CD6CA8" w:rsidRDefault="00C307D8" w:rsidP="00C3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В</w:t>
      </w:r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 нельзя кипятить ни в коем случае. </w:t>
      </w:r>
      <w:r w:rsidRPr="0059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Оптимальная температура: 70-78 градусов. После 100 градусов напиток станет напоминать компот, будет кислым и не очень приятным на вкус. </w:t>
      </w:r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необходимо добавить разные фрукты или травяные отвары, то сначала свари компот, остуди и только потом вливай в горячее вино.</w:t>
      </w:r>
    </w:p>
    <w:p w:rsidR="00C307D8" w:rsidRPr="00CD6CA8" w:rsidRDefault="00C307D8" w:rsidP="00C3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напитка используй эмалированную посуду, нержавеющая или алюминиевая кастрюля не подходит.</w:t>
      </w:r>
    </w:p>
    <w:p w:rsidR="00C307D8" w:rsidRPr="00CD6CA8" w:rsidRDefault="00C307D8" w:rsidP="00C3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вино стоит деревянной ложкой.</w:t>
      </w:r>
    </w:p>
    <w:p w:rsidR="00C307D8" w:rsidRPr="005919F1" w:rsidRDefault="00C307D8" w:rsidP="00C3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использовать напитки с большим содержанием алкоголя, так как при нагревании спирт испаряется.</w:t>
      </w:r>
    </w:p>
    <w:p w:rsidR="00C307D8" w:rsidRPr="005919F1" w:rsidRDefault="00C307D8" w:rsidP="00C3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хотите быстро охмелеть от глинтвейна, то его можно немного разбавить кипяченой водой. Она добавляется непосредственно в теплое вино. Причем, наливаем ее аккуратно по краю, после чего тщательно смешиваем ингредиенты.</w:t>
      </w:r>
    </w:p>
    <w:p w:rsidR="00C307D8" w:rsidRPr="005919F1" w:rsidRDefault="00C307D8" w:rsidP="00C3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вкусу можно добавить в глинтвейн иные ягоды, фрукты или специи. Все зависит от ваших вкусовых предпочтений. Особенно хорошо сочетается с напитком шиповник, сушеные яблоки и груши. Тем самым мы отходим от классики, но вся ценность этого напитка </w:t>
      </w:r>
      <w:proofErr w:type="gramStart"/>
      <w:r w:rsidRPr="00591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вашим творческом подходе</w:t>
      </w:r>
      <w:proofErr w:type="gramEnd"/>
      <w:r w:rsidRPr="0059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07D8" w:rsidRPr="00CD6CA8" w:rsidRDefault="00C307D8" w:rsidP="00C3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 глинтвейн в высоких бокалах, чтобы гости могли налюбоваться насыщенным цветом напитка. А еще в такой посуде напиток не так быстро остывает.</w:t>
      </w:r>
    </w:p>
    <w:p w:rsidR="00C307D8" w:rsidRPr="00CD6CA8" w:rsidRDefault="00C307D8" w:rsidP="00C3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глинтвейн необходимо исключительно горячим.</w:t>
      </w:r>
    </w:p>
    <w:p w:rsidR="00C307D8" w:rsidRPr="005919F1" w:rsidRDefault="00C307D8" w:rsidP="00C307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Pr="005919F1" w:rsidRDefault="00C307D8" w:rsidP="00C307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Ингредиенты</w:t>
      </w:r>
      <w:r w:rsidRPr="005919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C307D8" w:rsidRPr="005919F1" w:rsidRDefault="00C307D8" w:rsidP="00C3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Сухое красное вино – 1 л;</w:t>
      </w:r>
    </w:p>
    <w:p w:rsidR="00C307D8" w:rsidRPr="00CD6CA8" w:rsidRDefault="00C307D8" w:rsidP="00C307D8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19F1">
        <w:rPr>
          <w:rFonts w:ascii="Times New Roman" w:hAnsi="Times New Roman" w:cs="Times New Roman"/>
          <w:sz w:val="24"/>
          <w:szCs w:val="24"/>
          <w:shd w:val="clear" w:color="auto" w:fill="FFFFFF"/>
        </w:rPr>
        <w:t>Изначально, вино для глинтвейна использовалось французское, бордо или кларет. В любом случае, вино должно быть красным (есть варианты глинтвейна и на белом вине), </w:t>
      </w:r>
      <w:r w:rsidRPr="005919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сухим или полусухим, но ни в коем случае не десертным или крепленым</w:t>
      </w:r>
      <w:r w:rsidRPr="0059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(десертные или крепленые вина сделают глинтвейн слишком резким). Оптимальный вариант выбора вина - </w:t>
      </w:r>
      <w:proofErr w:type="spellStart"/>
      <w:r w:rsidRPr="005919F1">
        <w:rPr>
          <w:rFonts w:ascii="Times New Roman" w:hAnsi="Times New Roman" w:cs="Times New Roman"/>
          <w:sz w:val="24"/>
          <w:szCs w:val="24"/>
          <w:shd w:val="clear" w:color="auto" w:fill="FFFFFF"/>
        </w:rPr>
        <w:t>Хванчкара</w:t>
      </w:r>
      <w:proofErr w:type="spellEnd"/>
      <w:r w:rsidRPr="0059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919F1">
        <w:rPr>
          <w:rFonts w:ascii="Times New Roman" w:hAnsi="Times New Roman" w:cs="Times New Roman"/>
          <w:sz w:val="24"/>
          <w:szCs w:val="24"/>
          <w:shd w:val="clear" w:color="auto" w:fill="FFFFFF"/>
        </w:rPr>
        <w:t>Киндзмараулли</w:t>
      </w:r>
      <w:proofErr w:type="spellEnd"/>
      <w:r w:rsidRPr="005919F1">
        <w:rPr>
          <w:rFonts w:ascii="Times New Roman" w:hAnsi="Times New Roman" w:cs="Times New Roman"/>
          <w:sz w:val="24"/>
          <w:szCs w:val="24"/>
          <w:shd w:val="clear" w:color="auto" w:fill="FFFFFF"/>
        </w:rPr>
        <w:t>, Кагор, Каберне.</w:t>
      </w:r>
    </w:p>
    <w:p w:rsidR="00C307D8" w:rsidRPr="00CD6CA8" w:rsidRDefault="00C307D8" w:rsidP="00C3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– 200 г (чуть меньше или чуть больше на твой вкус);</w:t>
      </w:r>
    </w:p>
    <w:p w:rsidR="00C307D8" w:rsidRPr="00CD6CA8" w:rsidRDefault="00C307D8" w:rsidP="00C3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Бутоны гвоздики – 6-7 штук;</w:t>
      </w:r>
    </w:p>
    <w:p w:rsidR="00C307D8" w:rsidRPr="00CD6CA8" w:rsidRDefault="00C307D8" w:rsidP="00C3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Корица: 1 палочка или 1 ч. ложка;</w:t>
      </w:r>
    </w:p>
    <w:p w:rsidR="00C307D8" w:rsidRPr="00CD6CA8" w:rsidRDefault="00C307D8" w:rsidP="00C3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Молотый мускатный орех – щепотка;</w:t>
      </w:r>
    </w:p>
    <w:p w:rsidR="00C307D8" w:rsidRPr="00CD6CA8" w:rsidRDefault="00C307D8" w:rsidP="00C3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перец горошком – 2 шт.;</w:t>
      </w:r>
    </w:p>
    <w:p w:rsidR="00C307D8" w:rsidRPr="00CD6CA8" w:rsidRDefault="00C307D8" w:rsidP="00C3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Душистый перец горошком – 2 шт.;</w:t>
      </w:r>
    </w:p>
    <w:p w:rsidR="00C307D8" w:rsidRPr="00CD6CA8" w:rsidRDefault="00C307D8" w:rsidP="00C3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 (апельсин, яблоко или любой другой фрукт) – 1 шт.</w:t>
      </w:r>
    </w:p>
    <w:p w:rsidR="00C307D8" w:rsidRPr="005919F1" w:rsidRDefault="00C307D8" w:rsidP="00C307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19F1">
        <w:rPr>
          <w:rFonts w:ascii="Times New Roman" w:hAnsi="Times New Roman" w:cs="Times New Roman"/>
          <w:b/>
          <w:sz w:val="24"/>
          <w:szCs w:val="24"/>
        </w:rPr>
        <w:t>Процесс приготовления</w:t>
      </w:r>
      <w:r w:rsidRPr="005919F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307D8" w:rsidRPr="00CD6CA8" w:rsidRDefault="00C307D8" w:rsidP="00C30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533261113"/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подготовить цедру одного апельсина: её можно срезать ножом для чистки картофеля или мелкой тёркой:</w:t>
      </w:r>
      <w:bookmarkEnd w:id="1"/>
    </w:p>
    <w:p w:rsidR="00C307D8" w:rsidRPr="00CD6CA8" w:rsidRDefault="00C307D8" w:rsidP="00C307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25890F" wp14:editId="7207C8C8">
            <wp:extent cx="4305935" cy="2879725"/>
            <wp:effectExtent l="0" t="0" r="0" b="0"/>
            <wp:docPr id="7" name="Рисунок 7" descr="Срезаем цедру 1 апельсина для классического глинтве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езаем цедру 1 апельсина для классического глинтвей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D8" w:rsidRPr="005919F1" w:rsidRDefault="00C307D8" w:rsidP="00C307D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в кастрюлю все специи и цедру 1 апельсина:</w:t>
      </w:r>
    </w:p>
    <w:p w:rsidR="00C307D8" w:rsidRPr="00CD6CA8" w:rsidRDefault="00C307D8" w:rsidP="00C307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E93AC" wp14:editId="5764006E">
            <wp:extent cx="3885328" cy="2880000"/>
            <wp:effectExtent l="0" t="0" r="1270" b="0"/>
            <wp:docPr id="6" name="Рисунок 6" descr="В кастрюлю кладем все специи и цедру апельс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кастрюлю кладем все специи и цедру апельс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32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D8" w:rsidRPr="005919F1" w:rsidRDefault="00C307D8" w:rsidP="00C307D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250 мл воды и поставить кастрюлю на огонь:</w:t>
      </w:r>
    </w:p>
    <w:p w:rsidR="00C307D8" w:rsidRPr="00CD6CA8" w:rsidRDefault="00C307D8" w:rsidP="00C307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7158B9" wp14:editId="4165861A">
            <wp:extent cx="4306541" cy="2880000"/>
            <wp:effectExtent l="0" t="0" r="0" b="0"/>
            <wp:docPr id="5" name="Рисунок 5" descr="Добавляем воду и провариваем специи 15 мин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авляем воду и провариваем специи 15 мину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4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D8" w:rsidRPr="005919F1" w:rsidRDefault="00C307D8" w:rsidP="00C307D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закипятить воду и варить специи около 15 минут, пока палочки корицы не раскроются и по кухне не поползет чудесный пряный аромат:</w:t>
      </w:r>
    </w:p>
    <w:p w:rsidR="00C307D8" w:rsidRPr="00CD6CA8" w:rsidRDefault="00C307D8" w:rsidP="00C307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66590" wp14:editId="32034883">
            <wp:extent cx="4306542" cy="2880000"/>
            <wp:effectExtent l="0" t="0" r="0" b="0"/>
            <wp:docPr id="4" name="Рисунок 4" descr="Проваренные специи для глинтвейна классиче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варенные специи для глинтвейна классическо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4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D8" w:rsidRPr="005919F1" w:rsidRDefault="00C307D8" w:rsidP="00C307D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огонь и добавить сахар, держать кастрюлю на маленьком огне и постоянно помешивать воду, пока сахар полностью не растворится:</w:t>
      </w:r>
    </w:p>
    <w:p w:rsidR="00C307D8" w:rsidRPr="00CD6CA8" w:rsidRDefault="00C307D8" w:rsidP="00C307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01A587" wp14:editId="31380103">
            <wp:extent cx="4306542" cy="2880000"/>
            <wp:effectExtent l="0" t="0" r="0" b="0"/>
            <wp:docPr id="3" name="Рисунок 3" descr="Добавляем сахар и хорошо его перемешиваем до полного раство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бавляем сахар и хорошо его перемешиваем до полного раствор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4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D8" w:rsidRPr="005919F1" w:rsidRDefault="00C307D8" w:rsidP="00C307D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можно добавить полстакана портвейна (если вы решили делать более крепкий напиток), подержать его 5 минут на малых температурах и затем добавить вино:</w:t>
      </w:r>
    </w:p>
    <w:p w:rsidR="00C307D8" w:rsidRPr="00CD6CA8" w:rsidRDefault="00C307D8" w:rsidP="00C307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BA92E" wp14:editId="24E6226E">
            <wp:extent cx="4306542" cy="2880000"/>
            <wp:effectExtent l="0" t="0" r="0" b="0"/>
            <wp:docPr id="2" name="Рисунок 2" descr="Добавляем вино и подогреваем его до нужной температуры - глинтвейн го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бавляем вино и подогреваем его до нужной температуры - глинтвейн готов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4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D8" w:rsidRPr="005919F1" w:rsidRDefault="00C307D8" w:rsidP="00C307D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вино до температуры 70-78 градусов (обычно при такой температуре начинает появляться белая пенка) постоянно его помешивая, снять готовый классический глинтвейн с огня и дать ему настояться от 15 до 40 минут (перед подачей его можно подогреть).</w:t>
      </w:r>
    </w:p>
    <w:p w:rsidR="00C307D8" w:rsidRPr="005919F1" w:rsidRDefault="00C307D8" w:rsidP="00C30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перед подачей в напиток можно добавить пару ложек мёда. Обязательно попробуйте данный вариант глинтвейна, и вы поймете, почему готовить его нужно именно так.</w:t>
      </w:r>
    </w:p>
    <w:p w:rsidR="00C307D8" w:rsidRPr="00CD6CA8" w:rsidRDefault="00C307D8" w:rsidP="00C307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Подавать гостям вино с хорошим настроением!</w:t>
      </w: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D8" w:rsidRDefault="00C307D8" w:rsidP="00C30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CF9" w:rsidRDefault="00C67CF9"/>
    <w:sectPr w:rsidR="00C6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18F"/>
    <w:multiLevelType w:val="multilevel"/>
    <w:tmpl w:val="5C68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BA35A14"/>
    <w:multiLevelType w:val="hybridMultilevel"/>
    <w:tmpl w:val="CA48DCD8"/>
    <w:lvl w:ilvl="0" w:tplc="EA1488CE">
      <w:numFmt w:val="bullet"/>
      <w:lvlText w:val="·"/>
      <w:lvlJc w:val="left"/>
      <w:pPr>
        <w:ind w:left="1984" w:hanging="12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4966B17"/>
    <w:multiLevelType w:val="hybridMultilevel"/>
    <w:tmpl w:val="2E2A6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771506"/>
    <w:multiLevelType w:val="multilevel"/>
    <w:tmpl w:val="5240C4D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45482B"/>
    <w:multiLevelType w:val="multilevel"/>
    <w:tmpl w:val="C2C8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D8"/>
    <w:rsid w:val="00961179"/>
    <w:rsid w:val="00AF7C7A"/>
    <w:rsid w:val="00C307D8"/>
    <w:rsid w:val="00C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0072"/>
  <w15:chartTrackingRefBased/>
  <w15:docId w15:val="{68C3670B-F06D-431A-BD49-CEA8ABE2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1610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2018-12-22T14:01:00Z</dcterms:created>
  <dcterms:modified xsi:type="dcterms:W3CDTF">2018-12-22T14:02:00Z</dcterms:modified>
</cp:coreProperties>
</file>