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94" w:rsidRPr="00544096" w:rsidRDefault="00E14994" w:rsidP="00E149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</w:p>
    <w:p w:rsidR="009A4D9D" w:rsidRDefault="00E92098" w:rsidP="00E92098">
      <w:pPr>
        <w:spacing w:after="0" w:line="240" w:lineRule="auto"/>
        <w:rPr>
          <w:sz w:val="24"/>
          <w:szCs w:val="24"/>
        </w:rPr>
      </w:pPr>
      <w:proofErr w:type="spellStart"/>
      <w:r w:rsidRPr="00E92098">
        <w:rPr>
          <w:sz w:val="24"/>
          <w:szCs w:val="24"/>
        </w:rPr>
        <w:t>Бенгт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Янгфельдт</w:t>
      </w:r>
      <w:proofErr w:type="spellEnd"/>
    </w:p>
    <w:p w:rsidR="00E92098" w:rsidRDefault="00E92098" w:rsidP="00E92098">
      <w:pPr>
        <w:spacing w:after="0" w:line="240" w:lineRule="auto"/>
        <w:rPr>
          <w:sz w:val="24"/>
          <w:szCs w:val="24"/>
        </w:rPr>
      </w:pPr>
    </w:p>
    <w:p w:rsidR="00E92098" w:rsidRDefault="00E92098" w:rsidP="00E9209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Роман Якобсон, заумь и </w:t>
      </w:r>
      <w:proofErr w:type="spellStart"/>
      <w:r>
        <w:rPr>
          <w:b/>
          <w:sz w:val="24"/>
          <w:szCs w:val="24"/>
        </w:rPr>
        <w:t>дада</w:t>
      </w:r>
      <w:proofErr w:type="spellEnd"/>
    </w:p>
    <w:p w:rsidR="00E92098" w:rsidRDefault="00E92098" w:rsidP="00E92098">
      <w:pPr>
        <w:spacing w:after="0" w:line="240" w:lineRule="auto"/>
        <w:jc w:val="center"/>
        <w:rPr>
          <w:sz w:val="24"/>
          <w:szCs w:val="24"/>
        </w:rPr>
      </w:pPr>
    </w:p>
    <w:p w:rsidR="00E92098" w:rsidRDefault="00E92098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мы говорим о связях русского авангарда с дадаизмом, мы должны сделать четкое разграничение между прямыми контактами и схожими поэтическими замыслами и направлениями. Прямых контактов было очень мало. В западной литературе о дадаизме упоминаются лишь Илья </w:t>
      </w:r>
      <w:proofErr w:type="spellStart"/>
      <w:r>
        <w:rPr>
          <w:sz w:val="24"/>
          <w:szCs w:val="24"/>
        </w:rPr>
        <w:t>Зданевич</w:t>
      </w:r>
      <w:proofErr w:type="spellEnd"/>
      <w:r>
        <w:rPr>
          <w:sz w:val="24"/>
          <w:szCs w:val="24"/>
        </w:rPr>
        <w:t xml:space="preserve"> и Сергей </w:t>
      </w:r>
      <w:proofErr w:type="spellStart"/>
      <w:r>
        <w:rPr>
          <w:sz w:val="24"/>
          <w:szCs w:val="24"/>
        </w:rPr>
        <w:t>Шаршун</w:t>
      </w:r>
      <w:proofErr w:type="spellEnd"/>
      <w:r>
        <w:rPr>
          <w:sz w:val="24"/>
          <w:szCs w:val="24"/>
        </w:rPr>
        <w:t xml:space="preserve">, как участники </w:t>
      </w:r>
      <w:proofErr w:type="gramStart"/>
      <w:r>
        <w:rPr>
          <w:sz w:val="24"/>
          <w:szCs w:val="24"/>
        </w:rPr>
        <w:t>позднего</w:t>
      </w:r>
      <w:proofErr w:type="gramEnd"/>
      <w:r>
        <w:rPr>
          <w:sz w:val="24"/>
          <w:szCs w:val="24"/>
        </w:rPr>
        <w:t xml:space="preserve"> берлинского и парижского </w:t>
      </w:r>
      <w:proofErr w:type="spellStart"/>
      <w:r>
        <w:rPr>
          <w:sz w:val="24"/>
          <w:szCs w:val="24"/>
        </w:rPr>
        <w:t>дада</w:t>
      </w:r>
      <w:proofErr w:type="spellEnd"/>
      <w:r>
        <w:rPr>
          <w:sz w:val="24"/>
          <w:szCs w:val="24"/>
        </w:rPr>
        <w:t xml:space="preserve">. У Маяковского есть всего несколько случайных фраз о </w:t>
      </w:r>
      <w:proofErr w:type="gramStart"/>
      <w:r>
        <w:rPr>
          <w:sz w:val="24"/>
          <w:szCs w:val="24"/>
        </w:rPr>
        <w:t>парижском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дада</w:t>
      </w:r>
      <w:proofErr w:type="spellEnd"/>
      <w:r>
        <w:rPr>
          <w:sz w:val="24"/>
          <w:szCs w:val="24"/>
        </w:rPr>
        <w:t xml:space="preserve"> в его статьях о парижской культурной жизни. А что касается второй категории, то совершенно очевидно, что</w:t>
      </w:r>
      <w:r w:rsidR="00F90103">
        <w:rPr>
          <w:sz w:val="24"/>
          <w:szCs w:val="24"/>
        </w:rPr>
        <w:t xml:space="preserve"> русский авангард во многом опередил идеи дадаизма, ничего об этом движении не зная, и что лучшие его представители достигли художественных результатов куда более убедительных, нежели сами дадаисты.</w:t>
      </w:r>
    </w:p>
    <w:p w:rsidR="00F90103" w:rsidRDefault="00F90103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Владимиру Маркову, Илья </w:t>
      </w:r>
      <w:proofErr w:type="spellStart"/>
      <w:r>
        <w:rPr>
          <w:sz w:val="24"/>
          <w:szCs w:val="24"/>
        </w:rPr>
        <w:t>Зданевич</w:t>
      </w:r>
      <w:proofErr w:type="spellEnd"/>
      <w:r>
        <w:rPr>
          <w:sz w:val="24"/>
          <w:szCs w:val="24"/>
        </w:rPr>
        <w:t xml:space="preserve"> узнал о существовании дадаизма лишь летом 1920 г. из письма от парижского друга</w:t>
      </w:r>
      <w:proofErr w:type="gramStart"/>
      <w:r w:rsidRPr="00F90103">
        <w:rPr>
          <w:sz w:val="24"/>
          <w:szCs w:val="24"/>
          <w:vertAlign w:val="superscript"/>
        </w:rPr>
        <w:t>1</w:t>
      </w:r>
      <w:proofErr w:type="gramEnd"/>
      <w:r>
        <w:rPr>
          <w:sz w:val="24"/>
          <w:szCs w:val="24"/>
        </w:rPr>
        <w:t>. В то же самое время, в июне 1920 года, Роман Осипович Якобсон по пути в Прагу остановился в Берлине, где только что открылась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 xml:space="preserve">ервая международная ярмарка </w:t>
      </w:r>
      <w:proofErr w:type="spellStart"/>
      <w:r>
        <w:rPr>
          <w:sz w:val="24"/>
          <w:szCs w:val="24"/>
        </w:rPr>
        <w:t>Дада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  <w:lang w:val="en-US"/>
        </w:rPr>
        <w:t>Erste</w:t>
      </w:r>
      <w:proofErr w:type="spellEnd"/>
      <w:r w:rsidRPr="00F901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Internationale</w:t>
      </w:r>
      <w:proofErr w:type="spellEnd"/>
      <w:r w:rsidRPr="00F9010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Dada</w:t>
      </w:r>
      <w:r w:rsidRPr="00F90103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Messe</w:t>
      </w:r>
      <w:proofErr w:type="spellEnd"/>
      <w:r w:rsidRPr="00F90103">
        <w:rPr>
          <w:sz w:val="24"/>
          <w:szCs w:val="24"/>
        </w:rPr>
        <w:t>)</w:t>
      </w:r>
      <w:r>
        <w:rPr>
          <w:sz w:val="24"/>
          <w:szCs w:val="24"/>
        </w:rPr>
        <w:t xml:space="preserve">. Видел ли Якобсон эту выставку, мы не знаем, но он набросал статью, которая была напечатана в феврале 1921 года в журнале «Вестник театра»: </w:t>
      </w:r>
      <w:r w:rsidRPr="00E14994">
        <w:rPr>
          <w:i/>
          <w:sz w:val="24"/>
          <w:szCs w:val="24"/>
        </w:rPr>
        <w:t>Письма с запада</w:t>
      </w:r>
      <w:r w:rsidR="00E14994" w:rsidRPr="00E14994">
        <w:rPr>
          <w:i/>
          <w:sz w:val="24"/>
          <w:szCs w:val="24"/>
        </w:rPr>
        <w:t>. Дада</w:t>
      </w:r>
      <w:proofErr w:type="gramStart"/>
      <w:r w:rsidR="00E14994" w:rsidRPr="00E14994">
        <w:rPr>
          <w:i/>
          <w:sz w:val="24"/>
          <w:szCs w:val="24"/>
          <w:vertAlign w:val="superscript"/>
        </w:rPr>
        <w:t>2</w:t>
      </w:r>
      <w:proofErr w:type="gramEnd"/>
      <w:r w:rsidR="00E14994">
        <w:rPr>
          <w:sz w:val="24"/>
          <w:szCs w:val="24"/>
        </w:rPr>
        <w:t xml:space="preserve">. Сомнения насчет того, был ли Якобсон на выставке или нет, вызваны тем, что после выставки вышла книга </w:t>
      </w:r>
      <w:proofErr w:type="spellStart"/>
      <w:r w:rsidR="00E14994" w:rsidRPr="00E14994">
        <w:rPr>
          <w:i/>
          <w:sz w:val="24"/>
          <w:szCs w:val="24"/>
          <w:lang w:val="en-US"/>
        </w:rPr>
        <w:t>Almanach</w:t>
      </w:r>
      <w:proofErr w:type="spellEnd"/>
      <w:r w:rsidR="00E14994" w:rsidRPr="00E14994">
        <w:rPr>
          <w:i/>
          <w:sz w:val="24"/>
          <w:szCs w:val="24"/>
        </w:rPr>
        <w:t xml:space="preserve"> </w:t>
      </w:r>
      <w:r w:rsidR="00E14994" w:rsidRPr="00E14994">
        <w:rPr>
          <w:i/>
          <w:sz w:val="24"/>
          <w:szCs w:val="24"/>
          <w:lang w:val="en-US"/>
        </w:rPr>
        <w:t>Dada</w:t>
      </w:r>
      <w:r w:rsidR="00E14994" w:rsidRPr="00E14994">
        <w:rPr>
          <w:i/>
          <w:sz w:val="24"/>
          <w:szCs w:val="24"/>
          <w:vertAlign w:val="superscript"/>
        </w:rPr>
        <w:t>3</w:t>
      </w:r>
      <w:r w:rsidR="00E14994">
        <w:rPr>
          <w:sz w:val="24"/>
          <w:szCs w:val="24"/>
        </w:rPr>
        <w:t xml:space="preserve">, откуда взяты все </w:t>
      </w:r>
      <w:proofErr w:type="spellStart"/>
      <w:r w:rsidR="00E14994">
        <w:rPr>
          <w:sz w:val="24"/>
          <w:szCs w:val="24"/>
        </w:rPr>
        <w:t>дадаистические</w:t>
      </w:r>
      <w:proofErr w:type="spellEnd"/>
      <w:r w:rsidR="00E14994">
        <w:rPr>
          <w:sz w:val="24"/>
          <w:szCs w:val="24"/>
        </w:rPr>
        <w:t xml:space="preserve"> цитаты в статье. Но это не самый важный вопрос – главное то, что статья Якобсона была, судя по всему, первой статьей в России, посвященной дадаизму</w:t>
      </w:r>
      <w:proofErr w:type="gramStart"/>
      <w:r w:rsidR="00E14994">
        <w:rPr>
          <w:sz w:val="24"/>
          <w:szCs w:val="24"/>
          <w:vertAlign w:val="superscript"/>
        </w:rPr>
        <w:t>4</w:t>
      </w:r>
      <w:proofErr w:type="gramEnd"/>
      <w:r w:rsidR="00E14994">
        <w:rPr>
          <w:sz w:val="24"/>
          <w:szCs w:val="24"/>
        </w:rPr>
        <w:t>.</w:t>
      </w:r>
    </w:p>
    <w:p w:rsidR="00E14994" w:rsidRDefault="00E14994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Опять Роман Якобсон, этот </w:t>
      </w:r>
      <w:proofErr w:type="spellStart"/>
      <w:r>
        <w:rPr>
          <w:sz w:val="24"/>
          <w:szCs w:val="24"/>
        </w:rPr>
        <w:t>будетлянин</w:t>
      </w:r>
      <w:proofErr w:type="spellEnd"/>
      <w:r>
        <w:rPr>
          <w:sz w:val="24"/>
          <w:szCs w:val="24"/>
        </w:rPr>
        <w:t xml:space="preserve"> словесных наук, шел в первых рядах. После первого взлета футуризма сразу пришла война, перешедшая в России в революцию и гражданскую войну, а здесь – новая эстетика</w:t>
      </w:r>
      <w:r w:rsidR="00B27A84">
        <w:rPr>
          <w:sz w:val="24"/>
          <w:szCs w:val="24"/>
        </w:rPr>
        <w:t xml:space="preserve">, рожденная этой же войной, отрицающая разум, старый мир и старое искусство – включая футуризм – и противопоставляющая шовинистической риторике воюющих наций космополитизм звуковых и словесных сочетаний, лишенных прямого смысла. В отличие от своего друга Маяковского, познакомившегося с дадаизмом и дадаистами двумя годами позже, </w:t>
      </w:r>
      <w:proofErr w:type="spellStart"/>
      <w:r w:rsidR="00B27A84">
        <w:rPr>
          <w:sz w:val="24"/>
          <w:szCs w:val="24"/>
        </w:rPr>
        <w:t>якобсон</w:t>
      </w:r>
      <w:proofErr w:type="spellEnd"/>
      <w:r w:rsidR="00B27A84">
        <w:rPr>
          <w:sz w:val="24"/>
          <w:szCs w:val="24"/>
        </w:rPr>
        <w:t xml:space="preserve"> знал языки – естественно, что сразу привлекли его внимание смелые эстетические идеи и словесные опыты новейшего отпрыска авангардного дерева.</w:t>
      </w:r>
    </w:p>
    <w:p w:rsidR="00B27A84" w:rsidRDefault="00B27A84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«Деклараций у них больше, чем стихов и картин», - пишет в своей статье Якобсон, и продолжает:</w:t>
      </w:r>
    </w:p>
    <w:p w:rsidR="00B27A84" w:rsidRDefault="00B27A84" w:rsidP="00E9209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7A84" w:rsidRDefault="009A244B" w:rsidP="006F51E7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 собственно в стихах и картинах у них нового, хотя бы в сравнении с русским и итальянским футуризмом, нет.</w:t>
      </w:r>
      <w:r w:rsidRPr="009A244B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Maschinenkunst</w:t>
      </w:r>
      <w:proofErr w:type="spellEnd"/>
      <w:r w:rsidRPr="009A244B">
        <w:rPr>
          <w:sz w:val="24"/>
          <w:szCs w:val="24"/>
        </w:rPr>
        <w:t xml:space="preserve"> </w:t>
      </w:r>
      <w:r>
        <w:rPr>
          <w:sz w:val="24"/>
          <w:szCs w:val="24"/>
        </w:rPr>
        <w:t>Татлина, вселенские поэмы из гласных, хоровые стихи (</w:t>
      </w:r>
      <w:proofErr w:type="spellStart"/>
      <w:r>
        <w:rPr>
          <w:sz w:val="24"/>
          <w:szCs w:val="24"/>
        </w:rPr>
        <w:t>симультанизм</w:t>
      </w:r>
      <w:proofErr w:type="spellEnd"/>
      <w:r>
        <w:rPr>
          <w:sz w:val="24"/>
          <w:szCs w:val="24"/>
        </w:rPr>
        <w:t xml:space="preserve">), музыка шумов, примитивы – своего рода поэтический </w:t>
      </w:r>
      <w:proofErr w:type="spellStart"/>
      <w:r>
        <w:rPr>
          <w:sz w:val="24"/>
          <w:szCs w:val="24"/>
        </w:rPr>
        <w:t>Берлиц</w:t>
      </w:r>
      <w:proofErr w:type="spellEnd"/>
      <w:r>
        <w:rPr>
          <w:sz w:val="24"/>
          <w:szCs w:val="24"/>
        </w:rPr>
        <w:t>.</w:t>
      </w:r>
      <w:proofErr w:type="gramEnd"/>
    </w:p>
    <w:p w:rsidR="009A244B" w:rsidRDefault="009A244B" w:rsidP="00E9209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A244B" w:rsidRDefault="009A244B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действительно, большинство </w:t>
      </w:r>
      <w:proofErr w:type="spellStart"/>
      <w:r>
        <w:rPr>
          <w:sz w:val="24"/>
          <w:szCs w:val="24"/>
        </w:rPr>
        <w:t>дадаистических</w:t>
      </w:r>
      <w:proofErr w:type="spellEnd"/>
      <w:r>
        <w:rPr>
          <w:sz w:val="24"/>
          <w:szCs w:val="24"/>
        </w:rPr>
        <w:t xml:space="preserve"> приемов было знакомо Якобсону из русского </w:t>
      </w:r>
      <w:proofErr w:type="spellStart"/>
      <w:r>
        <w:rPr>
          <w:sz w:val="24"/>
          <w:szCs w:val="24"/>
        </w:rPr>
        <w:t>будетлянства</w:t>
      </w:r>
      <w:proofErr w:type="spellEnd"/>
      <w:r>
        <w:rPr>
          <w:sz w:val="24"/>
          <w:szCs w:val="24"/>
        </w:rPr>
        <w:t>, во многом</w:t>
      </w:r>
      <w:r w:rsidR="006F51E7">
        <w:rPr>
          <w:sz w:val="24"/>
          <w:szCs w:val="24"/>
        </w:rPr>
        <w:t xml:space="preserve"> предвосхитившего это течение, в чем и признается в своей книге об истории дадаизма участник этой школы, </w:t>
      </w:r>
      <w:r w:rsidR="006F51E7">
        <w:rPr>
          <w:sz w:val="24"/>
          <w:szCs w:val="24"/>
          <w:lang w:val="en-US"/>
        </w:rPr>
        <w:t>Hans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Richter</w:t>
      </w:r>
      <w:r w:rsidR="006F51E7">
        <w:rPr>
          <w:sz w:val="24"/>
          <w:szCs w:val="24"/>
        </w:rPr>
        <w:t>: «</w:t>
      </w:r>
      <w:r w:rsidR="006F51E7">
        <w:rPr>
          <w:sz w:val="24"/>
          <w:szCs w:val="24"/>
          <w:lang w:val="en-US"/>
        </w:rPr>
        <w:t>Curiously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enough</w:t>
      </w:r>
      <w:r w:rsidR="006F51E7">
        <w:rPr>
          <w:sz w:val="24"/>
          <w:szCs w:val="24"/>
        </w:rPr>
        <w:t xml:space="preserve">, </w:t>
      </w:r>
      <w:r w:rsidR="006F51E7">
        <w:rPr>
          <w:sz w:val="24"/>
          <w:szCs w:val="24"/>
          <w:lang w:val="en-US"/>
        </w:rPr>
        <w:t>Dada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tendencies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seem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to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have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made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their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first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appearance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in</w:t>
      </w:r>
      <w:r w:rsidR="006F51E7" w:rsidRPr="006F51E7">
        <w:rPr>
          <w:sz w:val="24"/>
          <w:szCs w:val="24"/>
        </w:rPr>
        <w:t xml:space="preserve"> </w:t>
      </w:r>
      <w:r w:rsidR="006F51E7">
        <w:rPr>
          <w:sz w:val="24"/>
          <w:szCs w:val="24"/>
          <w:lang w:val="en-US"/>
        </w:rPr>
        <w:t>Russia</w:t>
      </w:r>
      <w:r w:rsidR="006F51E7" w:rsidRPr="006F51E7">
        <w:rPr>
          <w:sz w:val="24"/>
          <w:szCs w:val="24"/>
        </w:rPr>
        <w:t xml:space="preserve"> […]</w:t>
      </w:r>
      <w:r w:rsidR="006F51E7">
        <w:rPr>
          <w:sz w:val="24"/>
          <w:szCs w:val="24"/>
        </w:rPr>
        <w:t>»</w:t>
      </w:r>
      <w:r w:rsidR="006F51E7">
        <w:rPr>
          <w:sz w:val="24"/>
          <w:szCs w:val="24"/>
          <w:vertAlign w:val="superscript"/>
        </w:rPr>
        <w:t>5</w:t>
      </w:r>
      <w:r w:rsidR="006F51E7">
        <w:rPr>
          <w:sz w:val="24"/>
          <w:szCs w:val="24"/>
        </w:rPr>
        <w:t>.</w:t>
      </w:r>
    </w:p>
    <w:p w:rsidR="006F51E7" w:rsidRDefault="006F51E7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Сегодняшний доклад посвящен ранним контактам Романа Якобсона с </w:t>
      </w:r>
      <w:proofErr w:type="spellStart"/>
      <w:r>
        <w:rPr>
          <w:sz w:val="24"/>
          <w:szCs w:val="24"/>
        </w:rPr>
        <w:t>Велимиром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Хлебниковым</w:t>
      </w:r>
      <w:proofErr w:type="spellEnd"/>
      <w:r>
        <w:rPr>
          <w:sz w:val="24"/>
          <w:szCs w:val="24"/>
        </w:rPr>
        <w:t xml:space="preserve"> и Алексеем </w:t>
      </w:r>
      <w:proofErr w:type="gramStart"/>
      <w:r>
        <w:rPr>
          <w:sz w:val="24"/>
          <w:szCs w:val="24"/>
        </w:rPr>
        <w:t>Крученых</w:t>
      </w:r>
      <w:proofErr w:type="gramEnd"/>
      <w:r>
        <w:rPr>
          <w:sz w:val="24"/>
          <w:szCs w:val="24"/>
        </w:rPr>
        <w:t xml:space="preserve">. В связи с этим я буду цитировать напечатанные воспоминания самого Якобсона о первом знакомстве с двумя </w:t>
      </w:r>
      <w:proofErr w:type="spellStart"/>
      <w:r>
        <w:rPr>
          <w:sz w:val="24"/>
          <w:szCs w:val="24"/>
        </w:rPr>
        <w:t>заумниками</w:t>
      </w:r>
      <w:proofErr w:type="spellEnd"/>
      <w:r>
        <w:rPr>
          <w:sz w:val="24"/>
          <w:szCs w:val="24"/>
        </w:rPr>
        <w:t xml:space="preserve"> и их творчестве, записанные мною в 1977 году.</w:t>
      </w:r>
    </w:p>
    <w:p w:rsidR="006F51E7" w:rsidRDefault="006F51E7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Вернемся к истокам увлечения Якобсона словом, буквой и звуком, как таковыми, к Москве 1913 года. Впервые Якобсон столкнулся с творчеством Хлебникова в сборнике </w:t>
      </w:r>
      <w:r w:rsidRPr="006F51E7">
        <w:rPr>
          <w:i/>
          <w:sz w:val="24"/>
          <w:szCs w:val="24"/>
        </w:rPr>
        <w:t>Пощечина общественному вкусу</w:t>
      </w:r>
      <w:r>
        <w:rPr>
          <w:sz w:val="24"/>
          <w:szCs w:val="24"/>
        </w:rPr>
        <w:t>, вышедшему в декабре 1912 г</w:t>
      </w:r>
      <w:proofErr w:type="gramStart"/>
      <w:r>
        <w:rPr>
          <w:sz w:val="24"/>
          <w:szCs w:val="24"/>
        </w:rPr>
        <w:t>..</w:t>
      </w:r>
      <w:proofErr w:type="gramEnd"/>
    </w:p>
    <w:p w:rsidR="006F51E7" w:rsidRDefault="006F51E7" w:rsidP="00E9209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F51E7" w:rsidRDefault="006F51E7" w:rsidP="006F51E7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Это было</w:t>
      </w:r>
      <w:r w:rsidR="0010776B">
        <w:rPr>
          <w:sz w:val="24"/>
          <w:szCs w:val="24"/>
        </w:rPr>
        <w:t xml:space="preserve"> одно из моих самых сильных художественных переживаний, - вспоминал он о знакомстве с творчеством </w:t>
      </w:r>
      <w:proofErr w:type="spellStart"/>
      <w:r w:rsidR="0010776B">
        <w:rPr>
          <w:sz w:val="24"/>
          <w:szCs w:val="24"/>
        </w:rPr>
        <w:t>будетлян</w:t>
      </w:r>
      <w:proofErr w:type="spellEnd"/>
      <w:r w:rsidR="0010776B">
        <w:rPr>
          <w:sz w:val="24"/>
          <w:szCs w:val="24"/>
        </w:rPr>
        <w:t xml:space="preserve">. – Начиналось со стихов Хлебникова, и это то, что меня по-настоящему увлекло. Все, что там было, я знал наизусть – </w:t>
      </w:r>
      <w:r w:rsidR="0010776B">
        <w:rPr>
          <w:i/>
          <w:sz w:val="24"/>
          <w:szCs w:val="24"/>
        </w:rPr>
        <w:t xml:space="preserve">Змей поезда, И </w:t>
      </w:r>
      <w:proofErr w:type="spellStart"/>
      <w:r w:rsidR="0010776B">
        <w:rPr>
          <w:i/>
          <w:sz w:val="24"/>
          <w:szCs w:val="24"/>
        </w:rPr>
        <w:t>и</w:t>
      </w:r>
      <w:proofErr w:type="spellEnd"/>
      <w:proofErr w:type="gramStart"/>
      <w:r w:rsidR="0010776B">
        <w:rPr>
          <w:i/>
          <w:sz w:val="24"/>
          <w:szCs w:val="24"/>
        </w:rPr>
        <w:t xml:space="preserve"> Э</w:t>
      </w:r>
      <w:proofErr w:type="gramEnd"/>
      <w:r w:rsidR="0010776B">
        <w:rPr>
          <w:i/>
          <w:sz w:val="24"/>
          <w:szCs w:val="24"/>
        </w:rPr>
        <w:t xml:space="preserve">, </w:t>
      </w:r>
      <w:r w:rsidR="0010776B">
        <w:rPr>
          <w:sz w:val="24"/>
          <w:szCs w:val="24"/>
        </w:rPr>
        <w:t xml:space="preserve">затем </w:t>
      </w:r>
      <w:r w:rsidR="0010776B">
        <w:rPr>
          <w:i/>
          <w:sz w:val="24"/>
          <w:szCs w:val="24"/>
        </w:rPr>
        <w:t xml:space="preserve">На острове </w:t>
      </w:r>
      <w:proofErr w:type="spellStart"/>
      <w:r w:rsidR="0010776B">
        <w:rPr>
          <w:i/>
          <w:sz w:val="24"/>
          <w:szCs w:val="24"/>
        </w:rPr>
        <w:t>Эзеле</w:t>
      </w:r>
      <w:proofErr w:type="spellEnd"/>
      <w:r w:rsidR="0010776B">
        <w:rPr>
          <w:i/>
          <w:sz w:val="24"/>
          <w:szCs w:val="24"/>
        </w:rPr>
        <w:t>...</w:t>
      </w:r>
      <w:r w:rsidR="0010776B">
        <w:rPr>
          <w:sz w:val="24"/>
          <w:szCs w:val="24"/>
        </w:rPr>
        <w:t xml:space="preserve"> и то, что называли </w:t>
      </w:r>
      <w:r w:rsidR="0010776B">
        <w:rPr>
          <w:i/>
          <w:sz w:val="24"/>
          <w:szCs w:val="24"/>
        </w:rPr>
        <w:t>Конем Пржевальского</w:t>
      </w:r>
      <w:r w:rsidR="0010776B">
        <w:rPr>
          <w:sz w:val="24"/>
          <w:szCs w:val="24"/>
        </w:rPr>
        <w:t xml:space="preserve">, еще и пьеса </w:t>
      </w:r>
      <w:proofErr w:type="spellStart"/>
      <w:r w:rsidR="0010776B">
        <w:rPr>
          <w:i/>
          <w:sz w:val="24"/>
          <w:szCs w:val="24"/>
        </w:rPr>
        <w:t>Девий</w:t>
      </w:r>
      <w:proofErr w:type="spellEnd"/>
      <w:r w:rsidR="0010776B">
        <w:rPr>
          <w:i/>
          <w:sz w:val="24"/>
          <w:szCs w:val="24"/>
        </w:rPr>
        <w:t xml:space="preserve"> бог</w:t>
      </w:r>
      <w:r w:rsidR="0010776B">
        <w:rPr>
          <w:sz w:val="24"/>
          <w:szCs w:val="24"/>
        </w:rPr>
        <w:t xml:space="preserve"> – все это произвело просто-напросто потрясающее впечатление: его понимание слова, словесное мастерство – все соответствовало тому, о чем я в то время мечтал.</w:t>
      </w:r>
    </w:p>
    <w:p w:rsidR="0010776B" w:rsidRPr="0010776B" w:rsidRDefault="0010776B" w:rsidP="006F51E7">
      <w:pPr>
        <w:spacing w:after="0" w:line="240" w:lineRule="auto"/>
        <w:ind w:left="567"/>
        <w:jc w:val="both"/>
        <w:rPr>
          <w:sz w:val="24"/>
          <w:szCs w:val="24"/>
        </w:rPr>
      </w:pPr>
    </w:p>
    <w:p w:rsidR="006F51E7" w:rsidRDefault="0010776B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этого первого потрясения, Якобсон стал увлекаться футуризмом, притом самым левым его крылом. Маяковского он еще не признавал, считая его импрессионистом и не достаточно радикальным. Он ходил всюду: бывал на диспутах «Бубнового валета», присутствовал на знаменитом вечере Бальмонта 7 мая 1913 г.</w:t>
      </w:r>
    </w:p>
    <w:p w:rsidR="0010776B" w:rsidRDefault="0010776B" w:rsidP="00E92098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перед </w:t>
      </w:r>
      <w:proofErr w:type="spellStart"/>
      <w:r>
        <w:rPr>
          <w:sz w:val="24"/>
          <w:szCs w:val="24"/>
        </w:rPr>
        <w:t>Хлебниковым</w:t>
      </w:r>
      <w:proofErr w:type="spellEnd"/>
      <w:r>
        <w:rPr>
          <w:sz w:val="24"/>
          <w:szCs w:val="24"/>
        </w:rPr>
        <w:t xml:space="preserve"> было «восхищение, не поддающееся никаким сравнениям». Весной 1913 г. вышел второй </w:t>
      </w:r>
      <w:r>
        <w:rPr>
          <w:i/>
          <w:sz w:val="24"/>
          <w:szCs w:val="24"/>
        </w:rPr>
        <w:t>Садок судей</w:t>
      </w:r>
      <w:r>
        <w:rPr>
          <w:sz w:val="24"/>
          <w:szCs w:val="24"/>
        </w:rPr>
        <w:t xml:space="preserve">, и из рецензии Городецкого на этот сборник Якобсон узнал о стихотворении </w:t>
      </w:r>
      <w:r>
        <w:rPr>
          <w:i/>
          <w:sz w:val="24"/>
          <w:szCs w:val="24"/>
        </w:rPr>
        <w:t>Заклятие смехом</w:t>
      </w:r>
      <w:r>
        <w:rPr>
          <w:sz w:val="24"/>
          <w:szCs w:val="24"/>
        </w:rPr>
        <w:t xml:space="preserve">, напечатанном в </w:t>
      </w:r>
      <w:r>
        <w:rPr>
          <w:i/>
          <w:sz w:val="24"/>
          <w:szCs w:val="24"/>
        </w:rPr>
        <w:t>Студии Импрессионистов</w:t>
      </w:r>
      <w:r>
        <w:rPr>
          <w:sz w:val="24"/>
          <w:szCs w:val="24"/>
        </w:rPr>
        <w:t>, вышедшей</w:t>
      </w:r>
      <w:r w:rsidR="007A008E">
        <w:rPr>
          <w:sz w:val="24"/>
          <w:szCs w:val="24"/>
        </w:rPr>
        <w:t xml:space="preserve"> еще в 1910 г.. Эта вещь потрясла Якобсона не менее</w:t>
      </w:r>
      <w:proofErr w:type="gramStart"/>
      <w:r w:rsidR="007A008E">
        <w:rPr>
          <w:sz w:val="24"/>
          <w:szCs w:val="24"/>
        </w:rPr>
        <w:t>,</w:t>
      </w:r>
      <w:proofErr w:type="gramEnd"/>
      <w:r w:rsidR="007A008E">
        <w:rPr>
          <w:sz w:val="24"/>
          <w:szCs w:val="24"/>
        </w:rPr>
        <w:t xml:space="preserve"> чем произведения, напечатанные в </w:t>
      </w:r>
      <w:r w:rsidR="007A008E">
        <w:rPr>
          <w:i/>
          <w:sz w:val="24"/>
          <w:szCs w:val="24"/>
        </w:rPr>
        <w:t>Пощечине</w:t>
      </w:r>
      <w:r w:rsidR="007A008E">
        <w:rPr>
          <w:sz w:val="24"/>
          <w:szCs w:val="24"/>
        </w:rPr>
        <w:t>, и в конце тринадцатого года он решил, что «необходимо встретиться и побеседовать» с автором.</w:t>
      </w:r>
    </w:p>
    <w:p w:rsidR="007A008E" w:rsidRDefault="007A008E" w:rsidP="00E920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Тринадцатого декабря 1913 г. Якобсон </w:t>
      </w:r>
      <w:proofErr w:type="gramStart"/>
      <w:r>
        <w:rPr>
          <w:sz w:val="24"/>
          <w:szCs w:val="24"/>
        </w:rPr>
        <w:t>заявился</w:t>
      </w:r>
      <w:proofErr w:type="gramEnd"/>
      <w:r>
        <w:rPr>
          <w:sz w:val="24"/>
          <w:szCs w:val="24"/>
        </w:rPr>
        <w:t xml:space="preserve"> к Хлебникову со «специально подготовленным собранием выписок», сделанных им в библиотеке </w:t>
      </w:r>
      <w:proofErr w:type="spellStart"/>
      <w:r>
        <w:rPr>
          <w:sz w:val="24"/>
          <w:szCs w:val="24"/>
        </w:rPr>
        <w:t>Румянцевского</w:t>
      </w:r>
      <w:proofErr w:type="spellEnd"/>
      <w:r>
        <w:rPr>
          <w:sz w:val="24"/>
          <w:szCs w:val="24"/>
        </w:rPr>
        <w:t xml:space="preserve"> музея, «из разных сборников заклинаний – заумные и </w:t>
      </w:r>
      <w:proofErr w:type="spellStart"/>
      <w:r>
        <w:rPr>
          <w:sz w:val="24"/>
          <w:szCs w:val="24"/>
        </w:rPr>
        <w:t>полузаумные</w:t>
      </w:r>
      <w:proofErr w:type="spellEnd"/>
      <w:r>
        <w:rPr>
          <w:sz w:val="24"/>
          <w:szCs w:val="24"/>
        </w:rPr>
        <w:t xml:space="preserve">». Часть этих выписок была извлечена из знаменитого сборника Сахарова – бесовские песни, заговоры – и, вдобавок к этому, детские считалки и присказки. «Хлебников, - рассказывал Якобсон, - стал немедленно все это рассматривать и вскоре использовал эти выписки в поэме </w:t>
      </w:r>
      <w:r>
        <w:rPr>
          <w:i/>
          <w:sz w:val="24"/>
          <w:szCs w:val="24"/>
        </w:rPr>
        <w:t>Ночь в Галиции</w:t>
      </w:r>
      <w:r>
        <w:rPr>
          <w:sz w:val="24"/>
          <w:szCs w:val="24"/>
        </w:rPr>
        <w:t xml:space="preserve">, где русалки </w:t>
      </w:r>
      <w:r>
        <w:rPr>
          <w:rFonts w:cstheme="minorHAnsi"/>
          <w:sz w:val="24"/>
          <w:szCs w:val="24"/>
        </w:rPr>
        <w:t>ᶦ</w:t>
      </w:r>
      <w:r>
        <w:rPr>
          <w:sz w:val="24"/>
          <w:szCs w:val="24"/>
        </w:rPr>
        <w:t>читают Сахарова</w:t>
      </w:r>
      <w:r>
        <w:rPr>
          <w:rFonts w:cstheme="minorHAnsi"/>
          <w:sz w:val="24"/>
          <w:szCs w:val="24"/>
        </w:rPr>
        <w:t>ᶦ».</w:t>
      </w:r>
    </w:p>
    <w:p w:rsidR="007A008E" w:rsidRDefault="007A008E" w:rsidP="00E920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Якобсон поделился с </w:t>
      </w:r>
      <w:proofErr w:type="spellStart"/>
      <w:r>
        <w:rPr>
          <w:rFonts w:cstheme="minorHAnsi"/>
          <w:sz w:val="24"/>
          <w:szCs w:val="24"/>
        </w:rPr>
        <w:t>Хлебниковым</w:t>
      </w:r>
      <w:proofErr w:type="spellEnd"/>
      <w:r>
        <w:rPr>
          <w:rFonts w:cstheme="minorHAnsi"/>
          <w:sz w:val="24"/>
          <w:szCs w:val="24"/>
        </w:rPr>
        <w:t xml:space="preserve"> своими</w:t>
      </w:r>
      <w:r w:rsidR="00552759">
        <w:rPr>
          <w:rFonts w:cstheme="minorHAnsi"/>
          <w:sz w:val="24"/>
          <w:szCs w:val="24"/>
        </w:rPr>
        <w:t xml:space="preserve">, как он говорит, «скороспелыми размышлениями о слове, как таковом, т. е. основе заумной поэзии». Согласно Якобсону, откликом на эти беседы с </w:t>
      </w:r>
      <w:proofErr w:type="spellStart"/>
      <w:r w:rsidR="00552759">
        <w:rPr>
          <w:rFonts w:cstheme="minorHAnsi"/>
          <w:sz w:val="24"/>
          <w:szCs w:val="24"/>
        </w:rPr>
        <w:t>Хлебниковым</w:t>
      </w:r>
      <w:proofErr w:type="spellEnd"/>
      <w:r w:rsidR="00552759">
        <w:rPr>
          <w:rFonts w:cstheme="minorHAnsi"/>
          <w:sz w:val="24"/>
          <w:szCs w:val="24"/>
        </w:rPr>
        <w:t xml:space="preserve">, а немногим позже и с Крученых, был совместный манифест двух </w:t>
      </w:r>
      <w:proofErr w:type="spellStart"/>
      <w:r w:rsidR="00552759">
        <w:rPr>
          <w:rFonts w:cstheme="minorHAnsi"/>
          <w:sz w:val="24"/>
          <w:szCs w:val="24"/>
        </w:rPr>
        <w:t>речетворцев</w:t>
      </w:r>
      <w:proofErr w:type="spellEnd"/>
      <w:r w:rsidR="00552759">
        <w:rPr>
          <w:rFonts w:cstheme="minorHAnsi"/>
          <w:sz w:val="24"/>
          <w:szCs w:val="24"/>
        </w:rPr>
        <w:t xml:space="preserve"> </w:t>
      </w:r>
      <w:r w:rsidR="00552759">
        <w:rPr>
          <w:rFonts w:cstheme="minorHAnsi"/>
          <w:i/>
          <w:sz w:val="24"/>
          <w:szCs w:val="24"/>
        </w:rPr>
        <w:t>Буква, как таковая</w:t>
      </w:r>
      <w:r w:rsidR="00552759">
        <w:rPr>
          <w:rFonts w:cstheme="minorHAnsi"/>
          <w:sz w:val="24"/>
          <w:szCs w:val="24"/>
        </w:rPr>
        <w:t>.</w:t>
      </w:r>
    </w:p>
    <w:p w:rsidR="00552759" w:rsidRDefault="00552759" w:rsidP="00E920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Следующий вечер, канун нового четырнадцатого года, Якобсон провел в «Бродячей собаке» вместе с </w:t>
      </w:r>
      <w:proofErr w:type="spellStart"/>
      <w:r>
        <w:rPr>
          <w:rFonts w:cstheme="minorHAnsi"/>
          <w:sz w:val="24"/>
          <w:szCs w:val="24"/>
        </w:rPr>
        <w:t>Хлебниковым</w:t>
      </w:r>
      <w:proofErr w:type="spellEnd"/>
      <w:r>
        <w:rPr>
          <w:rFonts w:cstheme="minorHAnsi"/>
          <w:sz w:val="24"/>
          <w:szCs w:val="24"/>
        </w:rPr>
        <w:t xml:space="preserve"> и своим товарищем по Лазаревскому институту, молодым художником Исааком Каном.</w:t>
      </w:r>
    </w:p>
    <w:p w:rsidR="00552759" w:rsidRDefault="00552759" w:rsidP="00E920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552759" w:rsidRDefault="00552759" w:rsidP="00552759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Мною овладело и росло невероятное увлечение </w:t>
      </w:r>
      <w:proofErr w:type="spellStart"/>
      <w:r>
        <w:rPr>
          <w:rFonts w:cstheme="minorHAnsi"/>
          <w:sz w:val="24"/>
          <w:szCs w:val="24"/>
        </w:rPr>
        <w:t>Хлебниковым</w:t>
      </w:r>
      <w:proofErr w:type="spellEnd"/>
      <w:r>
        <w:rPr>
          <w:rFonts w:cstheme="minorHAnsi"/>
          <w:sz w:val="24"/>
          <w:szCs w:val="24"/>
        </w:rPr>
        <w:t xml:space="preserve">, - вспоминал Якобсон в беседе со мной, - это было одно из самых порывистых в моей жизни впечатлений от человека, одно из трех поглощающих ощущений внезапно уловленной гениальности. </w:t>
      </w:r>
      <w:proofErr w:type="gramStart"/>
      <w:r>
        <w:rPr>
          <w:rFonts w:cstheme="minorHAnsi"/>
          <w:sz w:val="24"/>
          <w:szCs w:val="24"/>
        </w:rPr>
        <w:t>Сперва</w:t>
      </w:r>
      <w:proofErr w:type="gramEnd"/>
      <w:r>
        <w:rPr>
          <w:rFonts w:cstheme="minorHAnsi"/>
          <w:sz w:val="24"/>
          <w:szCs w:val="24"/>
        </w:rPr>
        <w:t xml:space="preserve"> Хлебников, через год Николай Сергеевич </w:t>
      </w:r>
      <w:proofErr w:type="spellStart"/>
      <w:r>
        <w:rPr>
          <w:rFonts w:cstheme="minorHAnsi"/>
          <w:sz w:val="24"/>
          <w:szCs w:val="24"/>
        </w:rPr>
        <w:t>трубецкой</w:t>
      </w:r>
      <w:proofErr w:type="spellEnd"/>
      <w:r>
        <w:rPr>
          <w:rFonts w:cstheme="minorHAnsi"/>
          <w:sz w:val="24"/>
          <w:szCs w:val="24"/>
        </w:rPr>
        <w:t xml:space="preserve">, а спустя еще чуть ли не три десятка лет, Клод </w:t>
      </w:r>
      <w:proofErr w:type="spellStart"/>
      <w:r>
        <w:rPr>
          <w:rFonts w:cstheme="minorHAnsi"/>
          <w:sz w:val="24"/>
          <w:szCs w:val="24"/>
        </w:rPr>
        <w:t>Леви-Стросс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Хлебниковым</w:t>
      </w:r>
      <w:proofErr w:type="spellEnd"/>
      <w:r>
        <w:rPr>
          <w:rFonts w:cstheme="minorHAnsi"/>
          <w:sz w:val="24"/>
          <w:szCs w:val="24"/>
        </w:rPr>
        <w:t xml:space="preserve"> я уже давно зачитывался и изумлялся читанным, но вдруг в тиши новогодней пирушки я его увидел совсем другим, и немыслимо, безраздельно связанным со всем тем, что я из него вычитал.</w:t>
      </w:r>
    </w:p>
    <w:p w:rsidR="00552759" w:rsidRDefault="00552759" w:rsidP="00552759">
      <w:pPr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</w:p>
    <w:p w:rsidR="00552759" w:rsidRDefault="00552759" w:rsidP="0055275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Крученых</w:t>
      </w:r>
      <w:proofErr w:type="gramEnd"/>
      <w:r>
        <w:rPr>
          <w:sz w:val="24"/>
          <w:szCs w:val="24"/>
        </w:rPr>
        <w:t xml:space="preserve"> Якобсон познакомился у Хлебникова в тот же самый день, когда Якобсон впервые навестил поэта, и между молодым гимназистом и теоретиком </w:t>
      </w:r>
      <w:proofErr w:type="spellStart"/>
      <w:r>
        <w:rPr>
          <w:sz w:val="24"/>
          <w:szCs w:val="24"/>
        </w:rPr>
        <w:t>самовитого</w:t>
      </w:r>
      <w:proofErr w:type="spellEnd"/>
      <w:r>
        <w:rPr>
          <w:sz w:val="24"/>
          <w:szCs w:val="24"/>
        </w:rPr>
        <w:t xml:space="preserve"> слова сразу завязалась тесная творческая дружба. На самом деле, ближайшее полугодие, до </w:t>
      </w:r>
      <w:r>
        <w:rPr>
          <w:sz w:val="24"/>
          <w:szCs w:val="24"/>
        </w:rPr>
        <w:lastRenderedPageBreak/>
        <w:t>лета четырнадцатого года</w:t>
      </w:r>
      <w:r w:rsidR="0083537D">
        <w:rPr>
          <w:sz w:val="24"/>
          <w:szCs w:val="24"/>
        </w:rPr>
        <w:t xml:space="preserve"> и начала войны, а особенно зимние месяцы, были для Якобсона теснейшим образом связаны с футуризмом. </w:t>
      </w:r>
      <w:proofErr w:type="gramStart"/>
      <w:r w:rsidR="0083537D">
        <w:rPr>
          <w:sz w:val="24"/>
          <w:szCs w:val="24"/>
        </w:rPr>
        <w:t xml:space="preserve">В конце января в Россию приехал </w:t>
      </w:r>
      <w:proofErr w:type="spellStart"/>
      <w:r w:rsidR="0083537D">
        <w:rPr>
          <w:sz w:val="24"/>
          <w:szCs w:val="24"/>
        </w:rPr>
        <w:t>Маринетти</w:t>
      </w:r>
      <w:proofErr w:type="spellEnd"/>
      <w:r w:rsidR="0083537D">
        <w:rPr>
          <w:sz w:val="24"/>
          <w:szCs w:val="24"/>
        </w:rPr>
        <w:t xml:space="preserve">, чьи выступления Якобсон слушал и для которого он однажды служил переводчиком, к февралю относятся три известных нам письма Якобсона к Хлебникову и Крученых, посвященные вопросам зауми, и до начала войны была подготовлена к печати </w:t>
      </w:r>
      <w:r w:rsidR="0083537D">
        <w:rPr>
          <w:i/>
          <w:sz w:val="24"/>
          <w:szCs w:val="24"/>
        </w:rPr>
        <w:t>Заумная книга</w:t>
      </w:r>
      <w:r w:rsidR="0083537D">
        <w:rPr>
          <w:sz w:val="24"/>
          <w:szCs w:val="24"/>
        </w:rPr>
        <w:t>, совместное предприятие Якобсона и Крученых, прямой результат их теоретических рассуждений, где напечатаны два заумных опыта Якобсона (см</w:t>
      </w:r>
      <w:proofErr w:type="gramEnd"/>
      <w:r w:rsidR="0083537D">
        <w:rPr>
          <w:sz w:val="24"/>
          <w:szCs w:val="24"/>
        </w:rPr>
        <w:t>. приложение).</w:t>
      </w:r>
    </w:p>
    <w:p w:rsidR="0083537D" w:rsidRDefault="00A4378A" w:rsidP="0055275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 тому времени Якобсон был уже убежденным сторонником левого искусства. Еще в тринадцатом году Казимир Малевич предложил семнадцатилетнему юноше поехать с ним в 1914 г. в Париж с целью объяснить французской публике принципы его новой беспредметной живописи.</w:t>
      </w:r>
    </w:p>
    <w:p w:rsidR="00A4378A" w:rsidRDefault="00A4378A" w:rsidP="0055275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4378A" w:rsidRPr="00544096" w:rsidRDefault="00A4378A" w:rsidP="00A4378A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Малевич со мной говорил о своем постепенном отходе от предметного искусства к </w:t>
      </w:r>
      <w:proofErr w:type="gramStart"/>
      <w:r>
        <w:rPr>
          <w:sz w:val="24"/>
          <w:szCs w:val="24"/>
        </w:rPr>
        <w:t>беспредметному</w:t>
      </w:r>
      <w:proofErr w:type="gramEnd"/>
      <w:r>
        <w:rPr>
          <w:sz w:val="24"/>
          <w:szCs w:val="24"/>
        </w:rPr>
        <w:t>, - вспоминал Якобсон, - между этими двумя понятиями не было пропасти. Тут был вопрос беспредметного отношения к предметно</w:t>
      </w:r>
      <w:r w:rsidR="0093509F">
        <w:rPr>
          <w:sz w:val="24"/>
          <w:szCs w:val="24"/>
        </w:rPr>
        <w:t xml:space="preserve">сти и </w:t>
      </w:r>
      <w:proofErr w:type="spellStart"/>
      <w:r w:rsidR="0093509F">
        <w:rPr>
          <w:sz w:val="24"/>
          <w:szCs w:val="24"/>
        </w:rPr>
        <w:t>опредмеченного</w:t>
      </w:r>
      <w:proofErr w:type="spellEnd"/>
      <w:r w:rsidR="0093509F">
        <w:rPr>
          <w:sz w:val="24"/>
          <w:szCs w:val="24"/>
        </w:rPr>
        <w:t xml:space="preserve"> отношения к беспредметной тематике – тематике плоскостей, красок, пространства. И это глубоко совпадало </w:t>
      </w:r>
    </w:p>
    <w:p w:rsidR="0093509F" w:rsidRDefault="0093509F" w:rsidP="00A4378A">
      <w:pPr>
        <w:spacing w:after="0" w:line="240" w:lineRule="auto"/>
        <w:ind w:left="567"/>
        <w:jc w:val="both"/>
        <w:rPr>
          <w:sz w:val="24"/>
          <w:szCs w:val="24"/>
        </w:rPr>
      </w:pPr>
      <w:r w:rsidRPr="0093509F">
        <w:rPr>
          <w:sz w:val="24"/>
          <w:szCs w:val="24"/>
        </w:rPr>
        <w:t>[</w:t>
      </w:r>
      <w:r>
        <w:rPr>
          <w:sz w:val="24"/>
          <w:szCs w:val="24"/>
        </w:rPr>
        <w:t>…</w:t>
      </w:r>
      <w:r w:rsidRPr="0093509F">
        <w:rPr>
          <w:sz w:val="24"/>
          <w:szCs w:val="24"/>
        </w:rPr>
        <w:t>]</w:t>
      </w:r>
      <w:r>
        <w:rPr>
          <w:sz w:val="24"/>
          <w:szCs w:val="24"/>
        </w:rPr>
        <w:t xml:space="preserve"> с теми моими мыслями, которые касались, главным образом, языка, поэзии и поэтического языка.</w:t>
      </w:r>
    </w:p>
    <w:p w:rsidR="0093509F" w:rsidRDefault="0093509F" w:rsidP="00A4378A">
      <w:pPr>
        <w:spacing w:after="0" w:line="240" w:lineRule="auto"/>
        <w:ind w:left="567"/>
        <w:jc w:val="both"/>
        <w:rPr>
          <w:sz w:val="24"/>
          <w:szCs w:val="24"/>
        </w:rPr>
      </w:pPr>
    </w:p>
    <w:p w:rsidR="0093509F" w:rsidRDefault="0093509F" w:rsidP="0093509F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Однако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поездка не состоялась из-за войны.</w:t>
      </w:r>
    </w:p>
    <w:p w:rsidR="0093509F" w:rsidRDefault="0093509F" w:rsidP="0093509F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самом деле, Якобсона не до конца устраивали теории даже самых левых </w:t>
      </w:r>
      <w:proofErr w:type="spellStart"/>
      <w:r>
        <w:rPr>
          <w:sz w:val="24"/>
          <w:szCs w:val="24"/>
        </w:rPr>
        <w:t>футуристов-заумников</w:t>
      </w:r>
      <w:proofErr w:type="spellEnd"/>
      <w:r>
        <w:rPr>
          <w:sz w:val="24"/>
          <w:szCs w:val="24"/>
        </w:rPr>
        <w:t>, как Крученых и Хлебников. Он сочинял свои собственные декларации и манифесты (которые, к сожалению, погибли, когда немцы вошли в Чехословакию в 1938 г.), в которых он излагал идеи освобождения слова и… освобождения звука.</w:t>
      </w:r>
    </w:p>
    <w:p w:rsidR="0093509F" w:rsidRDefault="0093509F" w:rsidP="0093509F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3509F" w:rsidRDefault="0093509F" w:rsidP="0093509F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Идея была, - говорит Якобсон, - что у этого словесного звука может быть больше общего с беспредметной живописью, чем с музыкой. Эта тема меня живо интересовала, и тогда, и много позднее: отношение слова и звука: в какой степени слово для нас разлагается на звуки – а далее, отношение между </w:t>
      </w:r>
      <w:proofErr w:type="spellStart"/>
      <w:r>
        <w:rPr>
          <w:sz w:val="24"/>
          <w:szCs w:val="24"/>
        </w:rPr>
        <w:t>поэтическми</w:t>
      </w:r>
      <w:proofErr w:type="spellEnd"/>
      <w:r>
        <w:rPr>
          <w:sz w:val="24"/>
          <w:szCs w:val="24"/>
        </w:rPr>
        <w:t xml:space="preserve"> звуками и нотами этих звуков, то есть буквами. Я не соглашался</w:t>
      </w:r>
      <w:proofErr w:type="gramStart"/>
      <w:r>
        <w:rPr>
          <w:sz w:val="24"/>
          <w:szCs w:val="24"/>
        </w:rPr>
        <w:t xml:space="preserve"> </w:t>
      </w:r>
      <w:r w:rsidRPr="00374339">
        <w:rPr>
          <w:sz w:val="24"/>
          <w:szCs w:val="24"/>
        </w:rPr>
        <w:t>[…]</w:t>
      </w:r>
      <w:r>
        <w:rPr>
          <w:sz w:val="24"/>
          <w:szCs w:val="24"/>
        </w:rPr>
        <w:t xml:space="preserve">, </w:t>
      </w:r>
      <w:proofErr w:type="gramEnd"/>
      <w:r>
        <w:rPr>
          <w:sz w:val="24"/>
          <w:szCs w:val="24"/>
        </w:rPr>
        <w:t xml:space="preserve">когда за </w:t>
      </w:r>
      <w:r>
        <w:rPr>
          <w:i/>
          <w:sz w:val="24"/>
          <w:szCs w:val="24"/>
        </w:rPr>
        <w:t>Словом</w:t>
      </w:r>
      <w:r>
        <w:rPr>
          <w:sz w:val="24"/>
          <w:szCs w:val="24"/>
        </w:rPr>
        <w:t xml:space="preserve">, </w:t>
      </w:r>
      <w:r w:rsidRPr="00374339">
        <w:rPr>
          <w:i/>
          <w:sz w:val="24"/>
          <w:szCs w:val="24"/>
        </w:rPr>
        <w:t>как таковым</w:t>
      </w:r>
      <w:r>
        <w:rPr>
          <w:sz w:val="24"/>
          <w:szCs w:val="24"/>
        </w:rPr>
        <w:t xml:space="preserve"> последовала </w:t>
      </w:r>
      <w:r w:rsidR="00374339" w:rsidRPr="00374339">
        <w:rPr>
          <w:i/>
          <w:sz w:val="24"/>
          <w:szCs w:val="24"/>
        </w:rPr>
        <w:t>Буква, как таковая</w:t>
      </w:r>
      <w:r w:rsidR="00374339" w:rsidRPr="00374339">
        <w:rPr>
          <w:sz w:val="24"/>
          <w:szCs w:val="24"/>
        </w:rPr>
        <w:t xml:space="preserve"> – для меня это был </w:t>
      </w:r>
      <w:r w:rsidR="00374339">
        <w:rPr>
          <w:i/>
          <w:sz w:val="24"/>
          <w:szCs w:val="24"/>
        </w:rPr>
        <w:t>Звук, как таковой</w:t>
      </w:r>
      <w:r w:rsidR="00374339">
        <w:rPr>
          <w:sz w:val="24"/>
          <w:szCs w:val="24"/>
        </w:rPr>
        <w:t>.</w:t>
      </w:r>
    </w:p>
    <w:p w:rsidR="00374339" w:rsidRDefault="00374339" w:rsidP="0093509F">
      <w:pPr>
        <w:spacing w:after="0" w:line="240" w:lineRule="auto"/>
        <w:ind w:left="567"/>
        <w:jc w:val="both"/>
        <w:rPr>
          <w:sz w:val="24"/>
          <w:szCs w:val="24"/>
        </w:rPr>
      </w:pPr>
    </w:p>
    <w:p w:rsidR="00374339" w:rsidRDefault="00374339" w:rsidP="0037433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Радикальность позиции Якобсона-гимназиста явствует из его писем Крученых и Хлебникову. </w:t>
      </w:r>
      <w:proofErr w:type="gramStart"/>
      <w:r>
        <w:rPr>
          <w:sz w:val="24"/>
          <w:szCs w:val="24"/>
        </w:rPr>
        <w:t>В письме к Крученых от февраля 1914 г.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он пишет о значении поэзии сумасшедших и заключает: «</w:t>
      </w:r>
      <w:r w:rsidRPr="00374339">
        <w:rPr>
          <w:sz w:val="24"/>
          <w:szCs w:val="24"/>
        </w:rPr>
        <w:t xml:space="preserve">[…] </w:t>
      </w:r>
      <w:r>
        <w:rPr>
          <w:i/>
          <w:sz w:val="24"/>
          <w:szCs w:val="24"/>
        </w:rPr>
        <w:t>очень, очень</w:t>
      </w:r>
      <w:r>
        <w:rPr>
          <w:sz w:val="24"/>
          <w:szCs w:val="24"/>
        </w:rPr>
        <w:t xml:space="preserve"> прошу вас на все предыдущее ответить, это мне очень важно, ведь никто так далеко не зашел, как мы с вами </w:t>
      </w:r>
      <w:r w:rsidRPr="00374339">
        <w:rPr>
          <w:sz w:val="24"/>
          <w:szCs w:val="24"/>
        </w:rPr>
        <w:t>[…]</w:t>
      </w:r>
      <w:r>
        <w:rPr>
          <w:sz w:val="24"/>
          <w:szCs w:val="24"/>
        </w:rPr>
        <w:t>». Это написано меньше, чем через два месяца после его первой встречи с Крученых.</w:t>
      </w:r>
      <w:proofErr w:type="gramEnd"/>
      <w:r>
        <w:rPr>
          <w:sz w:val="24"/>
          <w:szCs w:val="24"/>
        </w:rPr>
        <w:t xml:space="preserve"> К письму приложено </w:t>
      </w:r>
      <w:proofErr w:type="spellStart"/>
      <w:r>
        <w:rPr>
          <w:sz w:val="24"/>
          <w:szCs w:val="24"/>
        </w:rPr>
        <w:t>полузаумное</w:t>
      </w:r>
      <w:proofErr w:type="spellEnd"/>
      <w:r>
        <w:rPr>
          <w:sz w:val="24"/>
          <w:szCs w:val="24"/>
        </w:rPr>
        <w:t xml:space="preserve"> стихотворение, подписанное псевдонимом Якобсона «Роман </w:t>
      </w:r>
      <w:proofErr w:type="spellStart"/>
      <w:r>
        <w:rPr>
          <w:sz w:val="24"/>
          <w:szCs w:val="24"/>
        </w:rPr>
        <w:t>Ялягров</w:t>
      </w:r>
      <w:proofErr w:type="spellEnd"/>
      <w:r>
        <w:rPr>
          <w:sz w:val="24"/>
          <w:szCs w:val="24"/>
        </w:rPr>
        <w:t xml:space="preserve"> </w:t>
      </w:r>
      <w:r w:rsidRPr="00374339">
        <w:rPr>
          <w:sz w:val="24"/>
          <w:szCs w:val="24"/>
        </w:rPr>
        <w:t>[</w:t>
      </w:r>
      <w:r>
        <w:rPr>
          <w:sz w:val="24"/>
          <w:szCs w:val="24"/>
          <w:lang w:val="en-US"/>
        </w:rPr>
        <w:t>sic</w:t>
      </w:r>
      <w:r w:rsidRPr="00374339">
        <w:rPr>
          <w:sz w:val="24"/>
          <w:szCs w:val="24"/>
        </w:rPr>
        <w:t>]</w:t>
      </w:r>
      <w:r>
        <w:rPr>
          <w:sz w:val="24"/>
          <w:szCs w:val="24"/>
        </w:rPr>
        <w:t xml:space="preserve">», которое автор просит напечатать в планированном сборнике </w:t>
      </w:r>
      <w:r>
        <w:rPr>
          <w:i/>
          <w:sz w:val="24"/>
          <w:szCs w:val="24"/>
        </w:rPr>
        <w:t>Онанизм</w:t>
      </w:r>
      <w:proofErr w:type="gramStart"/>
      <w:r>
        <w:rPr>
          <w:i/>
          <w:sz w:val="24"/>
          <w:szCs w:val="24"/>
          <w:vertAlign w:val="superscript"/>
        </w:rPr>
        <w:t>7</w:t>
      </w:r>
      <w:proofErr w:type="gramEnd"/>
      <w:r>
        <w:rPr>
          <w:sz w:val="24"/>
          <w:szCs w:val="24"/>
        </w:rPr>
        <w:t>. Это стихотворение было, - как мне говорил Якобсон, - «косвенной сатирой на Маяковского».</w:t>
      </w:r>
    </w:p>
    <w:p w:rsidR="00374339" w:rsidRDefault="00374339" w:rsidP="00374339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Одновременно с письмом к </w:t>
      </w:r>
      <w:proofErr w:type="gramStart"/>
      <w:r>
        <w:rPr>
          <w:sz w:val="24"/>
          <w:szCs w:val="24"/>
        </w:rPr>
        <w:t>Крученых</w:t>
      </w:r>
      <w:proofErr w:type="gramEnd"/>
      <w:r>
        <w:rPr>
          <w:sz w:val="24"/>
          <w:szCs w:val="24"/>
        </w:rPr>
        <w:t>, Якобсон написал Хлебникову. В этом письме, известном лишь частично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, Якобсон пишет о возможности создания поэтических произведений из чисел:</w:t>
      </w:r>
    </w:p>
    <w:p w:rsidR="00374339" w:rsidRDefault="00374339" w:rsidP="00374339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74339" w:rsidRDefault="00374339" w:rsidP="00374339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Помните, Виктор Владимирович, говорили Вы мне, что наша азбука слишком бедна для поэзии</w:t>
      </w:r>
      <w:r w:rsidR="00C1336D">
        <w:rPr>
          <w:sz w:val="24"/>
          <w:szCs w:val="24"/>
        </w:rPr>
        <w:t xml:space="preserve"> и как бы с буквенными стихами не </w:t>
      </w:r>
      <w:proofErr w:type="gramStart"/>
      <w:r w:rsidR="00C1336D">
        <w:rPr>
          <w:sz w:val="24"/>
          <w:szCs w:val="24"/>
        </w:rPr>
        <w:t>зайти</w:t>
      </w:r>
      <w:proofErr w:type="gramEnd"/>
      <w:r w:rsidR="00C1336D">
        <w:rPr>
          <w:sz w:val="24"/>
          <w:szCs w:val="24"/>
        </w:rPr>
        <w:t xml:space="preserve"> в тупик. Я все больше убеждаюсь, что Вы ошибались. Ныне пришел я любопытной </w:t>
      </w:r>
      <w:proofErr w:type="spellStart"/>
      <w:r w:rsidR="00C1336D">
        <w:rPr>
          <w:sz w:val="24"/>
          <w:szCs w:val="24"/>
        </w:rPr>
        <w:t>новитке</w:t>
      </w:r>
      <w:proofErr w:type="spellEnd"/>
      <w:r w:rsidR="00C1336D">
        <w:rPr>
          <w:sz w:val="24"/>
          <w:szCs w:val="24"/>
        </w:rPr>
        <w:t xml:space="preserve">, почему и пишу Вам. Эта новизна </w:t>
      </w:r>
      <w:proofErr w:type="spellStart"/>
      <w:r w:rsidR="00C1336D">
        <w:rPr>
          <w:sz w:val="24"/>
          <w:szCs w:val="24"/>
        </w:rPr>
        <w:t>сплеты</w:t>
      </w:r>
      <w:proofErr w:type="spellEnd"/>
      <w:r w:rsidR="00C1336D">
        <w:rPr>
          <w:sz w:val="24"/>
          <w:szCs w:val="24"/>
        </w:rPr>
        <w:t xml:space="preserve"> букв, некоторая аналогия музыкальным аккордам. Здесь достигается одновременность двух и более букв и, кроме того, разнообразие начертательных комбинаций, устанавливающее различные взаимоотношения букв. Все это богатит стих и </w:t>
      </w:r>
      <w:proofErr w:type="gramStart"/>
      <w:r w:rsidR="00C1336D">
        <w:rPr>
          <w:sz w:val="24"/>
          <w:szCs w:val="24"/>
        </w:rPr>
        <w:t xml:space="preserve">открывает новые пути… </w:t>
      </w:r>
      <w:proofErr w:type="spellStart"/>
      <w:r w:rsidR="00C1336D">
        <w:rPr>
          <w:sz w:val="24"/>
          <w:szCs w:val="24"/>
        </w:rPr>
        <w:t>Когла</w:t>
      </w:r>
      <w:proofErr w:type="spellEnd"/>
      <w:r w:rsidR="00C1336D">
        <w:rPr>
          <w:sz w:val="24"/>
          <w:szCs w:val="24"/>
        </w:rPr>
        <w:t xml:space="preserve"> я спросил</w:t>
      </w:r>
      <w:proofErr w:type="gramEnd"/>
      <w:r w:rsidR="00C1336D">
        <w:rPr>
          <w:sz w:val="24"/>
          <w:szCs w:val="24"/>
        </w:rPr>
        <w:t xml:space="preserve"> Вас, к чему пришли Вы, ответ был – к числу. Знаете, Виктор Владимирович, мне кажутся осуществимыми стихи из чисел. Число – </w:t>
      </w:r>
      <w:proofErr w:type="spellStart"/>
      <w:r w:rsidR="00C1336D">
        <w:rPr>
          <w:sz w:val="24"/>
          <w:szCs w:val="24"/>
        </w:rPr>
        <w:t>двуострый</w:t>
      </w:r>
      <w:proofErr w:type="spellEnd"/>
      <w:r w:rsidR="00C1336D">
        <w:rPr>
          <w:sz w:val="24"/>
          <w:szCs w:val="24"/>
        </w:rPr>
        <w:t xml:space="preserve"> меч – крайне конкретно и крайне отвлеченно, произвольно и фатально точно, логично и бессмысленно, ограничено и бесконечно</w:t>
      </w:r>
      <w:proofErr w:type="gramStart"/>
      <w:r w:rsidR="00C1336D">
        <w:rPr>
          <w:sz w:val="24"/>
          <w:szCs w:val="24"/>
        </w:rPr>
        <w:t xml:space="preserve">. </w:t>
      </w:r>
      <w:r w:rsidR="00C1336D" w:rsidRPr="00C1336D">
        <w:rPr>
          <w:sz w:val="24"/>
          <w:szCs w:val="24"/>
        </w:rPr>
        <w:t xml:space="preserve">[…] </w:t>
      </w:r>
      <w:proofErr w:type="gramEnd"/>
      <w:r w:rsidR="00C1336D">
        <w:rPr>
          <w:sz w:val="24"/>
          <w:szCs w:val="24"/>
        </w:rPr>
        <w:t>Вам ведомы числа, а потому, если Вы поэзию числа признаете хотя бы неприемлемым парадоксом, но острым, попытайтесь, пожалуйста, дать мне хоть небольшой образчик таких стихов.</w:t>
      </w:r>
    </w:p>
    <w:p w:rsidR="00C1336D" w:rsidRDefault="00C1336D" w:rsidP="00374339">
      <w:pPr>
        <w:spacing w:after="0" w:line="240" w:lineRule="auto"/>
        <w:ind w:left="567"/>
        <w:jc w:val="both"/>
        <w:rPr>
          <w:sz w:val="24"/>
          <w:szCs w:val="24"/>
        </w:rPr>
      </w:pPr>
    </w:p>
    <w:p w:rsidR="00C1336D" w:rsidRDefault="00C1336D" w:rsidP="00C1336D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письму приложены примеры непроизносимых </w:t>
      </w:r>
      <w:r w:rsidR="000D2F5E">
        <w:rPr>
          <w:rFonts w:cstheme="minorHAnsi"/>
          <w:sz w:val="24"/>
          <w:szCs w:val="24"/>
        </w:rPr>
        <w:t>ᶦ</w:t>
      </w:r>
      <w:r w:rsidR="000D2F5E">
        <w:rPr>
          <w:sz w:val="24"/>
          <w:szCs w:val="24"/>
        </w:rPr>
        <w:t>буквенных</w:t>
      </w:r>
      <w:r w:rsidR="000D2F5E">
        <w:rPr>
          <w:rFonts w:cstheme="minorHAnsi"/>
          <w:sz w:val="24"/>
          <w:szCs w:val="24"/>
        </w:rPr>
        <w:t>ᶦ</w:t>
      </w:r>
      <w:r w:rsidR="000D2F5E">
        <w:rPr>
          <w:sz w:val="24"/>
          <w:szCs w:val="24"/>
        </w:rPr>
        <w:t xml:space="preserve"> стихов.</w:t>
      </w:r>
    </w:p>
    <w:p w:rsidR="000D2F5E" w:rsidRDefault="000D2F5E" w:rsidP="00C1336D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Поражает в теоретических исканиях молодого Якобсона жажда, - иначе не назовешь, - исследовать и исчерпать каждый художественный жанр до самого конца, и стремление к пониманию соотношений разных видов искусства. С одной стороны, попытаться определить границы самой поэзии, с другой, изучать связи между разными жанрами – поэзией, живописью и математикой. Каким образом они соприкасаются? Эта черта проходит красной нитью через весь научный путь Якобсона, составляя как бы архетип его мышления.</w:t>
      </w:r>
    </w:p>
    <w:p w:rsidR="000D2F5E" w:rsidRDefault="000D2F5E" w:rsidP="00C1336D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D2F5E" w:rsidRDefault="000D2F5E" w:rsidP="000D2F5E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Это всегда мне было нужно, - вспоминал он, - с этой точки зрения смотреть: а что в языке иначе? Что в поэзии этому не соответствует? Как я теперь вижу, это было то, что привлекало ко мне внимание некоторых художников, в частности и особенно Малевича. Когда я читаю его записи о поэзии, я вижу, как он сильно переживал наши разговоры, и как он, со своей, художественной стороны, начинал думать о том, что не является живописью и что в то же время несравненно ближе к живописи, чем к музыке</w:t>
      </w:r>
      <w:proofErr w:type="gramStart"/>
      <w:r>
        <w:rPr>
          <w:sz w:val="24"/>
          <w:szCs w:val="24"/>
          <w:vertAlign w:val="superscript"/>
        </w:rPr>
        <w:t>9</w:t>
      </w:r>
      <w:proofErr w:type="gramEnd"/>
      <w:r>
        <w:rPr>
          <w:sz w:val="24"/>
          <w:szCs w:val="24"/>
        </w:rPr>
        <w:t>.</w:t>
      </w:r>
    </w:p>
    <w:p w:rsidR="000D2F5E" w:rsidRDefault="000D2F5E" w:rsidP="000D2F5E">
      <w:pPr>
        <w:spacing w:after="0" w:line="240" w:lineRule="auto"/>
        <w:ind w:left="567"/>
        <w:jc w:val="both"/>
        <w:rPr>
          <w:sz w:val="24"/>
          <w:szCs w:val="24"/>
        </w:rPr>
      </w:pPr>
    </w:p>
    <w:p w:rsidR="000D2F5E" w:rsidRDefault="000D2F5E" w:rsidP="000D2F5E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Искания специфических черт поэзии, соотношений означающего и означаемого в поэтическом языке, шли в самых разных направлениях – Якобсона интересовали хлыстовские песни, считалки, язык сумасшедших, он исследовал</w:t>
      </w:r>
      <w:r w:rsidR="001F3F13">
        <w:rPr>
          <w:sz w:val="24"/>
          <w:szCs w:val="24"/>
        </w:rPr>
        <w:t xml:space="preserve"> семантику новой беспредметной живописи, изучал возможности сочинять стихи из чисел. Неудивительно, почему его внимание </w:t>
      </w:r>
      <w:proofErr w:type="gramStart"/>
      <w:r w:rsidR="001F3F13">
        <w:rPr>
          <w:sz w:val="24"/>
          <w:szCs w:val="24"/>
        </w:rPr>
        <w:t>захватил</w:t>
      </w:r>
      <w:proofErr w:type="gramEnd"/>
      <w:r w:rsidR="001F3F13">
        <w:rPr>
          <w:sz w:val="24"/>
          <w:szCs w:val="24"/>
        </w:rPr>
        <w:t xml:space="preserve"> нашумевши лозунг дадаистов, который он поставил эпиграфом к своей статье о дадаизме: «</w:t>
      </w:r>
      <w:r w:rsidR="001F3F13">
        <w:rPr>
          <w:sz w:val="24"/>
          <w:szCs w:val="24"/>
          <w:lang w:val="en-US"/>
        </w:rPr>
        <w:t>Dada</w:t>
      </w:r>
      <w:r w:rsidR="001F3F13" w:rsidRPr="001F3F13">
        <w:rPr>
          <w:sz w:val="24"/>
          <w:szCs w:val="24"/>
        </w:rPr>
        <w:t xml:space="preserve"> </w:t>
      </w:r>
      <w:r w:rsidR="001F3F13">
        <w:rPr>
          <w:sz w:val="24"/>
          <w:szCs w:val="24"/>
          <w:lang w:val="en-US"/>
        </w:rPr>
        <w:t>ne</w:t>
      </w:r>
      <w:r w:rsidR="001F3F13" w:rsidRPr="001F3F13">
        <w:rPr>
          <w:sz w:val="24"/>
          <w:szCs w:val="24"/>
        </w:rPr>
        <w:t xml:space="preserve"> </w:t>
      </w:r>
      <w:proofErr w:type="spellStart"/>
      <w:r w:rsidR="001F3F13">
        <w:rPr>
          <w:sz w:val="24"/>
          <w:szCs w:val="24"/>
          <w:lang w:val="en-US"/>
        </w:rPr>
        <w:t>signifie</w:t>
      </w:r>
      <w:proofErr w:type="spellEnd"/>
      <w:r w:rsidR="001F3F13" w:rsidRPr="001F3F13">
        <w:rPr>
          <w:sz w:val="24"/>
          <w:szCs w:val="24"/>
        </w:rPr>
        <w:t xml:space="preserve"> </w:t>
      </w:r>
      <w:proofErr w:type="spellStart"/>
      <w:r w:rsidR="001F3F13">
        <w:rPr>
          <w:sz w:val="24"/>
          <w:szCs w:val="24"/>
          <w:lang w:val="en-US"/>
        </w:rPr>
        <w:t>rien</w:t>
      </w:r>
      <w:proofErr w:type="spellEnd"/>
      <w:r w:rsidR="001F3F13">
        <w:rPr>
          <w:sz w:val="24"/>
          <w:szCs w:val="24"/>
        </w:rPr>
        <w:t>» - «</w:t>
      </w:r>
      <w:proofErr w:type="spellStart"/>
      <w:r w:rsidR="001F3F13">
        <w:rPr>
          <w:sz w:val="24"/>
          <w:szCs w:val="24"/>
        </w:rPr>
        <w:t>Дада</w:t>
      </w:r>
      <w:proofErr w:type="spellEnd"/>
      <w:r w:rsidR="001F3F13">
        <w:rPr>
          <w:sz w:val="24"/>
          <w:szCs w:val="24"/>
        </w:rPr>
        <w:t xml:space="preserve"> не означает ничего».</w:t>
      </w: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Default="00544096" w:rsidP="000D2F5E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44096" w:rsidRPr="00544096" w:rsidRDefault="00544096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544096">
        <w:rPr>
          <w:sz w:val="24"/>
          <w:szCs w:val="24"/>
          <w:lang w:val="en-US"/>
        </w:rPr>
        <w:lastRenderedPageBreak/>
        <w:t xml:space="preserve">Vladimir Markov, </w:t>
      </w:r>
      <w:r w:rsidRPr="00544096">
        <w:rPr>
          <w:i/>
          <w:sz w:val="24"/>
          <w:szCs w:val="24"/>
          <w:lang w:val="en-US"/>
        </w:rPr>
        <w:t>Russian Futurism</w:t>
      </w:r>
      <w:r w:rsidRPr="00544096">
        <w:rPr>
          <w:sz w:val="24"/>
          <w:szCs w:val="24"/>
          <w:lang w:val="en-US"/>
        </w:rPr>
        <w:t>.</w:t>
      </w:r>
      <w:r w:rsidRPr="00544096">
        <w:rPr>
          <w:i/>
          <w:sz w:val="24"/>
          <w:szCs w:val="24"/>
          <w:lang w:val="en-US"/>
        </w:rPr>
        <w:t xml:space="preserve"> A History</w:t>
      </w:r>
      <w:r w:rsidRPr="00544096">
        <w:rPr>
          <w:sz w:val="24"/>
          <w:szCs w:val="24"/>
          <w:lang w:val="en-US"/>
        </w:rPr>
        <w:t xml:space="preserve">, Berkeley/Los Angeles 1968, </w:t>
      </w:r>
      <w:r w:rsidRPr="00544096">
        <w:rPr>
          <w:sz w:val="24"/>
          <w:szCs w:val="24"/>
        </w:rPr>
        <w:t>с</w:t>
      </w:r>
      <w:r w:rsidRPr="00544096">
        <w:rPr>
          <w:sz w:val="24"/>
          <w:szCs w:val="24"/>
          <w:lang w:val="en-US"/>
        </w:rPr>
        <w:t>. 417.</w:t>
      </w:r>
    </w:p>
    <w:p w:rsidR="00544096" w:rsidRDefault="00544096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«Вестник театра», 1921, №82 (февр.). Статья </w:t>
      </w:r>
      <w:proofErr w:type="gramStart"/>
      <w:r>
        <w:rPr>
          <w:sz w:val="24"/>
          <w:szCs w:val="24"/>
        </w:rPr>
        <w:t>подписана инициалами Р.Я. Перепечатана</w:t>
      </w:r>
      <w:proofErr w:type="gramEnd"/>
      <w:r>
        <w:rPr>
          <w:sz w:val="24"/>
          <w:szCs w:val="24"/>
        </w:rPr>
        <w:t xml:space="preserve"> с обширными комментариями А.Е. </w:t>
      </w:r>
      <w:proofErr w:type="spellStart"/>
      <w:r>
        <w:rPr>
          <w:sz w:val="24"/>
          <w:szCs w:val="24"/>
        </w:rPr>
        <w:t>Парниса</w:t>
      </w:r>
      <w:proofErr w:type="spellEnd"/>
      <w:r>
        <w:rPr>
          <w:sz w:val="24"/>
          <w:szCs w:val="24"/>
        </w:rPr>
        <w:t xml:space="preserve"> в: Р.О. Якобсон, </w:t>
      </w:r>
      <w:r>
        <w:rPr>
          <w:i/>
          <w:sz w:val="24"/>
          <w:szCs w:val="24"/>
        </w:rPr>
        <w:t>Работы по этике</w:t>
      </w:r>
      <w:r>
        <w:rPr>
          <w:sz w:val="24"/>
          <w:szCs w:val="24"/>
        </w:rPr>
        <w:t>, М.1987.</w:t>
      </w:r>
    </w:p>
    <w:p w:rsidR="00544096" w:rsidRPr="00544096" w:rsidRDefault="00544096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073577">
        <w:rPr>
          <w:i/>
          <w:sz w:val="24"/>
          <w:szCs w:val="24"/>
          <w:lang w:val="en-US"/>
        </w:rPr>
        <w:t>Almanach</w:t>
      </w:r>
      <w:proofErr w:type="spellEnd"/>
      <w:r w:rsidRPr="00073577">
        <w:rPr>
          <w:i/>
          <w:sz w:val="24"/>
          <w:szCs w:val="24"/>
        </w:rPr>
        <w:t xml:space="preserve"> </w:t>
      </w:r>
      <w:r w:rsidRPr="00073577">
        <w:rPr>
          <w:i/>
          <w:sz w:val="24"/>
          <w:szCs w:val="24"/>
          <w:lang w:val="en-US"/>
        </w:rPr>
        <w:t>Dada</w:t>
      </w:r>
      <w:r w:rsidRPr="00544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перепечатан с комментариями и французским переводом всех документов </w:t>
      </w:r>
      <w:proofErr w:type="spellStart"/>
      <w:r>
        <w:rPr>
          <w:sz w:val="24"/>
          <w:szCs w:val="24"/>
        </w:rPr>
        <w:t>изд-ом</w:t>
      </w:r>
      <w:proofErr w:type="spellEnd"/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É</w:t>
      </w:r>
      <w:proofErr w:type="spellStart"/>
      <w:r>
        <w:rPr>
          <w:sz w:val="24"/>
          <w:szCs w:val="24"/>
          <w:lang w:val="en-US"/>
        </w:rPr>
        <w:t>ditions</w:t>
      </w:r>
      <w:proofErr w:type="spellEnd"/>
      <w:r w:rsidRPr="0054409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Champ</w:t>
      </w:r>
      <w:r w:rsidRPr="0054409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libre</w:t>
      </w:r>
      <w:proofErr w:type="spellEnd"/>
      <w:r w:rsidRPr="0054409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Paris</w:t>
      </w:r>
      <w:r w:rsidRPr="00544096">
        <w:rPr>
          <w:sz w:val="24"/>
          <w:szCs w:val="24"/>
        </w:rPr>
        <w:t xml:space="preserve"> 1980.</w:t>
      </w:r>
    </w:p>
    <w:p w:rsidR="00544096" w:rsidRPr="00EE085C" w:rsidRDefault="00073577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Второй раз статья была напечатана в 1984 году, по-итальянски,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: </w:t>
      </w:r>
      <w:r w:rsidRPr="00073577">
        <w:rPr>
          <w:i/>
          <w:sz w:val="24"/>
          <w:szCs w:val="24"/>
          <w:lang w:val="en-US"/>
        </w:rPr>
        <w:t>Dada</w:t>
      </w:r>
      <w:r w:rsidRPr="00073577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russo</w:t>
      </w:r>
      <w:proofErr w:type="spellEnd"/>
      <w:r w:rsidRPr="00073577"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  <w:lang w:val="en-US"/>
        </w:rPr>
        <w:t>L</w:t>
      </w:r>
      <w:r w:rsidRPr="00EE085C">
        <w:rPr>
          <w:rFonts w:cstheme="minorHAnsi"/>
          <w:i/>
          <w:sz w:val="24"/>
          <w:szCs w:val="24"/>
          <w:lang w:val="en-US"/>
        </w:rPr>
        <w:t>ʼ</w:t>
      </w:r>
      <w:r>
        <w:rPr>
          <w:i/>
          <w:sz w:val="24"/>
          <w:szCs w:val="24"/>
          <w:lang w:val="en-US"/>
        </w:rPr>
        <w:t>avanguardia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fuori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della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rivoluzione</w:t>
      </w:r>
      <w:proofErr w:type="spellEnd"/>
      <w:r w:rsidR="00EE085C">
        <w:rPr>
          <w:i/>
          <w:sz w:val="24"/>
          <w:szCs w:val="24"/>
          <w:lang w:val="en-US"/>
        </w:rPr>
        <w:t xml:space="preserve">, </w:t>
      </w:r>
      <w:r w:rsidR="00EE085C">
        <w:rPr>
          <w:sz w:val="24"/>
          <w:szCs w:val="24"/>
          <w:lang w:val="en-US"/>
        </w:rPr>
        <w:t xml:space="preserve">a </w:t>
      </w:r>
      <w:proofErr w:type="spellStart"/>
      <w:r w:rsidR="00EE085C">
        <w:rPr>
          <w:sz w:val="24"/>
          <w:szCs w:val="24"/>
          <w:lang w:val="en-US"/>
        </w:rPr>
        <w:t>cura</w:t>
      </w:r>
      <w:proofErr w:type="spellEnd"/>
      <w:r w:rsidR="00EE085C">
        <w:rPr>
          <w:sz w:val="24"/>
          <w:szCs w:val="24"/>
          <w:lang w:val="en-US"/>
        </w:rPr>
        <w:t xml:space="preserve"> </w:t>
      </w:r>
      <w:proofErr w:type="spellStart"/>
      <w:r w:rsidR="00EE085C">
        <w:rPr>
          <w:sz w:val="24"/>
          <w:szCs w:val="24"/>
          <w:lang w:val="en-US"/>
        </w:rPr>
        <w:t>di</w:t>
      </w:r>
      <w:proofErr w:type="spellEnd"/>
      <w:r w:rsidR="00EE085C">
        <w:rPr>
          <w:sz w:val="24"/>
          <w:szCs w:val="24"/>
          <w:lang w:val="en-US"/>
        </w:rPr>
        <w:t xml:space="preserve"> </w:t>
      </w:r>
      <w:proofErr w:type="spellStart"/>
      <w:r w:rsidR="00EE085C">
        <w:rPr>
          <w:sz w:val="24"/>
          <w:szCs w:val="24"/>
          <w:lang w:val="en-US"/>
        </w:rPr>
        <w:t>Marzio</w:t>
      </w:r>
      <w:proofErr w:type="spellEnd"/>
      <w:r w:rsidR="00EE085C">
        <w:rPr>
          <w:sz w:val="24"/>
          <w:szCs w:val="24"/>
          <w:lang w:val="en-US"/>
        </w:rPr>
        <w:t xml:space="preserve"> </w:t>
      </w:r>
      <w:proofErr w:type="spellStart"/>
      <w:r w:rsidR="00EE085C">
        <w:rPr>
          <w:sz w:val="24"/>
          <w:szCs w:val="24"/>
          <w:lang w:val="en-US"/>
        </w:rPr>
        <w:t>Marzaduri</w:t>
      </w:r>
      <w:proofErr w:type="spellEnd"/>
      <w:r w:rsidR="00EE085C">
        <w:rPr>
          <w:sz w:val="24"/>
          <w:szCs w:val="24"/>
          <w:lang w:val="en-US"/>
        </w:rPr>
        <w:t xml:space="preserve">, Bologna 1984, </w:t>
      </w:r>
      <w:proofErr w:type="spellStart"/>
      <w:r w:rsidR="00EE085C">
        <w:rPr>
          <w:sz w:val="24"/>
          <w:szCs w:val="24"/>
        </w:rPr>
        <w:t>сс</w:t>
      </w:r>
      <w:proofErr w:type="spellEnd"/>
      <w:r w:rsidR="00EE085C" w:rsidRPr="00EE085C">
        <w:rPr>
          <w:sz w:val="24"/>
          <w:szCs w:val="24"/>
          <w:lang w:val="en-US"/>
        </w:rPr>
        <w:t>. 164-173.</w:t>
      </w:r>
    </w:p>
    <w:p w:rsidR="00EE085C" w:rsidRPr="00EE085C" w:rsidRDefault="00EE085C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Hans Richter, </w:t>
      </w:r>
      <w:r w:rsidRPr="00EE085C">
        <w:rPr>
          <w:i/>
          <w:sz w:val="24"/>
          <w:szCs w:val="24"/>
          <w:lang w:val="en-US"/>
        </w:rPr>
        <w:t>Dada. Art and Anti-Art</w:t>
      </w:r>
      <w:r>
        <w:rPr>
          <w:sz w:val="24"/>
          <w:szCs w:val="24"/>
          <w:lang w:val="en-US"/>
        </w:rPr>
        <w:t xml:space="preserve">, London 1965, </w:t>
      </w:r>
      <w:proofErr w:type="spellStart"/>
      <w:r>
        <w:rPr>
          <w:sz w:val="24"/>
          <w:szCs w:val="24"/>
        </w:rPr>
        <w:t>сс</w:t>
      </w:r>
      <w:proofErr w:type="spellEnd"/>
      <w:r w:rsidRPr="00EE085C">
        <w:rPr>
          <w:sz w:val="24"/>
          <w:szCs w:val="24"/>
          <w:lang w:val="en-US"/>
        </w:rPr>
        <w:t>. 198-199.</w:t>
      </w:r>
    </w:p>
    <w:p w:rsidR="00EE085C" w:rsidRPr="00EE085C" w:rsidRDefault="00EE085C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Roman </w:t>
      </w:r>
      <w:proofErr w:type="spellStart"/>
      <w:r>
        <w:rPr>
          <w:sz w:val="24"/>
          <w:szCs w:val="24"/>
          <w:lang w:val="en-US"/>
        </w:rPr>
        <w:t>Jakobson</w:t>
      </w:r>
      <w:proofErr w:type="spellEnd"/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Selected Writings</w:t>
      </w:r>
      <w:r w:rsidRPr="00EE085C">
        <w:rPr>
          <w:sz w:val="24"/>
          <w:szCs w:val="24"/>
          <w:lang w:val="en-US"/>
        </w:rPr>
        <w:t>, VII</w:t>
      </w:r>
      <w:r>
        <w:rPr>
          <w:sz w:val="24"/>
          <w:szCs w:val="24"/>
          <w:lang w:val="en-US"/>
        </w:rPr>
        <w:t xml:space="preserve">, Berlin/New York/Amsterdam 1985, </w:t>
      </w:r>
      <w:proofErr w:type="spellStart"/>
      <w:r>
        <w:rPr>
          <w:sz w:val="24"/>
          <w:szCs w:val="24"/>
        </w:rPr>
        <w:t>сс</w:t>
      </w:r>
      <w:proofErr w:type="spellEnd"/>
      <w:r w:rsidRPr="00EE085C">
        <w:rPr>
          <w:sz w:val="24"/>
          <w:szCs w:val="24"/>
          <w:lang w:val="en-US"/>
        </w:rPr>
        <w:t>. 357-361.</w:t>
      </w:r>
    </w:p>
    <w:p w:rsidR="00EE085C" w:rsidRDefault="00EE085C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Просьба эта сформулирована в «</w:t>
      </w:r>
      <w:r>
        <w:rPr>
          <w:sz w:val="24"/>
          <w:szCs w:val="24"/>
          <w:lang w:val="en-US"/>
        </w:rPr>
        <w:t>P</w:t>
      </w:r>
      <w:r w:rsidRPr="00EE085C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S</w:t>
      </w:r>
      <w:r w:rsidRPr="00EE085C">
        <w:rPr>
          <w:sz w:val="24"/>
          <w:szCs w:val="24"/>
        </w:rPr>
        <w:t>.</w:t>
      </w:r>
      <w:r>
        <w:rPr>
          <w:sz w:val="24"/>
          <w:szCs w:val="24"/>
        </w:rPr>
        <w:t xml:space="preserve">» к письму, не вошедшему в </w:t>
      </w:r>
      <w:r>
        <w:rPr>
          <w:i/>
          <w:sz w:val="24"/>
          <w:szCs w:val="24"/>
          <w:lang w:val="en-US"/>
        </w:rPr>
        <w:t>Selected</w:t>
      </w:r>
      <w:r w:rsidRPr="00EE08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Writings</w:t>
      </w:r>
      <w:r w:rsidRPr="00EE085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VII</w:t>
      </w:r>
      <w:r w:rsidRPr="00EE085C">
        <w:rPr>
          <w:sz w:val="24"/>
          <w:szCs w:val="24"/>
        </w:rPr>
        <w:t xml:space="preserve">. </w:t>
      </w:r>
      <w:r>
        <w:rPr>
          <w:sz w:val="24"/>
          <w:szCs w:val="24"/>
        </w:rPr>
        <w:t>(Копия письма находится в моем архиве.)</w:t>
      </w:r>
    </w:p>
    <w:p w:rsidR="00EE085C" w:rsidRDefault="00EE085C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 цитируется в статье Н.И. </w:t>
      </w:r>
      <w:proofErr w:type="spellStart"/>
      <w:r>
        <w:rPr>
          <w:sz w:val="24"/>
          <w:szCs w:val="24"/>
        </w:rPr>
        <w:t>Харджиева</w:t>
      </w:r>
      <w:proofErr w:type="spellEnd"/>
      <w:r w:rsidR="00A82ACE">
        <w:rPr>
          <w:sz w:val="24"/>
          <w:szCs w:val="24"/>
        </w:rPr>
        <w:t xml:space="preserve">, </w:t>
      </w:r>
      <w:r w:rsidR="00A82ACE">
        <w:rPr>
          <w:i/>
          <w:sz w:val="24"/>
          <w:szCs w:val="24"/>
        </w:rPr>
        <w:t xml:space="preserve">Поэзия и живопись, </w:t>
      </w:r>
      <w:proofErr w:type="gramStart"/>
      <w:r w:rsidR="00A82ACE">
        <w:rPr>
          <w:sz w:val="24"/>
          <w:szCs w:val="24"/>
        </w:rPr>
        <w:t>в</w:t>
      </w:r>
      <w:proofErr w:type="gramEnd"/>
      <w:r w:rsidR="00A82ACE">
        <w:rPr>
          <w:sz w:val="24"/>
          <w:szCs w:val="24"/>
        </w:rPr>
        <w:t xml:space="preserve">: </w:t>
      </w:r>
      <w:proofErr w:type="gramStart"/>
      <w:r w:rsidR="00A82ACE">
        <w:rPr>
          <w:i/>
          <w:sz w:val="24"/>
          <w:szCs w:val="24"/>
        </w:rPr>
        <w:t>К</w:t>
      </w:r>
      <w:proofErr w:type="gramEnd"/>
      <w:r w:rsidR="00A82ACE">
        <w:rPr>
          <w:i/>
          <w:sz w:val="24"/>
          <w:szCs w:val="24"/>
        </w:rPr>
        <w:t xml:space="preserve"> истории русского авангарда</w:t>
      </w:r>
      <w:r w:rsidR="00A82ACE">
        <w:rPr>
          <w:sz w:val="24"/>
          <w:szCs w:val="24"/>
        </w:rPr>
        <w:t xml:space="preserve">, </w:t>
      </w:r>
      <w:r w:rsidR="00A82ACE">
        <w:rPr>
          <w:sz w:val="24"/>
          <w:szCs w:val="24"/>
          <w:lang w:val="en-US"/>
        </w:rPr>
        <w:t>Stockholm</w:t>
      </w:r>
      <w:r w:rsidR="00A82ACE" w:rsidRPr="00A82ACE">
        <w:rPr>
          <w:sz w:val="24"/>
          <w:szCs w:val="24"/>
        </w:rPr>
        <w:t xml:space="preserve"> 1976, </w:t>
      </w:r>
      <w:r w:rsidR="00A82ACE">
        <w:rPr>
          <w:sz w:val="24"/>
          <w:szCs w:val="24"/>
        </w:rPr>
        <w:t>с. 56-57.</w:t>
      </w:r>
    </w:p>
    <w:p w:rsidR="00A82ACE" w:rsidRPr="00EE085C" w:rsidRDefault="00A82ACE" w:rsidP="00544096">
      <w:pPr>
        <w:pStyle w:val="a6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письме от июня 1916 г. Малевич пишет, что «новые поэты повели борьбу с мыслью, которая </w:t>
      </w:r>
      <w:proofErr w:type="gramStart"/>
      <w:r>
        <w:rPr>
          <w:sz w:val="24"/>
          <w:szCs w:val="24"/>
        </w:rPr>
        <w:t>порабощала свободную букву и пытались</w:t>
      </w:r>
      <w:proofErr w:type="gramEnd"/>
      <w:r>
        <w:rPr>
          <w:sz w:val="24"/>
          <w:szCs w:val="24"/>
        </w:rPr>
        <w:t xml:space="preserve"> букву приблизить к идее звука (не музыки)» («Ежегодник рукописного отдела Пушкинского дома на 1974 год», Л. 1976, с. 190). Эти идеи были потом изложены Малевичем в статье</w:t>
      </w:r>
      <w:proofErr w:type="gramStart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О</w:t>
      </w:r>
      <w:proofErr w:type="gramEnd"/>
      <w:r>
        <w:rPr>
          <w:i/>
          <w:sz w:val="24"/>
          <w:szCs w:val="24"/>
        </w:rPr>
        <w:t xml:space="preserve"> поэзии (Изобразительное искусство</w:t>
      </w:r>
      <w:r>
        <w:rPr>
          <w:sz w:val="24"/>
          <w:szCs w:val="24"/>
        </w:rPr>
        <w:t>, Петроград 1919).</w:t>
      </w:r>
    </w:p>
    <w:sectPr w:rsidR="00A82ACE" w:rsidRPr="00EE085C" w:rsidSect="009A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3450"/>
    <w:multiLevelType w:val="hybridMultilevel"/>
    <w:tmpl w:val="23249A56"/>
    <w:lvl w:ilvl="0" w:tplc="662C214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013"/>
    <w:rsid w:val="00073577"/>
    <w:rsid w:val="000D2F5E"/>
    <w:rsid w:val="0010776B"/>
    <w:rsid w:val="001F3F13"/>
    <w:rsid w:val="00374339"/>
    <w:rsid w:val="00483013"/>
    <w:rsid w:val="00544096"/>
    <w:rsid w:val="00552759"/>
    <w:rsid w:val="006F51E7"/>
    <w:rsid w:val="007536BC"/>
    <w:rsid w:val="007A008E"/>
    <w:rsid w:val="0083537D"/>
    <w:rsid w:val="0093509F"/>
    <w:rsid w:val="009A244B"/>
    <w:rsid w:val="009A4D9D"/>
    <w:rsid w:val="00A4378A"/>
    <w:rsid w:val="00A82ACE"/>
    <w:rsid w:val="00B27A84"/>
    <w:rsid w:val="00C1336D"/>
    <w:rsid w:val="00E14994"/>
    <w:rsid w:val="00E92098"/>
    <w:rsid w:val="00EE085C"/>
    <w:rsid w:val="00F9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1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1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2025-08-31T18:17:00Z</dcterms:created>
  <dcterms:modified xsi:type="dcterms:W3CDTF">2025-09-01T07:38:00Z</dcterms:modified>
</cp:coreProperties>
</file>