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DC85" w14:textId="77777777" w:rsidR="00937C64" w:rsidRDefault="00937C64" w:rsidP="00937C64">
      <w:pPr>
        <w:spacing w:line="360" w:lineRule="auto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Смертельная прогулка</w:t>
      </w:r>
    </w:p>
    <w:p w14:paraId="6C798134" w14:textId="77777777" w:rsidR="00937C64" w:rsidRDefault="00937C64" w:rsidP="00937C6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Всё чаще в городах России стали вводить режим «черного неба» – это неблагоприятные метеорологические условия. Такие условия чаще возникают в городах, с большим количеством предприятий и автомобилей, которые выбрасывают в атмосферу вредные вещества и выхлопной газ. Из-за большой влажности воздуха и безветрия, эти выбросы образуют густой смог, который «нависает» над городом, в прямом смысле слова отравляя всех его жителей.</w:t>
      </w:r>
    </w:p>
    <w:p w14:paraId="0C5E8C26" w14:textId="77777777" w:rsidR="00937C64" w:rsidRDefault="00937C64" w:rsidP="00937C6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Этот режим регулярно вводят в Красноярске с 2012 года. Только за первое полугодие 2020 года его вводили уже 11 раз! Но также его стали вводить и в других городах России, таких как Барнаул, Бийск, Кемерово, Кузбасс.</w:t>
      </w:r>
    </w:p>
    <w:p w14:paraId="223342C8" w14:textId="77777777" w:rsidR="00937C64" w:rsidRDefault="00937C64" w:rsidP="00937C6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Люди не решаются лишний раз выходить на улицу, а если и есть такая необходимость, то стараются надевать маску. Александра, жительница Красноярска рассказывает об этой ситуации: «Даже слова сложно подобрать, чтобы передать, насколько мы уже устали от смога, который висит над городом круглый год».</w:t>
      </w:r>
    </w:p>
    <w:p w14:paraId="2395B63E" w14:textId="77777777" w:rsidR="00937C64" w:rsidRDefault="00937C64" w:rsidP="00937C6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Врач-пульмонолог Татьяна Мартыненко уверяет, что смог вызывает головную боль, угарный газ провоцирует обострение вегетососудистой дистонии и сердечных проблем, удушье могут испытывать те, кто страдает хроническими заболеваниями бронхов.</w:t>
      </w:r>
    </w:p>
    <w:p w14:paraId="417D3C38" w14:textId="77777777" w:rsidR="00937C64" w:rsidRDefault="00937C64" w:rsidP="00937C6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B264A0">
        <w:rPr>
          <w:rFonts w:ascii="Georgia" w:hAnsi="Georgia"/>
          <w:sz w:val="24"/>
          <w:szCs w:val="24"/>
        </w:rPr>
        <w:t>По данным Российского общества клинической онкологии, начиная с 2014 года число заболевших раком выросло более чем на 25%.</w:t>
      </w:r>
      <w:r>
        <w:rPr>
          <w:rFonts w:ascii="Georgia" w:hAnsi="Georgia"/>
          <w:sz w:val="24"/>
          <w:szCs w:val="24"/>
        </w:rPr>
        <w:t xml:space="preserve"> </w:t>
      </w:r>
      <w:r w:rsidRPr="00B264A0">
        <w:rPr>
          <w:rFonts w:ascii="Georgia" w:hAnsi="Georgia"/>
          <w:sz w:val="24"/>
          <w:szCs w:val="24"/>
        </w:rPr>
        <w:t>В 2019 году в Красноярском крае впервые родились дети с врождёнными онкологическими заболеваниями.</w:t>
      </w:r>
    </w:p>
    <w:p w14:paraId="7C7C060F" w14:textId="77777777" w:rsidR="00937C64" w:rsidRDefault="00937C64" w:rsidP="00937C6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Всё чаще люди хотят уехать из таких городов с неблагоприятной экологической обстановкой в более «чистые» города. И их можно понять, ведь никто испытывать страх перед выходом на улицу и вечные проблемы со здоровьем, а тем более страх за здоровье своих детей.</w:t>
      </w:r>
    </w:p>
    <w:p w14:paraId="068C260C" w14:textId="652F1D06" w:rsidR="00AE48C1" w:rsidRPr="00937C64" w:rsidRDefault="00937C64" w:rsidP="00937C6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Становится очевидно, что эта проблема требует незамедлительного решения. Но лучше же об этом умолчать и как-нибудь «само пройдет», чем действительно решать эту проблему. Ведь человеческие жизни не особо важны для нашего государства, как мы видим из сводок новостей и их действий за последнее время.</w:t>
      </w:r>
    </w:p>
    <w:sectPr w:rsidR="00AE48C1" w:rsidRPr="0093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64"/>
    <w:rsid w:val="00937C64"/>
    <w:rsid w:val="00A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79F6"/>
  <w15:chartTrackingRefBased/>
  <w15:docId w15:val="{825D44DC-D22B-4416-A872-2EEB2083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Селезова Татьяна Сергеевна</dc:creator>
  <cp:keywords/>
  <dc:description/>
  <cp:lastModifiedBy>Селезова Татьяна Сергеевна</cp:lastModifiedBy>
  <cp:revision>1</cp:revision>
  <dcterms:created xsi:type="dcterms:W3CDTF">2021-01-17T21:40:00Z</dcterms:created>
  <dcterms:modified xsi:type="dcterms:W3CDTF">2021-01-17T21:41:00Z</dcterms:modified>
</cp:coreProperties>
</file>