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1A1" w:rsidRPr="005371A1" w:rsidRDefault="005371A1" w:rsidP="005371A1">
      <w:pPr>
        <w:spacing w:line="276" w:lineRule="auto"/>
        <w:ind w:firstLine="708"/>
        <w:jc w:val="center"/>
        <w:rPr>
          <w:rFonts w:ascii="Times New Roman" w:hAnsi="Times New Roman" w:cs="Times New Roman"/>
        </w:rPr>
      </w:pPr>
      <w:r w:rsidRPr="005371A1">
        <w:rPr>
          <w:rFonts w:ascii="Times New Roman" w:hAnsi="Times New Roman" w:cs="Times New Roman"/>
        </w:rPr>
        <w:t>Профессиональное образование: структура, уровни и значимость</w:t>
      </w:r>
    </w:p>
    <w:p w:rsidR="00421395" w:rsidRDefault="00421395" w:rsidP="0031224B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421395">
        <w:rPr>
          <w:rFonts w:ascii="Times New Roman" w:hAnsi="Times New Roman" w:cs="Times New Roman"/>
        </w:rPr>
        <w:t xml:space="preserve">Профессиональное образование является важнейшей частью современного общества, играя ключевую роль в подготовке специалистов, необходимых для различных отраслей </w:t>
      </w:r>
      <w:r w:rsidR="0031224B">
        <w:rPr>
          <w:rFonts w:ascii="Times New Roman" w:hAnsi="Times New Roman" w:cs="Times New Roman"/>
        </w:rPr>
        <w:t>экономики. В российском Законе «</w:t>
      </w:r>
      <w:r w:rsidRPr="00421395">
        <w:rPr>
          <w:rFonts w:ascii="Times New Roman" w:hAnsi="Times New Roman" w:cs="Times New Roman"/>
        </w:rPr>
        <w:t>Об образовании</w:t>
      </w:r>
      <w:r w:rsidR="0031224B">
        <w:rPr>
          <w:rFonts w:ascii="Times New Roman" w:hAnsi="Times New Roman" w:cs="Times New Roman"/>
        </w:rPr>
        <w:t>»</w:t>
      </w:r>
      <w:r w:rsidRPr="00421395">
        <w:rPr>
          <w:rFonts w:ascii="Times New Roman" w:hAnsi="Times New Roman" w:cs="Times New Roman"/>
        </w:rPr>
        <w:t xml:space="preserve"> четко прописаны основные моменты, касающиеся структуры и стандартов профессионального обучения. Но одного знания законодательных норм недостаточно. Важно осознавать, как система профессионального образования влияет на развитие личности и общества в целом. </w:t>
      </w:r>
    </w:p>
    <w:p w:rsidR="00A01DE5" w:rsidRPr="00895B10" w:rsidRDefault="00A01DE5" w:rsidP="00895B10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895B10">
        <w:rPr>
          <w:rFonts w:ascii="Times New Roman" w:hAnsi="Times New Roman" w:cs="Times New Roman"/>
        </w:rPr>
        <w:t>Профессиональное образование представляет собой целенаправленную подготовку человека к профессиональной деятельности. В рамках этого процесса приобретаются как теоретические знания, так и практические навыки, необходимые для успешной работы в выбранной сфере. К примеру, для молодого специалиста в сфере IT важно не только понимать программные концепции, но и уметь решать конкретные задачи, что делает профессиональное образование незаменимым фактором развития экономики и общества.</w:t>
      </w:r>
    </w:p>
    <w:p w:rsidR="00A01DE5" w:rsidRPr="00895B10" w:rsidRDefault="00A01DE5" w:rsidP="00895B10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895B10">
        <w:rPr>
          <w:rFonts w:ascii="Times New Roman" w:hAnsi="Times New Roman" w:cs="Times New Roman"/>
        </w:rPr>
        <w:t>Система профессионального образования в России состоит из нескольких уровней, начиная со среднего профессионального образования (СПО) и заканчивая аспирантурой. Каждый из уровней имеет свою специфику. Так, СПО фокусируется на подготовке рабочих кадров, тогда как высшее образование — на формировании научных и управленческих специалистов. Например, бакалавриат обеспечивает базовое понимание профессии, магистратура же углубляет знания и готовит к более сложным задачам. Аспирантура, в свою очередь, ориентирована на подготовку научных кадров, что важно для развития науки и технологий в стране.</w:t>
      </w:r>
    </w:p>
    <w:p w:rsidR="00A01DE5" w:rsidRPr="00895B10" w:rsidRDefault="00A01DE5" w:rsidP="00895B10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895B10">
        <w:rPr>
          <w:rFonts w:ascii="Times New Roman" w:hAnsi="Times New Roman" w:cs="Times New Roman"/>
        </w:rPr>
        <w:t>Качество профессионального образования напрямую зависит от множества факторов. Во-первых, это квалификация преподавательского состава. Опытные и мотивированные преподаватели способны не только передать знания, но и научить применять их на практике. Во-вторых, важную роль играет материально-техническая база учебных заведений. Наличие современного оборудования и доступ к ресурсам — залог успешного обучения. Качественная подготовка специалистов отражается на их востребованности на рынке труда, что подтверждает актуальность</w:t>
      </w:r>
      <w:r w:rsidR="00FA234B">
        <w:rPr>
          <w:rFonts w:ascii="Times New Roman" w:hAnsi="Times New Roman" w:cs="Times New Roman"/>
        </w:rPr>
        <w:t>,</w:t>
      </w:r>
      <w:r w:rsidRPr="00895B10">
        <w:rPr>
          <w:rFonts w:ascii="Times New Roman" w:hAnsi="Times New Roman" w:cs="Times New Roman"/>
        </w:rPr>
        <w:t xml:space="preserve"> и необходимость постоянного обновления учебных программ в соответствии с требованиями времени.</w:t>
      </w:r>
    </w:p>
    <w:p w:rsidR="00A01DE5" w:rsidRPr="00895B10" w:rsidRDefault="00A01DE5" w:rsidP="00895B10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895B10">
        <w:rPr>
          <w:rFonts w:ascii="Times New Roman" w:hAnsi="Times New Roman" w:cs="Times New Roman"/>
        </w:rPr>
        <w:t>Образовательный процесс в России строго регулируется нормативными актами. Ключевыми документами являются Федеральные государственные образовательные стандарты (ФГОС), которые задают минимальные требования к учебным программам и результатам обучения. Например, каждый студент, завершивший обучение по программе бакалавриата, должен обладать набором компетенций, прописанных в ФГОС. Эти стандарты обеспечивают единство образовательной системы по всей стране, позволяя выпускникам из различных регионов быть конкурентоспособными на рынке труда.</w:t>
      </w:r>
    </w:p>
    <w:p w:rsidR="00A01DE5" w:rsidRPr="00895B10" w:rsidRDefault="00A01DE5" w:rsidP="00895B10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895B10">
        <w:rPr>
          <w:rFonts w:ascii="Times New Roman" w:hAnsi="Times New Roman" w:cs="Times New Roman"/>
        </w:rPr>
        <w:t>Примерная основная образовательная программа — это основа для разработки учебных планов учебных заведений. Она включает обязательные дисциплины, объем учебных часов и требования к результатам обучения. Однако важно отметить, что данная программа является гибкой. Например, учебные заведения могут адаптировать ее под специфику региона или запросы рынка труда, что делает процесс обучения более актуальным и современным.</w:t>
      </w:r>
    </w:p>
    <w:p w:rsidR="00A01DE5" w:rsidRPr="00895B10" w:rsidRDefault="00A01DE5" w:rsidP="00895B10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895B10">
        <w:rPr>
          <w:rFonts w:ascii="Times New Roman" w:hAnsi="Times New Roman" w:cs="Times New Roman"/>
        </w:rPr>
        <w:lastRenderedPageBreak/>
        <w:t>Федеральные государственные требования (ФГТ) направлены на обеспечение высокого качества образования. Они касаются не только содержания учебных программ, но и условий, в которых ведется обучение. Например, ФГТ регламентируют количество часов на изучение определенных дисциплин, требования к материально-техническому оснащению учебных заведений и квалификации преподавателей. Соблюдение этих стандартов — залог высокого качества подготовки специалистов, что особенно важно в условиях современного рынка труда.</w:t>
      </w:r>
    </w:p>
    <w:p w:rsidR="00A01DE5" w:rsidRPr="00895B10" w:rsidRDefault="00A01DE5" w:rsidP="00895B10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895B10">
        <w:rPr>
          <w:rFonts w:ascii="Times New Roman" w:hAnsi="Times New Roman" w:cs="Times New Roman"/>
        </w:rPr>
        <w:t>Индивидуальный учебный план — это важный инструмент, который позволяет студентам более гибко организовать свой учебный процесс. Например, студент может выбрать более углубленное изучение определенных дисциплин, которые будут полезны ему в будущей профессии. Это особенно актуально для тех, кто уже работает или имеет особые образовательные потребности. Таким образом, индивидуальный план помогает каждому студенту максимально эффективно использовать свои учебные возможности и достигать поставленных целей.</w:t>
      </w:r>
    </w:p>
    <w:p w:rsidR="00A01DE5" w:rsidRPr="00895B10" w:rsidRDefault="00A01DE5" w:rsidP="00FA234B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895B10">
        <w:rPr>
          <w:rFonts w:ascii="Times New Roman" w:hAnsi="Times New Roman" w:cs="Times New Roman"/>
        </w:rPr>
        <w:t>Инклюзивное образование стало неотъемлемой частью современной образовательной системы. Его основная задача — обеспечить равные возможности для обучения всем студентам, независимо от их физических или умственных возможностей. В рамках профессионального образования инклюзивные программы позволяют адаптировать учебный процесс для студентов с ограниченными возможностями здоровья (ОВЗ). Это важный шаг на пути к созданию более справедливого и инклюзивного общества.</w:t>
      </w:r>
    </w:p>
    <w:p w:rsidR="00A01DE5" w:rsidRPr="00895B10" w:rsidRDefault="00A01DE5" w:rsidP="00FA234B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895B10">
        <w:rPr>
          <w:rFonts w:ascii="Times New Roman" w:hAnsi="Times New Roman" w:cs="Times New Roman"/>
        </w:rPr>
        <w:t>Создание адаптированной образовательной среды — это важный элемент системы профессионального образования. Для студентов с особыми потребностями должны быть предусмотрены специальные учебные материалы, технические средства и обученные преподаватели. Адаптированные программы позволяют таким студентам успешно завершить обучение и получить востребованную профессию, несмотря на ограничения по здоровью.</w:t>
      </w:r>
    </w:p>
    <w:p w:rsidR="00FA234B" w:rsidRDefault="00186CE1" w:rsidP="00FA234B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мой взгляд, о</w:t>
      </w:r>
      <w:r w:rsidR="00A01DE5" w:rsidRPr="00895B10">
        <w:rPr>
          <w:rFonts w:ascii="Times New Roman" w:hAnsi="Times New Roman" w:cs="Times New Roman"/>
        </w:rPr>
        <w:t>бразовательный процесс не может быть успешным без воспитательной работы. Воспитание играет ключевую роль в формировании морально-этических качеств у будущих специалистов</w:t>
      </w:r>
      <w:r w:rsidR="00FA234B">
        <w:rPr>
          <w:rFonts w:ascii="Times New Roman" w:hAnsi="Times New Roman" w:cs="Times New Roman"/>
        </w:rPr>
        <w:t>, их умение находиться в коллективе, выстраивать не только деловые, но и межличностные отношения.</w:t>
      </w:r>
      <w:r w:rsidR="00A01DE5" w:rsidRPr="00895B10">
        <w:rPr>
          <w:rFonts w:ascii="Times New Roman" w:hAnsi="Times New Roman" w:cs="Times New Roman"/>
        </w:rPr>
        <w:t xml:space="preserve"> </w:t>
      </w:r>
    </w:p>
    <w:p w:rsidR="00A01DE5" w:rsidRPr="00895B10" w:rsidRDefault="00A01DE5" w:rsidP="00FA234B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895B10">
        <w:rPr>
          <w:rFonts w:ascii="Times New Roman" w:hAnsi="Times New Roman" w:cs="Times New Roman"/>
        </w:rPr>
        <w:t xml:space="preserve">Важность воспитания заключается в том, что оно помогает студентам стать ответственными, трудолюбивыми и социально активными гражданами. Это особенно </w:t>
      </w:r>
      <w:r w:rsidR="00FA234B">
        <w:rPr>
          <w:rFonts w:ascii="Times New Roman" w:hAnsi="Times New Roman" w:cs="Times New Roman"/>
        </w:rPr>
        <w:t>необходимо</w:t>
      </w:r>
      <w:r w:rsidRPr="00895B10">
        <w:rPr>
          <w:rFonts w:ascii="Times New Roman" w:hAnsi="Times New Roman" w:cs="Times New Roman"/>
        </w:rPr>
        <w:t xml:space="preserve"> в условиях, когда профессиональные успехи напрямую связаны с личностным развитием и социальными навыками.</w:t>
      </w:r>
    </w:p>
    <w:p w:rsidR="00A01DE5" w:rsidRPr="00895B10" w:rsidRDefault="00A01DE5" w:rsidP="00FA234B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895B10">
        <w:rPr>
          <w:rFonts w:ascii="Times New Roman" w:hAnsi="Times New Roman" w:cs="Times New Roman"/>
        </w:rPr>
        <w:t xml:space="preserve">В заключение стоит отметить, что профессиональное образование — это не просто способ передачи знаний и навыков. Это комплексная система, включающая различные уровни и формы обучения, воспитание и развитие личности. Оно играет ключевую роль в подготовке специалистов, способных решать сложные задачи современной экономики и общества. Чтобы профессиональное образование оставалось актуальным и качественным, необходимо постоянное </w:t>
      </w:r>
      <w:r w:rsidR="00FA234B" w:rsidRPr="00895B10">
        <w:rPr>
          <w:rFonts w:ascii="Times New Roman" w:hAnsi="Times New Roman" w:cs="Times New Roman"/>
        </w:rPr>
        <w:t>совершенствование,</w:t>
      </w:r>
      <w:r w:rsidRPr="00895B10">
        <w:rPr>
          <w:rFonts w:ascii="Times New Roman" w:hAnsi="Times New Roman" w:cs="Times New Roman"/>
        </w:rPr>
        <w:t xml:space="preserve"> как образовательных программ, так и всей системы образования в целом.</w:t>
      </w:r>
    </w:p>
    <w:sectPr w:rsidR="00A01DE5" w:rsidRPr="00895B10" w:rsidSect="00170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01DE5"/>
    <w:rsid w:val="001700BD"/>
    <w:rsid w:val="00186CE1"/>
    <w:rsid w:val="0031224B"/>
    <w:rsid w:val="00421395"/>
    <w:rsid w:val="005371A1"/>
    <w:rsid w:val="00795858"/>
    <w:rsid w:val="00895B10"/>
    <w:rsid w:val="00A01DE5"/>
    <w:rsid w:val="00DF51D2"/>
    <w:rsid w:val="00FA23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0BD"/>
  </w:style>
  <w:style w:type="paragraph" w:styleId="1">
    <w:name w:val="heading 1"/>
    <w:basedOn w:val="a"/>
    <w:next w:val="a"/>
    <w:link w:val="10"/>
    <w:uiPriority w:val="9"/>
    <w:qFormat/>
    <w:rsid w:val="00A01D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1D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1D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1D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1D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1D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1D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1D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1D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1D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01D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01D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01DE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01DE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01DE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01DE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01DE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01DE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01D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A01D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1D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01D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01D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01DE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01DE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01DE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01D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01DE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01DE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916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packard bell</cp:lastModifiedBy>
  <cp:revision>5</cp:revision>
  <dcterms:created xsi:type="dcterms:W3CDTF">2024-09-27T13:58:00Z</dcterms:created>
  <dcterms:modified xsi:type="dcterms:W3CDTF">2024-09-27T14:08:00Z</dcterms:modified>
</cp:coreProperties>
</file>