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9A" w:rsidRDefault="008E4E82">
      <w:r>
        <w:t>Инструкция по эксплуатации стояночного обогревателя с водяным подогревом.</w:t>
      </w:r>
    </w:p>
    <w:p w:rsidR="00251C9A" w:rsidRDefault="00251C9A"/>
    <w:p w:rsidR="00251C9A" w:rsidRDefault="008E4E82">
      <w:r>
        <w:t>Стояночный обогреватель с водяным подогревом.</w:t>
      </w:r>
    </w:p>
    <w:p w:rsidR="00251C9A" w:rsidRDefault="00251C9A"/>
    <w:p w:rsidR="00251C9A" w:rsidRDefault="008E4E82">
      <w:r>
        <w:t>РУКОВОДСТВО ПО IJ U I C:K</w:t>
      </w:r>
    </w:p>
    <w:p w:rsidR="00251C9A" w:rsidRDefault="008E4E82">
      <w:r>
        <w:t>ОБЩЕЕ РУКОВОДСТВО ПО ТЕХОБСЛУЖИВАНИЮ, УСТАНОВКЕ И НЕИСПРАВНОСТЯМ.</w:t>
      </w:r>
    </w:p>
    <w:p w:rsidR="00251C9A" w:rsidRDefault="00251C9A"/>
    <w:p w:rsidR="00251C9A" w:rsidRDefault="008E4E82">
      <w:r>
        <w:t>ПРЕДИСЛОВИЕ</w:t>
      </w:r>
    </w:p>
    <w:p w:rsidR="00251C9A" w:rsidRDefault="008E4E82">
      <w:r>
        <w:t>Благодарим вас за выбор нашего стояночного обогревателя с водяным подогревом, что является мудрым и правильным выбором. Мы искренне надеемся, что продукция нашей компании сможет принести удобство и тепло вам и вашему автомобилю!</w:t>
      </w:r>
    </w:p>
    <w:p w:rsidR="00251C9A" w:rsidRDefault="008E4E82">
      <w:r>
        <w:t>Даже если вы не очень хорош</w:t>
      </w:r>
      <w:r>
        <w:t>о знакомы с этим типом стояночного обогревателя с водяным подогревом, он был популяризирован и использовался в Европе в течение многих лет. Поэтому, пожалуйста, не стесняйтесь использовать его. Более того, этот тип обогревателя стал стандартным оборудовани</w:t>
      </w:r>
      <w:r>
        <w:t xml:space="preserve">ем многих других люксовых марок, таких как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Rover</w:t>
      </w:r>
      <w:proofErr w:type="spellEnd"/>
      <w:r>
        <w:t xml:space="preserve">, </w:t>
      </w:r>
      <w:proofErr w:type="spellStart"/>
      <w:r>
        <w:t>Mercedes-Benz</w:t>
      </w:r>
      <w:proofErr w:type="spellEnd"/>
      <w:r>
        <w:t xml:space="preserve">, BMW и </w:t>
      </w:r>
      <w:proofErr w:type="spellStart"/>
      <w:r>
        <w:t>Audi</w:t>
      </w:r>
      <w:proofErr w:type="spellEnd"/>
      <w:r>
        <w:t>, а также выбором некоторых импортных автомобилей. Самое главное, он может уменьшить износ холодного запуска двигателя автомобиля и снизить расход топлива на горячем автомобиле</w:t>
      </w:r>
      <w:r>
        <w:t xml:space="preserve"> после холодного запуска зимой, что может не только сэкономить ваше время и топливо, но и согреть Вас вместе с вашим автомобилем без гаража и экологических ограничений. t изменит вашу автомобильную жизнь зимой!</w:t>
      </w:r>
    </w:p>
    <w:p w:rsidR="00251C9A" w:rsidRDefault="00251C9A"/>
    <w:p w:rsidR="00251C9A" w:rsidRDefault="008E4E82">
      <w:r>
        <w:rPr>
          <w:noProof/>
        </w:rPr>
        <w:drawing>
          <wp:inline distT="0" distB="0" distL="0" distR="0">
            <wp:extent cx="4942857" cy="2828571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282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r>
        <w:t>КАТАЛОГ</w:t>
      </w:r>
    </w:p>
    <w:p w:rsidR="00251C9A" w:rsidRDefault="00251C9A"/>
    <w:p w:rsidR="00251C9A" w:rsidRDefault="008E4E82">
      <w:r>
        <w:t>ОБЗОР ……. 4</w:t>
      </w:r>
    </w:p>
    <w:p w:rsidR="00251C9A" w:rsidRDefault="008E4E82">
      <w:r>
        <w:t>I. Основные техничес</w:t>
      </w:r>
      <w:r>
        <w:t>кие параметры и области применения ……. 4</w:t>
      </w:r>
      <w:r>
        <w:br/>
        <w:t>II. Принцип работы стояночного обогревателя ……. 6</w:t>
      </w:r>
      <w:r>
        <w:br/>
        <w:t>III. Установка и меры предосторожности ……. 6</w:t>
      </w:r>
      <w:r>
        <w:br/>
        <w:t>1.</w:t>
      </w:r>
      <w:r>
        <w:tab/>
        <w:t>Диапазон допустимых углов установки ……. 6</w:t>
      </w:r>
    </w:p>
    <w:p w:rsidR="00251C9A" w:rsidRDefault="008E4E82">
      <w:r>
        <w:lastRenderedPageBreak/>
        <w:t>2.</w:t>
      </w:r>
      <w:r>
        <w:tab/>
        <w:t>Установка впускного воздуховода, способствующего горению ……… 7</w:t>
      </w:r>
      <w:r>
        <w:br/>
        <w:t xml:space="preserve">3.       </w:t>
      </w:r>
      <w:r>
        <w:t xml:space="preserve">    Установка газоотводящего устройства подогревателя ………… 7</w:t>
      </w:r>
      <w:r>
        <w:br/>
        <w:t>4.</w:t>
      </w:r>
      <w:r>
        <w:tab/>
        <w:t xml:space="preserve">Установка и меры предосторожности </w:t>
      </w:r>
      <w:proofErr w:type="spellStart"/>
      <w:r>
        <w:t>маслоизмерительного</w:t>
      </w:r>
      <w:proofErr w:type="spellEnd"/>
      <w:r>
        <w:t xml:space="preserve"> насоса ……….. 8</w:t>
      </w:r>
      <w:r>
        <w:br/>
        <w:t>5.           Меры предосторожности при установке маслобака ………. 9</w:t>
      </w:r>
      <w:r>
        <w:br/>
        <w:t>6.</w:t>
      </w:r>
      <w:r>
        <w:tab/>
        <w:t>Установка и меры предосторожности жгута проводов обогр</w:t>
      </w:r>
      <w:r>
        <w:t>евателя ……. 11</w:t>
      </w:r>
      <w:r>
        <w:br/>
        <w:t>7.           Установка водопровода и меры предосторожности ………. 11</w:t>
      </w:r>
      <w:r>
        <w:br/>
        <w:t>IV.           Работа и индикация функций нагревателя …….. 13</w:t>
      </w:r>
      <w:r>
        <w:br/>
        <w:t>(1)          Работа и индикация контроллера, установленного в автомобиле …….. 14</w:t>
      </w:r>
      <w:r>
        <w:br/>
        <w:t>(2)       Управление и отображен</w:t>
      </w:r>
      <w:r>
        <w:t>ие пульта дистанционного управления ……….. 16</w:t>
      </w:r>
    </w:p>
    <w:p w:rsidR="00251C9A" w:rsidRDefault="008E4E82">
      <w:r>
        <w:t>(3)       Работа мобильного пульта дистанционного управления ……….. 19</w:t>
      </w:r>
      <w:r>
        <w:br/>
        <w:t xml:space="preserve">(4)      Описание сантехнического блока управления </w:t>
      </w:r>
      <w:r>
        <w:rPr>
          <w:rFonts w:ascii="Arial" w:eastAsia="Arial" w:hAnsi="Arial" w:cs="Arial"/>
          <w:color w:val="211D1C"/>
          <w:sz w:val="26"/>
          <w:szCs w:val="26"/>
        </w:rPr>
        <w:t xml:space="preserve">YWH-B801 </w:t>
      </w:r>
      <w:r>
        <w:t>мобильным телефоном ……… 21</w:t>
      </w:r>
      <w:r>
        <w:br/>
        <w:t>(5)      Ремонт и техническое обслуживание ……. 24</w:t>
      </w:r>
      <w:r>
        <w:br/>
        <w:t>VII.</w:t>
      </w:r>
      <w:r>
        <w:t xml:space="preserve">      Анализ и устранение распространенных неисправностей ……… 25</w:t>
      </w:r>
      <w:r>
        <w:br/>
        <w:t>VIII.      Меры по устранению неисправности обогревателя ………. 26</w:t>
      </w:r>
      <w:r>
        <w:br/>
        <w:t>IX.      Схема главной платы …… 27</w:t>
      </w:r>
      <w:r>
        <w:br/>
        <w:t>X.      Регламент послепродажной гарантии на продукт ……. 28</w:t>
      </w:r>
      <w:r>
        <w:br/>
        <w:t>XI.      Карточка послепродажно</w:t>
      </w:r>
      <w:r>
        <w:t>го обслуживания продукта ……. 29</w:t>
      </w:r>
      <w:r>
        <w:br/>
      </w:r>
    </w:p>
    <w:p w:rsidR="00251C9A" w:rsidRDefault="00251C9A"/>
    <w:p w:rsidR="00251C9A" w:rsidRDefault="00251C9A"/>
    <w:p w:rsidR="00251C9A" w:rsidRDefault="00251C9A"/>
    <w:p w:rsidR="00251C9A" w:rsidRDefault="008E4E82">
      <w:pPr>
        <w:jc w:val="center"/>
        <w:rPr>
          <w:b/>
        </w:rPr>
      </w:pPr>
      <w:r>
        <w:rPr>
          <w:b/>
        </w:rPr>
        <w:t>ПРЕДУПРЕЖДЕНИЕ</w:t>
      </w:r>
    </w:p>
    <w:p w:rsidR="00251C9A" w:rsidRDefault="00251C9A"/>
    <w:p w:rsidR="00251C9A" w:rsidRDefault="008E4E82">
      <w:r>
        <w:t>Установка, ремонт и обслуживание данного обогревателя требуют профессиональных знаний и специальных инструментов. Неправильная настройка, установка, ремонт и обслуживание могут привести к повреждению маши</w:t>
      </w:r>
      <w:r>
        <w:t>ны или несчастному случаю.</w:t>
      </w:r>
    </w:p>
    <w:p w:rsidR="00251C9A" w:rsidRDefault="008E4E82">
      <w:r>
        <w:t>Стояночные обогреватели запрещено включать вблизи автозаправочных станций, нефтебаз и мест, где могут образовываться легковоспламеняющиеся газы или пыль, а также где скапливаются легковоспламеняющиеся жидкости или легковоспламеня</w:t>
      </w:r>
      <w:r>
        <w:t>ющиеся твердые материалы (например, места поблизости от топлива, угля, опилок, сарая, сена и листьев, картона и бумаги и т.д.). Кроме того, пожалуйста, не включайте обогреватель даже при использовании таймера и пульта дистанционного управления в ограниченн</w:t>
      </w:r>
      <w:r>
        <w:t>ом пространстве (например, в гараже).</w:t>
      </w:r>
    </w:p>
    <w:p w:rsidR="00251C9A" w:rsidRDefault="008E4E82">
      <w:r>
        <w:t>-После установки стояночного обогревателя необходимо ослабить спускной винт и выпустить газ перед первым нагревом. Категорически запрещается нагревать без воды.</w:t>
      </w:r>
    </w:p>
    <w:p w:rsidR="00251C9A" w:rsidRDefault="008E4E82">
      <w:r>
        <w:t>-Обогреватель должен поддерживать оптимальную производите</w:t>
      </w:r>
      <w:r>
        <w:t>льность независимо от того, используете вы его или нет. Уполномоченные дилеры должны проверять и обслуживать систему отопления не реже одного раза в два года.</w:t>
      </w:r>
    </w:p>
    <w:p w:rsidR="00251C9A" w:rsidRDefault="008E4E82">
      <w:r>
        <w:t>-Нагреватель может работать только на топливе, указанном на заводской табличке, и при указанном номинальном напряжении. Если нагреватель дымит, издает ненормальный звук горения или запах топлива, пожалуйста, немедленно выключите его, чтобы остановить нагре</w:t>
      </w:r>
      <w:r>
        <w:t>ватель и слить топливо. Он может быть снова использован только после проверки специалистом перед повторным нагревом.</w:t>
      </w:r>
    </w:p>
    <w:p w:rsidR="00251C9A" w:rsidRDefault="008E4E82">
      <w:r>
        <w:t>-Подогреватель должен работать не менее десяти минут при холодном двигателе и минимальной мощности хотя бы раз в год.</w:t>
      </w:r>
    </w:p>
    <w:p w:rsidR="00251C9A" w:rsidRDefault="008E4E82">
      <w:r>
        <w:t>-Пожалуйста, выключит</w:t>
      </w:r>
      <w:r>
        <w:t>е нагреватель перед очисткой. Не используйте для очищения систему очистки высокого давления или сжатый воздух.</w:t>
      </w:r>
    </w:p>
    <w:p w:rsidR="00251C9A" w:rsidRDefault="008E4E82">
      <w:r>
        <w:lastRenderedPageBreak/>
        <w:t xml:space="preserve">Мы полагаем, что специалисты СТО или сервисных пунктов, ответственные за установку </w:t>
      </w:r>
      <w:proofErr w:type="spellStart"/>
      <w:r>
        <w:t>отопителя</w:t>
      </w:r>
      <w:proofErr w:type="spellEnd"/>
      <w:r>
        <w:t>, уже ознакомили вас с принципами и методами эксплуат</w:t>
      </w:r>
      <w:r>
        <w:t xml:space="preserve">ации этого нового обогревателя. В данном руководстве по эксплуатации мы еще раз укажем на общие условия и меры предосторожности по безопасной эксплуатации </w:t>
      </w:r>
      <w:proofErr w:type="spellStart"/>
      <w:r>
        <w:t>отопителя</w:t>
      </w:r>
      <w:proofErr w:type="spellEnd"/>
      <w:r>
        <w:t>. Для того чтобы понять и узнать больше о функциях этого обогревательного прибора, пожалуйст</w:t>
      </w:r>
      <w:r>
        <w:t>а, внимательно прочитайте инструкцию. В случае утери инструкции немедленно обратитесь к официальному дилеру для получения новой инструкции по эксплуатации.</w:t>
      </w:r>
    </w:p>
    <w:p w:rsidR="00251C9A" w:rsidRDefault="00251C9A"/>
    <w:p w:rsidR="00251C9A" w:rsidRDefault="008E4E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ОБЗОР</w:t>
      </w:r>
    </w:p>
    <w:p w:rsidR="00251C9A" w:rsidRDefault="008E4E82">
      <w:r>
        <w:t>Работающий от установленного в автомобиле аккумулятора на автомобильном топливе, стояночный о</w:t>
      </w:r>
      <w:r>
        <w:t xml:space="preserve">богреватель с водяным подогревом является устройством для циркуляционного подогрева двигателя автомобиля и системы циркуляции воды в автомобиле. С функцией ручного запуска, запуска по таймеру, дистанционного запуска и мобильного дистанционного запуска, он </w:t>
      </w:r>
      <w:r>
        <w:t>может быть гибко адаптирован к различным потребностям отопления. Обогреватель может стабильно работать при температуре окружающей среды выше -40</w:t>
      </w:r>
      <w:proofErr w:type="gramStart"/>
      <w:r>
        <w:t xml:space="preserve"> °С</w:t>
      </w:r>
      <w:proofErr w:type="gramEnd"/>
      <w:r>
        <w:t xml:space="preserve"> в зависимости от сезонной доливки топлива.</w:t>
      </w:r>
    </w:p>
    <w:p w:rsidR="00251C9A" w:rsidRDefault="00251C9A"/>
    <w:p w:rsidR="00251C9A" w:rsidRDefault="008E4E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Основные технические параметры и применимые области</w:t>
      </w:r>
    </w:p>
    <w:tbl>
      <w:tblPr>
        <w:tblStyle w:val="a9"/>
        <w:tblW w:w="9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43"/>
        <w:gridCol w:w="2343"/>
        <w:gridCol w:w="2343"/>
      </w:tblGrid>
      <w:tr w:rsidR="00251C9A">
        <w:tc>
          <w:tcPr>
            <w:tcW w:w="2336" w:type="dxa"/>
          </w:tcPr>
          <w:p w:rsidR="00251C9A" w:rsidRDefault="008E4E82">
            <w:proofErr w:type="spellStart"/>
            <w:r>
              <w:t>Модель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5кВт</w:t>
            </w:r>
          </w:p>
        </w:tc>
        <w:tc>
          <w:tcPr>
            <w:tcW w:w="2343" w:type="dxa"/>
          </w:tcPr>
          <w:p w:rsidR="00251C9A" w:rsidRDefault="008E4E82">
            <w:r>
              <w:t>12кВт</w:t>
            </w:r>
          </w:p>
        </w:tc>
        <w:tc>
          <w:tcPr>
            <w:tcW w:w="2343" w:type="dxa"/>
          </w:tcPr>
          <w:p w:rsidR="00251C9A" w:rsidRDefault="008E4E82">
            <w:r>
              <w:t>12кВт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Номинальный</w:t>
            </w:r>
            <w:proofErr w:type="spellEnd"/>
            <w:r>
              <w:t xml:space="preserve"> </w:t>
            </w:r>
            <w:proofErr w:type="spellStart"/>
            <w:r>
              <w:t>расход</w:t>
            </w:r>
            <w:proofErr w:type="spellEnd"/>
            <w:r>
              <w:t xml:space="preserve"> </w:t>
            </w:r>
            <w:proofErr w:type="spellStart"/>
            <w:r>
              <w:t>тепла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5кВт</w:t>
            </w:r>
          </w:p>
        </w:tc>
        <w:tc>
          <w:tcPr>
            <w:tcW w:w="2343" w:type="dxa"/>
          </w:tcPr>
          <w:p w:rsidR="00251C9A" w:rsidRDefault="008E4E82">
            <w:r>
              <w:t>12кВт</w:t>
            </w:r>
          </w:p>
        </w:tc>
        <w:tc>
          <w:tcPr>
            <w:tcW w:w="2343" w:type="dxa"/>
          </w:tcPr>
          <w:p w:rsidR="00251C9A" w:rsidRDefault="008E4E82">
            <w:r>
              <w:t>12кВт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Необходимое</w:t>
            </w:r>
            <w:proofErr w:type="spellEnd"/>
            <w:r>
              <w:t xml:space="preserve"> </w:t>
            </w:r>
            <w:proofErr w:type="spellStart"/>
            <w:r>
              <w:t>топливо</w:t>
            </w:r>
            <w:proofErr w:type="spellEnd"/>
          </w:p>
        </w:tc>
        <w:tc>
          <w:tcPr>
            <w:tcW w:w="2343" w:type="dxa"/>
          </w:tcPr>
          <w:p w:rsidR="00251C9A" w:rsidRDefault="008E4E82">
            <w:proofErr w:type="spellStart"/>
            <w:r>
              <w:t>Бензин</w:t>
            </w:r>
            <w:proofErr w:type="spellEnd"/>
            <w:r>
              <w:t>/</w:t>
            </w:r>
            <w:proofErr w:type="spellStart"/>
            <w:r>
              <w:t>дизель</w:t>
            </w:r>
            <w:proofErr w:type="spellEnd"/>
          </w:p>
        </w:tc>
        <w:tc>
          <w:tcPr>
            <w:tcW w:w="2343" w:type="dxa"/>
          </w:tcPr>
          <w:p w:rsidR="00251C9A" w:rsidRDefault="008E4E82">
            <w:pPr>
              <w:rPr>
                <w:b/>
              </w:rPr>
            </w:pPr>
            <w:proofErr w:type="spellStart"/>
            <w:r>
              <w:t>дизель</w:t>
            </w:r>
            <w:proofErr w:type="spellEnd"/>
          </w:p>
        </w:tc>
        <w:tc>
          <w:tcPr>
            <w:tcW w:w="2343" w:type="dxa"/>
          </w:tcPr>
          <w:p w:rsidR="00251C9A" w:rsidRDefault="008E4E82">
            <w:pPr>
              <w:rPr>
                <w:b/>
              </w:rPr>
            </w:pPr>
            <w:proofErr w:type="spellStart"/>
            <w:r>
              <w:t>дизель</w:t>
            </w:r>
            <w:proofErr w:type="spellEnd"/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Расход</w:t>
            </w:r>
            <w:proofErr w:type="spellEnd"/>
            <w:r>
              <w:t xml:space="preserve"> </w:t>
            </w:r>
            <w:proofErr w:type="spellStart"/>
            <w:r>
              <w:t>топлива</w:t>
            </w:r>
            <w:proofErr w:type="spellEnd"/>
          </w:p>
        </w:tc>
        <w:tc>
          <w:tcPr>
            <w:tcW w:w="2343" w:type="dxa"/>
          </w:tcPr>
          <w:p w:rsidR="00251C9A" w:rsidRDefault="008E4E82">
            <w:pPr>
              <w:rPr>
                <w:b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0</w:t>
            </w:r>
            <w:r>
              <w:rPr>
                <w:rFonts w:ascii="Arial" w:eastAsia="Arial" w:hAnsi="Arial" w:cs="Arial"/>
                <w:color w:val="4D4B4B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55л/ч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3"/>
              <w:jc w:val="center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12л/ч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33"/>
              <w:jc w:val="center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12л/ч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Номинальный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  <w:r>
              <w:t xml:space="preserve"> </w:t>
            </w:r>
            <w:proofErr w:type="spellStart"/>
            <w:r>
              <w:t>напряжения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12В</w:t>
            </w:r>
          </w:p>
        </w:tc>
        <w:tc>
          <w:tcPr>
            <w:tcW w:w="2343" w:type="dxa"/>
          </w:tcPr>
          <w:p w:rsidR="00251C9A" w:rsidRDefault="008E4E82">
            <w:r>
              <w:t>12В</w:t>
            </w:r>
          </w:p>
        </w:tc>
        <w:tc>
          <w:tcPr>
            <w:tcW w:w="2343" w:type="dxa"/>
          </w:tcPr>
          <w:p w:rsidR="00251C9A" w:rsidRDefault="008E4E82">
            <w:r>
              <w:t>24В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Рабочее</w:t>
            </w:r>
            <w:proofErr w:type="spellEnd"/>
            <w:r>
              <w:t xml:space="preserve"> </w:t>
            </w:r>
            <w:proofErr w:type="spellStart"/>
            <w:r>
              <w:t>напряжение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9В-16В</w:t>
            </w:r>
          </w:p>
        </w:tc>
        <w:tc>
          <w:tcPr>
            <w:tcW w:w="2343" w:type="dxa"/>
          </w:tcPr>
          <w:p w:rsidR="00251C9A" w:rsidRDefault="008E4E82">
            <w:r>
              <w:t>9В-16В</w:t>
            </w:r>
          </w:p>
        </w:tc>
        <w:tc>
          <w:tcPr>
            <w:tcW w:w="2343" w:type="dxa"/>
          </w:tcPr>
          <w:p w:rsidR="00251C9A" w:rsidRDefault="008E4E82">
            <w:r>
              <w:t>18В-32В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Потребляемая</w:t>
            </w:r>
            <w:proofErr w:type="spellEnd"/>
            <w:r>
              <w:t xml:space="preserve"> </w:t>
            </w:r>
            <w:proofErr w:type="spellStart"/>
            <w:r>
              <w:t>мощность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539Вт</w:t>
            </w:r>
          </w:p>
        </w:tc>
        <w:tc>
          <w:tcPr>
            <w:tcW w:w="2343" w:type="dxa"/>
          </w:tcPr>
          <w:p w:rsidR="00251C9A" w:rsidRDefault="008E4E82">
            <w:r>
              <w:t>578Вт</w:t>
            </w:r>
          </w:p>
        </w:tc>
        <w:tc>
          <w:tcPr>
            <w:tcW w:w="2343" w:type="dxa"/>
          </w:tcPr>
          <w:p w:rsidR="00251C9A" w:rsidRDefault="008E4E82">
            <w:r>
              <w:t>578Вт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Масса</w:t>
            </w:r>
            <w:proofErr w:type="spellEnd"/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581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color w:val="4D4B4B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3кг±0</w:t>
            </w:r>
            <w:r>
              <w:rPr>
                <w:rFonts w:ascii="Arial" w:eastAsia="Arial" w:hAnsi="Arial" w:cs="Arial"/>
                <w:color w:val="4D4B4B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5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620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5.87кг±0.5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74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5</w:t>
            </w:r>
            <w:r>
              <w:rPr>
                <w:rFonts w:ascii="Arial" w:eastAsia="Arial" w:hAnsi="Arial" w:cs="Arial"/>
                <w:color w:val="4D4B4B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87кг±0.5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Габариты</w:t>
            </w:r>
            <w:proofErr w:type="spellEnd"/>
          </w:p>
        </w:tc>
        <w:tc>
          <w:tcPr>
            <w:tcW w:w="2343" w:type="dxa"/>
          </w:tcPr>
          <w:p w:rsidR="00251C9A" w:rsidRDefault="008E4E82">
            <w:pPr>
              <w:rPr>
                <w:b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230*90*165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515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360*125*180</w:t>
            </w:r>
          </w:p>
        </w:tc>
        <w:tc>
          <w:tcPr>
            <w:tcW w:w="2343" w:type="dxa"/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515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11F"/>
                <w:sz w:val="23"/>
                <w:szCs w:val="23"/>
              </w:rPr>
              <w:t>360*125*180</w:t>
            </w:r>
          </w:p>
        </w:tc>
      </w:tr>
      <w:tr w:rsidR="00251C9A">
        <w:tc>
          <w:tcPr>
            <w:tcW w:w="2336" w:type="dxa"/>
          </w:tcPr>
          <w:p w:rsidR="00251C9A" w:rsidRDefault="00251C9A"/>
          <w:p w:rsidR="00251C9A" w:rsidRDefault="008E4E82">
            <w:proofErr w:type="spellStart"/>
            <w:r>
              <w:t>Расстояние</w:t>
            </w:r>
            <w:proofErr w:type="spellEnd"/>
            <w:r>
              <w:t xml:space="preserve"> </w:t>
            </w:r>
            <w:proofErr w:type="spellStart"/>
            <w:r>
              <w:t>дистанционного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</w:p>
        </w:tc>
        <w:tc>
          <w:tcPr>
            <w:tcW w:w="2343" w:type="dxa"/>
          </w:tcPr>
          <w:p w:rsidR="00251C9A" w:rsidRDefault="008E4E82">
            <w:r>
              <w:t>800м</w:t>
            </w:r>
          </w:p>
        </w:tc>
        <w:tc>
          <w:tcPr>
            <w:tcW w:w="2343" w:type="dxa"/>
          </w:tcPr>
          <w:p w:rsidR="00251C9A" w:rsidRDefault="008E4E82">
            <w:r>
              <w:t>800м</w:t>
            </w:r>
          </w:p>
        </w:tc>
        <w:tc>
          <w:tcPr>
            <w:tcW w:w="2343" w:type="dxa"/>
          </w:tcPr>
          <w:p w:rsidR="00251C9A" w:rsidRDefault="008E4E82">
            <w:r>
              <w:t>800м</w:t>
            </w:r>
          </w:p>
        </w:tc>
      </w:tr>
      <w:tr w:rsidR="00251C9A">
        <w:tc>
          <w:tcPr>
            <w:tcW w:w="2336" w:type="dxa"/>
          </w:tcPr>
          <w:p w:rsidR="00251C9A" w:rsidRDefault="008E4E82">
            <w:proofErr w:type="spellStart"/>
            <w:r>
              <w:t>Модели</w:t>
            </w:r>
            <w:proofErr w:type="spellEnd"/>
            <w:r>
              <w:t xml:space="preserve"> </w:t>
            </w:r>
            <w:proofErr w:type="spellStart"/>
            <w:r>
              <w:t>автомобилей</w:t>
            </w:r>
            <w:proofErr w:type="spellEnd"/>
          </w:p>
        </w:tc>
        <w:tc>
          <w:tcPr>
            <w:tcW w:w="2343" w:type="dxa"/>
          </w:tcPr>
          <w:p w:rsidR="00251C9A" w:rsidRPr="008E4E82" w:rsidRDefault="008E4E82">
            <w:pPr>
              <w:rPr>
                <w:lang w:val="ru-RU"/>
              </w:rPr>
            </w:pPr>
            <w:r w:rsidRPr="008E4E82">
              <w:rPr>
                <w:lang w:val="ru-RU"/>
              </w:rPr>
              <w:t xml:space="preserve">Система циркуляции воды для небольших семейных автомобилей, автомобилей серии </w:t>
            </w:r>
            <w:r>
              <w:t>SUV</w:t>
            </w:r>
            <w:r w:rsidRPr="008E4E82">
              <w:rPr>
                <w:lang w:val="ru-RU"/>
              </w:rPr>
              <w:t>, пикапов, сельскохозяйственных автомобилей и микроавтобусов</w:t>
            </w:r>
          </w:p>
        </w:tc>
        <w:tc>
          <w:tcPr>
            <w:tcW w:w="2343" w:type="dxa"/>
          </w:tcPr>
          <w:p w:rsidR="00251C9A" w:rsidRPr="008E4E82" w:rsidRDefault="008E4E82">
            <w:pPr>
              <w:rPr>
                <w:lang w:val="ru-RU"/>
              </w:rPr>
            </w:pPr>
            <w:r w:rsidRPr="008E4E82">
              <w:rPr>
                <w:lang w:val="ru-RU"/>
              </w:rPr>
              <w:t>Система циркуляции воды для сельскохозяйственных транспортных средств, микроавтобусов, больших пассажирских автомо</w:t>
            </w:r>
            <w:r w:rsidRPr="008E4E82">
              <w:rPr>
                <w:lang w:val="ru-RU"/>
              </w:rPr>
              <w:t>билей, больших грузовых автомобилей, инженерных транспортных средств и караванов.</w:t>
            </w:r>
          </w:p>
        </w:tc>
        <w:tc>
          <w:tcPr>
            <w:tcW w:w="2343" w:type="dxa"/>
          </w:tcPr>
          <w:p w:rsidR="00251C9A" w:rsidRPr="008E4E82" w:rsidRDefault="008E4E82">
            <w:pPr>
              <w:rPr>
                <w:lang w:val="ru-RU"/>
              </w:rPr>
            </w:pPr>
            <w:r w:rsidRPr="008E4E82">
              <w:rPr>
                <w:lang w:val="ru-RU"/>
              </w:rPr>
              <w:t>Система циркуляции воды для сельскохозяйственных транспортных средств, микроавтобусов, больших пассажирских автомобилей, больших грузовых автомобилей, инженерных транспортных</w:t>
            </w:r>
            <w:r w:rsidRPr="008E4E82">
              <w:rPr>
                <w:lang w:val="ru-RU"/>
              </w:rPr>
              <w:t xml:space="preserve"> средств и караванов.</w:t>
            </w:r>
          </w:p>
        </w:tc>
      </w:tr>
    </w:tbl>
    <w:p w:rsidR="00251C9A" w:rsidRDefault="00251C9A"/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3589020" cy="5086350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251C9A"/>
    <w:p w:rsidR="00251C9A" w:rsidRDefault="008E4E82">
      <w:r>
        <w:t>*</w:t>
      </w:r>
      <w:proofErr w:type="spellStart"/>
      <w:r>
        <w:t>mm</w:t>
      </w:r>
      <w:proofErr w:type="spellEnd"/>
      <w:r>
        <w:t xml:space="preserve"> – миллиметров </w:t>
      </w:r>
    </w:p>
    <w:p w:rsidR="00251C9A" w:rsidRDefault="008E4E82">
      <w:pPr>
        <w:tabs>
          <w:tab w:val="left" w:pos="11115"/>
        </w:tabs>
        <w:rPr>
          <w:color w:val="211D1C"/>
        </w:rPr>
      </w:pPr>
      <w:r>
        <w:t xml:space="preserve">1. Датчик давления   2. Датчик сверхвысоких температур   3. Датчик температуры воды         4. Внешняя оболочка   5. </w:t>
      </w:r>
      <w:r>
        <w:rPr>
          <w:color w:val="211D1C"/>
        </w:rPr>
        <w:t>Уплотнение водяной оболочки   6. Водяной сопло 7. Внутренняя оболочка   8.</w:t>
      </w:r>
      <w:r>
        <w:t xml:space="preserve"> </w:t>
      </w:r>
      <w:r>
        <w:rPr>
          <w:color w:val="211D1C"/>
        </w:rPr>
        <w:t>основной держател</w:t>
      </w:r>
      <w:r>
        <w:rPr>
          <w:color w:val="211D1C"/>
        </w:rPr>
        <w:t>ь 9.</w:t>
      </w:r>
      <w:r>
        <w:t xml:space="preserve"> </w:t>
      </w:r>
      <w:r>
        <w:rPr>
          <w:color w:val="211D1C"/>
        </w:rPr>
        <w:t>уплотнение горелки 10.</w:t>
      </w:r>
      <w:r>
        <w:t xml:space="preserve"> </w:t>
      </w:r>
      <w:r>
        <w:rPr>
          <w:color w:val="211D1C"/>
        </w:rPr>
        <w:t xml:space="preserve">свеча зажигания 11. Горелка        12. слив воды 13. Водозабор 14. Основная крышка   15. </w:t>
      </w:r>
      <w:proofErr w:type="spellStart"/>
      <w:r>
        <w:rPr>
          <w:color w:val="211D1C"/>
        </w:rPr>
        <w:t>Ветротурбина</w:t>
      </w:r>
      <w:proofErr w:type="spellEnd"/>
      <w:r>
        <w:rPr>
          <w:color w:val="211D1C"/>
        </w:rPr>
        <w:t xml:space="preserve">, </w:t>
      </w:r>
      <w:proofErr w:type="gramStart"/>
      <w:r>
        <w:rPr>
          <w:color w:val="211D1C"/>
        </w:rPr>
        <w:t>способствующая</w:t>
      </w:r>
      <w:proofErr w:type="gramEnd"/>
      <w:r>
        <w:rPr>
          <w:color w:val="211D1C"/>
        </w:rPr>
        <w:t xml:space="preserve"> горению 16. алюминиевый корпус 17. датчик пламени 18. Мотор 19. монтажная плата 20. </w:t>
      </w:r>
      <w:proofErr w:type="spellStart"/>
      <w:r>
        <w:rPr>
          <w:color w:val="211D1C"/>
        </w:rPr>
        <w:t>клеммный</w:t>
      </w:r>
      <w:proofErr w:type="spellEnd"/>
      <w:r>
        <w:rPr>
          <w:color w:val="211D1C"/>
        </w:rPr>
        <w:t xml:space="preserve"> разъем монтажной платы 21. главная нижняя кры</w:t>
      </w:r>
      <w:r>
        <w:rPr>
          <w:color w:val="211D1C"/>
        </w:rPr>
        <w:t>шка</w:t>
      </w:r>
    </w:p>
    <w:p w:rsidR="00251C9A" w:rsidRDefault="00251C9A">
      <w:pPr>
        <w:tabs>
          <w:tab w:val="left" w:pos="11115"/>
        </w:tabs>
        <w:rPr>
          <w:color w:val="211D1C"/>
        </w:rPr>
      </w:pPr>
    </w:p>
    <w:p w:rsidR="00251C9A" w:rsidRDefault="008E4E82">
      <w:pPr>
        <w:tabs>
          <w:tab w:val="left" w:pos="11115"/>
        </w:tabs>
        <w:jc w:val="center"/>
        <w:rPr>
          <w:b/>
          <w:color w:val="211D1C"/>
        </w:rPr>
      </w:pPr>
      <w:proofErr w:type="spellStart"/>
      <w:r>
        <w:rPr>
          <w:b/>
          <w:color w:val="211D1C"/>
        </w:rPr>
        <w:t>lll</w:t>
      </w:r>
      <w:proofErr w:type="spellEnd"/>
      <w:r>
        <w:rPr>
          <w:b/>
          <w:color w:val="211D1C"/>
        </w:rPr>
        <w:t>. Принцип работы стояночного обогревателя</w:t>
      </w:r>
    </w:p>
    <w:p w:rsidR="00251C9A" w:rsidRDefault="008E4E82">
      <w:pPr>
        <w:tabs>
          <w:tab w:val="left" w:pos="11115"/>
        </w:tabs>
        <w:rPr>
          <w:color w:val="211D1C"/>
        </w:rPr>
      </w:pPr>
      <w:r>
        <w:rPr>
          <w:color w:val="211D1C"/>
        </w:rPr>
        <w:t xml:space="preserve">Без внешнего питания стояночный обогреватель может обеспечить машину теплом </w:t>
      </w:r>
      <w:r>
        <w:rPr>
          <w:color w:val="211D1C"/>
        </w:rPr>
        <w:t xml:space="preserve">зимой, даже </w:t>
      </w:r>
      <w:bookmarkStart w:id="0" w:name="_GoBack"/>
      <w:bookmarkEnd w:id="0"/>
      <w:r>
        <w:rPr>
          <w:color w:val="211D1C"/>
        </w:rPr>
        <w:t xml:space="preserve">когда автомобиль не заведен. Независимый водяной и масляный насос </w:t>
      </w:r>
      <w:proofErr w:type="spellStart"/>
      <w:r>
        <w:rPr>
          <w:color w:val="211D1C"/>
        </w:rPr>
        <w:t>отопителя</w:t>
      </w:r>
      <w:proofErr w:type="spellEnd"/>
      <w:r>
        <w:rPr>
          <w:color w:val="211D1C"/>
        </w:rPr>
        <w:t xml:space="preserve"> </w:t>
      </w:r>
      <w:proofErr w:type="gramStart"/>
      <w:r>
        <w:rPr>
          <w:color w:val="211D1C"/>
        </w:rPr>
        <w:t>установлены</w:t>
      </w:r>
      <w:proofErr w:type="gramEnd"/>
      <w:r>
        <w:rPr>
          <w:color w:val="211D1C"/>
        </w:rPr>
        <w:t xml:space="preserve"> последовательно между двигателем и водяным баком обогревателя. Получая эне</w:t>
      </w:r>
      <w:r>
        <w:rPr>
          <w:color w:val="211D1C"/>
        </w:rPr>
        <w:t>ргию от аккумулятора автомобиля, масляный насос извлекает небольшое количество топлива из масляного бака автомобиля и отправляет в горелку для воспламенения с помощью свечи зажигания через компьютерное управление. Система теплообмена подогревателя нагревае</w:t>
      </w:r>
      <w:r>
        <w:rPr>
          <w:color w:val="211D1C"/>
        </w:rPr>
        <w:t>т антифриз и подает его в двигатель, в результате чего температура двигателя и машины постепенно повышается. Подогреватель автоматически останавливается, когда температура воды достигает 78 °C.</w:t>
      </w:r>
    </w:p>
    <w:p w:rsidR="00251C9A" w:rsidRDefault="008E4E82">
      <w:pPr>
        <w:tabs>
          <w:tab w:val="left" w:pos="11115"/>
        </w:tabs>
        <w:rPr>
          <w:color w:val="211D1C"/>
        </w:rPr>
      </w:pPr>
      <w:r>
        <w:rPr>
          <w:color w:val="211D1C"/>
        </w:rPr>
        <w:t>Данный подогреватель может использоваться в сочетании с отопит</w:t>
      </w:r>
      <w:r>
        <w:rPr>
          <w:color w:val="211D1C"/>
        </w:rPr>
        <w:t>ельным оборудованием, установленным в самом автомобиле. Конфликты между оборудованием отсутствуют.</w:t>
      </w:r>
    </w:p>
    <w:p w:rsidR="00251C9A" w:rsidRDefault="00251C9A">
      <w:pPr>
        <w:tabs>
          <w:tab w:val="left" w:pos="11115"/>
        </w:tabs>
        <w:rPr>
          <w:color w:val="211D1C"/>
        </w:rPr>
      </w:pPr>
    </w:p>
    <w:p w:rsidR="00251C9A" w:rsidRDefault="008E4E82">
      <w:pPr>
        <w:tabs>
          <w:tab w:val="left" w:pos="11115"/>
        </w:tabs>
        <w:jc w:val="center"/>
        <w:rPr>
          <w:b/>
        </w:rPr>
      </w:pPr>
      <w:r>
        <w:rPr>
          <w:b/>
        </w:rPr>
        <w:t>Установка и меры предосторожности</w:t>
      </w:r>
    </w:p>
    <w:p w:rsidR="00251C9A" w:rsidRDefault="008E4E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15"/>
        </w:tabs>
        <w:jc w:val="center"/>
        <w:rPr>
          <w:b/>
          <w:color w:val="000000"/>
        </w:rPr>
      </w:pPr>
      <w:r>
        <w:rPr>
          <w:b/>
          <w:color w:val="000000"/>
        </w:rPr>
        <w:t>Диапазон допустимых углов установки</w:t>
      </w:r>
    </w:p>
    <w:p w:rsidR="00251C9A" w:rsidRDefault="008E4E82">
      <w:pPr>
        <w:pBdr>
          <w:top w:val="nil"/>
          <w:left w:val="nil"/>
          <w:bottom w:val="nil"/>
          <w:right w:val="nil"/>
          <w:between w:val="nil"/>
        </w:pBdr>
        <w:tabs>
          <w:tab w:val="left" w:pos="11115"/>
        </w:tabs>
      </w:pPr>
      <w:r>
        <w:rPr>
          <w:noProof/>
        </w:rPr>
        <w:drawing>
          <wp:inline distT="114300" distB="114300" distL="114300" distR="114300">
            <wp:extent cx="3608070" cy="3048000"/>
            <wp:effectExtent l="0" t="0" r="0" b="0"/>
            <wp:docPr id="1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pPr>
        <w:tabs>
          <w:tab w:val="left" w:pos="11115"/>
        </w:tabs>
      </w:pPr>
      <w:r>
        <w:t xml:space="preserve"> </w:t>
      </w:r>
    </w:p>
    <w:p w:rsidR="00251C9A" w:rsidRDefault="008E4E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15"/>
        </w:tabs>
        <w:jc w:val="center"/>
        <w:rPr>
          <w:b/>
          <w:color w:val="211D1C"/>
        </w:rPr>
      </w:pPr>
      <w:r>
        <w:rPr>
          <w:b/>
          <w:color w:val="000000"/>
        </w:rPr>
        <w:t>Установка впускного воздуховода, способствующего горению</w:t>
      </w:r>
    </w:p>
    <w:p w:rsidR="00251C9A" w:rsidRDefault="008E4E82">
      <w:pPr>
        <w:tabs>
          <w:tab w:val="left" w:pos="11115"/>
        </w:tabs>
        <w:rPr>
          <w:color w:val="211D1C"/>
        </w:rPr>
      </w:pPr>
      <w:r>
        <w:rPr>
          <w:color w:val="211D1C"/>
        </w:rPr>
        <w:t>Монтажный узел содержит г</w:t>
      </w:r>
      <w:r>
        <w:rPr>
          <w:color w:val="211D1C"/>
        </w:rPr>
        <w:t>офрированный шланг с внутренним диаметром 25 мм. Воздуховод, способствующий горению, должен быть не короче 20 см и не длиннее 1,5 м. Один конец крепится на печке с помощью хомута, а другой - на кузове автомобиля с помощью опор.</w:t>
      </w:r>
    </w:p>
    <w:p w:rsidR="00251C9A" w:rsidRDefault="008E4E82">
      <w:pPr>
        <w:tabs>
          <w:tab w:val="left" w:pos="11115"/>
        </w:tabs>
        <w:rPr>
          <w:color w:val="211D1C"/>
        </w:rPr>
      </w:pPr>
      <w:r>
        <w:rPr>
          <w:noProof/>
        </w:rPr>
        <w:drawing>
          <wp:inline distT="0" distB="0" distL="0" distR="0">
            <wp:extent cx="4161905" cy="2666667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266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>
      <w:pPr>
        <w:tabs>
          <w:tab w:val="left" w:pos="11115"/>
        </w:tabs>
        <w:rPr>
          <w:color w:val="211D1C"/>
        </w:rPr>
      </w:pPr>
    </w:p>
    <w:p w:rsidR="00251C9A" w:rsidRDefault="008E4E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Установка газоотводящего устройства подогревателя</w:t>
      </w:r>
    </w:p>
    <w:p w:rsidR="00251C9A" w:rsidRDefault="008E4E82">
      <w:r>
        <w:t>Направление газоотводящего отверстия не должно быть обращено к потоку воздуха и не может быть заблокировано грязью, дождем, снегом и т.д.</w:t>
      </w:r>
    </w:p>
    <w:p w:rsidR="00251C9A" w:rsidRDefault="008E4E82">
      <w:r>
        <w:t>Узел установки содержит выхлопную трубу с внутренним диаметром 25 мм</w:t>
      </w:r>
      <w:r>
        <w:t xml:space="preserve"> и длиной 60 см. В зависимости от ситуации, выхлопная труба может быть укорочена до 20 см или удлинена до 1 м. Один конец закреплен на обогревателе с помощью хомута, а другой - на кузове автомобиля с помощью опор.</w:t>
      </w:r>
    </w:p>
    <w:p w:rsidR="00251C9A" w:rsidRDefault="008E4E82">
      <w:r>
        <w:rPr>
          <w:noProof/>
        </w:rPr>
        <w:lastRenderedPageBreak/>
        <w:drawing>
          <wp:inline distT="0" distB="0" distL="0" distR="0">
            <wp:extent cx="4495238" cy="2742857"/>
            <wp:effectExtent l="0" t="0" r="0" b="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742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 xml:space="preserve">       (Схема установки газоотводящей тр</w:t>
      </w:r>
      <w:r>
        <w:t>убы)</w:t>
      </w:r>
    </w:p>
    <w:p w:rsidR="00251C9A" w:rsidRDefault="008E4E82"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1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Установка и меры предосторожности </w:t>
      </w:r>
      <w:proofErr w:type="spellStart"/>
      <w:r>
        <w:rPr>
          <w:b/>
          <w:color w:val="000000"/>
        </w:rPr>
        <w:t>маслоизмерительного</w:t>
      </w:r>
      <w:proofErr w:type="spellEnd"/>
      <w:r>
        <w:rPr>
          <w:b/>
          <w:color w:val="000000"/>
        </w:rPr>
        <w:t xml:space="preserve"> насоса</w:t>
      </w:r>
    </w:p>
    <w:p w:rsidR="00251C9A" w:rsidRDefault="00251C9A"/>
    <w:p w:rsidR="00251C9A" w:rsidRDefault="008E4E82">
      <w:r>
        <w:t xml:space="preserve">Установка маслопровода предпочтительно проводить под наклоном вверх, чтобы облегчить выход газа в маслобаке. Обратите внимание на вентиляционное отверстие масляного бака, чтобы избежать </w:t>
      </w:r>
      <w:r>
        <w:t>отрицательного давления. Маслопровод должен находиться вдали от источника тепла. Установка маслопровода не должна быть близко к глушителю, выхлопной трубе и т.д. Он должен быть защищен сильфоном и проложен в подходящем месте на расстоянии не более 50 см.</w:t>
      </w:r>
    </w:p>
    <w:p w:rsidR="00251C9A" w:rsidRDefault="008E4E82">
      <w:r>
        <w:t>С</w:t>
      </w:r>
      <w:r>
        <w:t>хема установки электромагнитного насоса</w:t>
      </w:r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5731200" cy="3670300"/>
            <wp:effectExtent l="0" t="0" r="0" b="0"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pPr>
        <w:rPr>
          <w:b/>
        </w:rPr>
      </w:pPr>
      <w:r>
        <w:rPr>
          <w:b/>
        </w:rPr>
        <w:t xml:space="preserve">Угол установки </w:t>
      </w:r>
      <w:proofErr w:type="spellStart"/>
      <w:r>
        <w:rPr>
          <w:b/>
        </w:rPr>
        <w:t>маслоизмерительного</w:t>
      </w:r>
      <w:proofErr w:type="spellEnd"/>
      <w:r>
        <w:rPr>
          <w:b/>
        </w:rPr>
        <w:t xml:space="preserve"> насоса</w:t>
      </w:r>
    </w:p>
    <w:p w:rsidR="00251C9A" w:rsidRDefault="008E4E82">
      <w:r>
        <w:t xml:space="preserve">Установка </w:t>
      </w:r>
      <w:proofErr w:type="spellStart"/>
      <w:r>
        <w:t>маслоизмерительного</w:t>
      </w:r>
      <w:proofErr w:type="spellEnd"/>
      <w:r>
        <w:t xml:space="preserve"> насоса всегда должна быть наклонена вверх к масляному соплу с углом установки более 15°, так как предпочтительным является угол установки от 1</w:t>
      </w:r>
      <w:r>
        <w:t>5° до 35°.</w:t>
      </w:r>
    </w:p>
    <w:p w:rsidR="00251C9A" w:rsidRDefault="008E4E82">
      <w:r>
        <w:t>1. Не допускается выбирать угол установки между 0 и 15°.</w:t>
      </w:r>
    </w:p>
    <w:p w:rsidR="00251C9A" w:rsidRDefault="008E4E82">
      <w:r>
        <w:t>2.</w:t>
      </w:r>
      <w:r>
        <w:tab/>
        <w:t>Угол установки между 15 и 35° является предпочтительным.</w:t>
      </w:r>
    </w:p>
    <w:p w:rsidR="00251C9A" w:rsidRDefault="008E4E82">
      <w:r>
        <w:t>3.</w:t>
      </w:r>
      <w:r>
        <w:tab/>
        <w:t>Допускается выбор угла установки в диапазоне от 15 до 90°</w:t>
      </w:r>
    </w:p>
    <w:p w:rsidR="00251C9A" w:rsidRDefault="008E4E82">
      <w:r>
        <w:br/>
      </w:r>
    </w:p>
    <w:p w:rsidR="00251C9A" w:rsidRDefault="008E4E82">
      <w:r>
        <w:rPr>
          <w:b/>
          <w:noProof/>
        </w:rPr>
        <w:lastRenderedPageBreak/>
        <w:drawing>
          <wp:inline distT="114300" distB="114300" distL="114300" distR="114300">
            <wp:extent cx="4899660" cy="4572000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pPr>
        <w:rPr>
          <w:b/>
        </w:rPr>
      </w:pPr>
      <w:r>
        <w:rPr>
          <w:b/>
        </w:rPr>
        <w:t>Установка и меры предосторожности трехходового масляного экстрактора Т-типа</w:t>
      </w:r>
    </w:p>
    <w:p w:rsidR="00251C9A" w:rsidRDefault="008E4E82">
      <w:r>
        <w:t xml:space="preserve">Трехходовой </w:t>
      </w:r>
      <w:proofErr w:type="spellStart"/>
      <w:r>
        <w:t>маслоэкстрактор</w:t>
      </w:r>
      <w:proofErr w:type="spellEnd"/>
      <w:r>
        <w:t xml:space="preserve"> должен быть подключен между масляным баком и масляным насосом автомобиля; запрещается подключать его между масляным насосом автомобиля и двигателем, что</w:t>
      </w:r>
      <w:r>
        <w:t xml:space="preserve">бы предотвратить высокое давление масляного насоса автомобиля от впрыска топлива в печку, представляя большую опасность. </w:t>
      </w:r>
      <w:proofErr w:type="gramStart"/>
      <w:r>
        <w:t xml:space="preserve">Автомобили с масляным насосом автомобиля, установленным в масляном баке, должны использовать </w:t>
      </w:r>
      <w:proofErr w:type="spellStart"/>
      <w:r>
        <w:t>маслоэкстрактор</w:t>
      </w:r>
      <w:proofErr w:type="spellEnd"/>
      <w:r>
        <w:t xml:space="preserve"> для забора масла из маслян</w:t>
      </w:r>
      <w:r>
        <w:t xml:space="preserve">ого бака напрямую вместо трехходового </w:t>
      </w:r>
      <w:proofErr w:type="spellStart"/>
      <w:r>
        <w:t>маслоэкстрактора</w:t>
      </w:r>
      <w:proofErr w:type="spellEnd"/>
      <w:r>
        <w:t xml:space="preserve"> Т-типа.</w:t>
      </w:r>
      <w:proofErr w:type="gramEnd"/>
    </w:p>
    <w:p w:rsidR="00251C9A" w:rsidRDefault="008E4E82">
      <w:pPr>
        <w:jc w:val="center"/>
        <w:rPr>
          <w:b/>
        </w:rPr>
      </w:pPr>
      <w:r>
        <w:rPr>
          <w:b/>
        </w:rPr>
        <w:t>5. Меры предосторожности при установке маслобака</w:t>
      </w:r>
    </w:p>
    <w:p w:rsidR="00251C9A" w:rsidRDefault="008E4E82">
      <w:r>
        <w:t xml:space="preserve">При установке маслобака можно перехватить длину металлической </w:t>
      </w:r>
      <w:proofErr w:type="spellStart"/>
      <w:r>
        <w:t>маслоотсасывающей</w:t>
      </w:r>
      <w:proofErr w:type="spellEnd"/>
      <w:r>
        <w:t xml:space="preserve"> трубы на месте в соответствии с различной высотой маслобака, а з</w:t>
      </w:r>
      <w:r>
        <w:t xml:space="preserve">атем уплотнить соединение. </w:t>
      </w:r>
      <w:proofErr w:type="gramStart"/>
      <w:r>
        <w:t xml:space="preserve">При установке машины SKW необходимо открыть отверстие диаметром O мм на верхнем конце маслобака (25 мм для машины 12 кВт) для удаления шума; перехватить </w:t>
      </w:r>
      <w:proofErr w:type="spellStart"/>
      <w:r>
        <w:t>маслоэкстрактор</w:t>
      </w:r>
      <w:proofErr w:type="spellEnd"/>
      <w:r>
        <w:t xml:space="preserve"> соответствующей длины (дно </w:t>
      </w:r>
      <w:proofErr w:type="spellStart"/>
      <w:r>
        <w:t>маслоотсасывающей</w:t>
      </w:r>
      <w:proofErr w:type="spellEnd"/>
      <w:r>
        <w:t xml:space="preserve"> трубы должно на</w:t>
      </w:r>
      <w:r>
        <w:t xml:space="preserve">ходиться на расстоянии O мм от дна маслобака), установите </w:t>
      </w:r>
      <w:proofErr w:type="spellStart"/>
      <w:r>
        <w:t>маслоэкстрактор</w:t>
      </w:r>
      <w:proofErr w:type="spellEnd"/>
      <w:r>
        <w:t xml:space="preserve"> с уплотнением и прессом, затем отрегулируйте направление выпуска масла и окончательно зафиксируйте.</w:t>
      </w:r>
      <w:proofErr w:type="gramEnd"/>
    </w:p>
    <w:p w:rsidR="00251C9A" w:rsidRDefault="00251C9A"/>
    <w:p w:rsidR="00251C9A" w:rsidRDefault="008E4E82">
      <w:r>
        <w:t xml:space="preserve">При подключении маслопровода следует обратить внимание на герметизацию всех разъемов, чтобы предотвратить утечку, которая делает подачу топлива недоступной. Внимательно проверьте вентиляционные отверстия масляного бака. </w:t>
      </w:r>
      <w:proofErr w:type="spellStart"/>
      <w:r>
        <w:t>Топливопровод</w:t>
      </w:r>
      <w:proofErr w:type="spellEnd"/>
      <w:r>
        <w:t xml:space="preserve"> следует держать подаль</w:t>
      </w:r>
      <w:r>
        <w:t>ше от источников тепла, чтобы избежать повреждения трубопровода.</w:t>
      </w:r>
    </w:p>
    <w:p w:rsidR="00251C9A" w:rsidRDefault="008E4E82">
      <w:r>
        <w:t>1. нейлоновая масляная трубка</w:t>
      </w:r>
    </w:p>
    <w:p w:rsidR="00251C9A" w:rsidRDefault="008E4E82">
      <w:r>
        <w:t>2. хомут для маслопровода</w:t>
      </w:r>
    </w:p>
    <w:p w:rsidR="00251C9A" w:rsidRDefault="008E4E82">
      <w:r>
        <w:t>3. резиновый соединитель масляной трубки</w:t>
      </w:r>
    </w:p>
    <w:p w:rsidR="00251C9A" w:rsidRDefault="008E4E82">
      <w:r>
        <w:t xml:space="preserve">4. </w:t>
      </w:r>
      <w:proofErr w:type="spellStart"/>
      <w:r>
        <w:t>маслосъемник</w:t>
      </w:r>
      <w:proofErr w:type="spellEnd"/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1840230" cy="1729740"/>
            <wp:effectExtent l="0" t="0" r="0" b="0"/>
            <wp:docPr id="2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72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rPr>
          <w:noProof/>
        </w:rPr>
        <w:drawing>
          <wp:inline distT="114300" distB="114300" distL="114300" distR="114300">
            <wp:extent cx="5109210" cy="4572000"/>
            <wp:effectExtent l="0" t="0" r="0" b="0"/>
            <wp:docPr id="2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Установка и меры предосторожности жгута проводов обогревателя</w:t>
      </w:r>
    </w:p>
    <w:p w:rsidR="00251C9A" w:rsidRDefault="008E4E82">
      <w:r>
        <w:t>Положительн</w:t>
      </w:r>
      <w:r>
        <w:t>ый и отрицательный электроды жгута проводов должны быть напрямую соединены с аккумулятором автомобиля, обеспечивая постоянное питание нагревателя для поддержания его нормальной работы.</w:t>
      </w:r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5731200" cy="4572000"/>
            <wp:effectExtent l="0" t="0" r="0" b="0"/>
            <wp:docPr id="2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Установка водопровода и меры предосторожности</w:t>
      </w:r>
    </w:p>
    <w:p w:rsidR="00251C9A" w:rsidRDefault="008E4E82">
      <w:r>
        <w:t xml:space="preserve">1. Установка водяного </w:t>
      </w:r>
      <w:r>
        <w:t>насоса обогревателя должна быть ниже уровня воды в двигателе на 20 см, чтобы обеспечить то же направление потока воды, что и у оригинального насоса автомобиля.</w:t>
      </w:r>
    </w:p>
    <w:p w:rsidR="00251C9A" w:rsidRDefault="00251C9A"/>
    <w:p w:rsidR="00251C9A" w:rsidRDefault="008E4E82">
      <w:r>
        <w:t>2.</w:t>
      </w:r>
      <w:r>
        <w:tab/>
        <w:t>На автомобилях с дроссельной заслонкой в тепловоздушной установке автомобиля установку дросс</w:t>
      </w:r>
      <w:r>
        <w:t>ельной заслонки необходимо пропустить.</w:t>
      </w:r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4572000" cy="6564630"/>
            <wp:effectExtent l="0" t="0" r="0" b="0"/>
            <wp:docPr id="2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6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t xml:space="preserve">Схема </w:t>
      </w:r>
      <w:proofErr w:type="gramStart"/>
      <w:r>
        <w:t>экспресс-установки</w:t>
      </w:r>
      <w:proofErr w:type="gramEnd"/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5731200" cy="3746500"/>
            <wp:effectExtent l="0" t="0" r="0" b="0"/>
            <wp:docPr id="1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r>
        <w:t>* Отладка после установки обогревателя</w:t>
      </w:r>
    </w:p>
    <w:p w:rsidR="00251C9A" w:rsidRDefault="008E4E82">
      <w:r>
        <w:t xml:space="preserve">После установки </w:t>
      </w:r>
      <w:proofErr w:type="spellStart"/>
      <w:r>
        <w:t>отопителя</w:t>
      </w:r>
      <w:proofErr w:type="spellEnd"/>
      <w:r>
        <w:t xml:space="preserve"> необходимо сначала выпустить воздух, чтобы заполнить насос и весь трубопровод антифризом. После установки </w:t>
      </w:r>
      <w:proofErr w:type="spellStart"/>
      <w:r>
        <w:t>отопителя</w:t>
      </w:r>
      <w:proofErr w:type="spellEnd"/>
      <w:r>
        <w:t xml:space="preserve"> можно </w:t>
      </w:r>
      <w:r>
        <w:t xml:space="preserve">запустить двигатель, чтобы дать воде заполнить весь стояночный </w:t>
      </w:r>
      <w:proofErr w:type="spellStart"/>
      <w:r>
        <w:t>отопитель</w:t>
      </w:r>
      <w:proofErr w:type="spellEnd"/>
      <w:r>
        <w:t xml:space="preserve"> и трубопровод водяным насосом двигателя. Дроссельная заслонка может быть соответствующим образом увеличена, чтобы облегчить выпуск газа, образующегося в трубопроводе во время установк</w:t>
      </w:r>
      <w:r>
        <w:t>и.</w:t>
      </w:r>
    </w:p>
    <w:p w:rsidR="00251C9A" w:rsidRDefault="008E4E82">
      <w:r>
        <w:t xml:space="preserve">Обратите внимание на уровень жидкости в водяном баке и добавьте антифриз в соответствующем количестве, чтобы избежать того, что недостаток воды в водяном баке может привести к ненормальной работе </w:t>
      </w:r>
      <w:proofErr w:type="spellStart"/>
      <w:r>
        <w:t>отопителя</w:t>
      </w:r>
      <w:proofErr w:type="spellEnd"/>
      <w:r>
        <w:t>.</w:t>
      </w:r>
    </w:p>
    <w:p w:rsidR="00251C9A" w:rsidRDefault="008E4E82">
      <w:r>
        <w:t>Запрещается включать нагреватель без воды.</w:t>
      </w:r>
    </w:p>
    <w:p w:rsidR="00251C9A" w:rsidRDefault="00251C9A"/>
    <w:p w:rsidR="00251C9A" w:rsidRDefault="008E4E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Работа и индикация функций нагревателя</w:t>
      </w:r>
    </w:p>
    <w:p w:rsidR="00251C9A" w:rsidRDefault="008E4E82">
      <w:r>
        <w:t>Жидкостный нагреватель включается одной кнопкой с полностью автоматическим управлением. Пользователь может завершить весь процесс нагрева подогревателя только с помощью выключателя подогревателя.</w:t>
      </w:r>
    </w:p>
    <w:p w:rsidR="00251C9A" w:rsidRDefault="008E4E82">
      <w:r>
        <w:t>Перед началом нагрева</w:t>
      </w:r>
      <w:r>
        <w:t xml:space="preserve"> необходимо проверить герметичность труб </w:t>
      </w:r>
      <w:proofErr w:type="spellStart"/>
      <w:r>
        <w:t>отопителя</w:t>
      </w:r>
      <w:proofErr w:type="spellEnd"/>
      <w:r>
        <w:t xml:space="preserve"> (включая водопроводные и масляные трубы).</w:t>
      </w:r>
    </w:p>
    <w:p w:rsidR="00251C9A" w:rsidRDefault="008E4E82">
      <w:r>
        <w:t>Система начинает выполнять функцию самодиагностики после включения обогревателя. Свеча зажигания предварительно нагревается в течение 60 секунд перед зажиганием. Д</w:t>
      </w:r>
      <w:r>
        <w:t>атчик обнаруживает, что тепло в нагревателе стабильно, что указывает на успешное зажигание и начало нормального горения. Если первый розжиг не удался, он автоматически перейдет ко второму предварительному нагреву. Если второй розжиг не удался, контроллер п</w:t>
      </w:r>
      <w:r>
        <w:t>ерейдет к самозащите, пожалуйста, проверьте, правильно ли подключены соответствующие части.</w:t>
      </w:r>
    </w:p>
    <w:p w:rsidR="00251C9A" w:rsidRDefault="008E4E82">
      <w:r>
        <w:t xml:space="preserve"> </w:t>
      </w:r>
    </w:p>
    <w:p w:rsidR="00251C9A" w:rsidRDefault="008E4E82">
      <w:r>
        <w:t>Нагреватель будет нагревать антифриз непрерывно после нормального сгорания. Нагреватель будет автоматически снижать мощность для медленного нагрева, когда темпера</w:t>
      </w:r>
      <w:r>
        <w:t>тура воды на выходе нагревателя достигнет 65 ° C. Нагреватель прекратит подачу масла, когда температура воды достигнет 78</w:t>
      </w:r>
    </w:p>
    <w:p w:rsidR="00251C9A" w:rsidRDefault="008E4E82">
      <w:r>
        <w:lastRenderedPageBreak/>
        <w:t xml:space="preserve">Нагреватель автоматически начнет нагрев, когда температура воды упадет до 60 ° C. Пользователь может выключить обогреватель, если ему </w:t>
      </w:r>
      <w:r>
        <w:t>не нужна функция постоянной температуры, тогда нагреватель выйдет из режима постоянной температуры, чтобы закончить нагрев. Запрещается глушить автомобиль во время нагрева (если внезапно выключить вентилятор и водяной насос, высокотемпературный газ в нагре</w:t>
      </w:r>
      <w:r>
        <w:t>вателе останется, или даже потечет в противоположном направлении, что приведет к сгоранию контроллера и других компонентов). Выключите обогреватель и подождите более 3 секунд, чтобы вентилятор и водяной насос перестали работать, затем заглушите автомобиль.</w:t>
      </w:r>
    </w:p>
    <w:p w:rsidR="00251C9A" w:rsidRDefault="00251C9A"/>
    <w:p w:rsidR="00251C9A" w:rsidRDefault="008E4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Работа и индикация контроллера, установленного в автомобиле</w:t>
      </w:r>
    </w:p>
    <w:p w:rsidR="00251C9A" w:rsidRDefault="008E4E82">
      <w:r>
        <w:t>Инструкция по эксплуатации автомобильного контроллера топливно-стояночного обогревателя</w:t>
      </w:r>
    </w:p>
    <w:p w:rsidR="00251C9A" w:rsidRDefault="008E4E82">
      <w:r>
        <w:rPr>
          <w:noProof/>
        </w:rPr>
        <w:drawing>
          <wp:inline distT="114300" distB="114300" distL="114300" distR="114300">
            <wp:extent cx="5731200" cy="3416300"/>
            <wp:effectExtent l="0" t="0" r="0" b="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t xml:space="preserve">Индикация CD </w:t>
      </w:r>
      <w:proofErr w:type="spellStart"/>
      <w:r>
        <w:t>Run</w:t>
      </w:r>
      <w:proofErr w:type="spellEnd"/>
      <w:r>
        <w:t xml:space="preserve"> (зеленый свет): мигает при работе и горит, когда интерфейс "Время работы"</w:t>
      </w:r>
      <w:r>
        <w:t xml:space="preserve"> отображается в режиме ожидания;</w:t>
      </w:r>
    </w:p>
    <w:p w:rsidR="00251C9A" w:rsidRDefault="008E4E82">
      <w:r>
        <w:t>@ Индикация таймера (красный свет): горит, когда активирован режим таймера, и, когда интерфейс "Время таймера" отображается в режиме ожидания.</w:t>
      </w:r>
    </w:p>
    <w:p w:rsidR="00251C9A" w:rsidRDefault="008E4E82">
      <w:r>
        <w:t>® Индикация неисправности (желтый свет): загорается при неисправности;</w:t>
      </w:r>
    </w:p>
    <w:p w:rsidR="00251C9A" w:rsidRDefault="008E4E82">
      <w:r>
        <w:t>®Информационный дисплей (цифровой)</w:t>
      </w:r>
    </w:p>
    <w:p w:rsidR="00251C9A" w:rsidRDefault="008E4E82">
      <w:r>
        <w:t xml:space="preserve"> </w:t>
      </w:r>
    </w:p>
    <w:p w:rsidR="00251C9A" w:rsidRDefault="00251C9A"/>
    <w:p w:rsidR="00251C9A" w:rsidRDefault="00251C9A"/>
    <w:p w:rsidR="00251C9A" w:rsidRDefault="008E4E82">
      <w:r>
        <w:t>( ) . Режим ожидания</w:t>
      </w:r>
    </w:p>
    <w:p w:rsidR="00251C9A" w:rsidRDefault="008E4E82">
      <w:r>
        <w:t>Интерфейс времени: "12:00"; Интерфейс таймера</w:t>
      </w:r>
    </w:p>
    <w:p w:rsidR="00251C9A" w:rsidRDefault="008E4E82">
      <w:r>
        <w:t>Режим таймера: "06:00"; Ручной режим</w:t>
      </w:r>
      <w:proofErr w:type="gramStart"/>
      <w:r>
        <w:t>: "--:--";</w:t>
      </w:r>
      <w:proofErr w:type="gramEnd"/>
    </w:p>
    <w:p w:rsidR="00251C9A" w:rsidRDefault="008E4E82">
      <w:r>
        <w:t>Интерфейс времени выполнения:  "00:40" (II). Режим работы: "075 °C" (111).Режим сна: "без дисплея"</w:t>
      </w:r>
    </w:p>
    <w:p w:rsidR="00251C9A" w:rsidRDefault="008E4E82">
      <w:r>
        <w:t>(V).</w:t>
      </w:r>
      <w:r>
        <w:t>Режим подбора: "----"</w:t>
      </w:r>
    </w:p>
    <w:p w:rsidR="00251C9A" w:rsidRDefault="008E4E82">
      <w:r>
        <w:t>(V). Режим отказа: "E-00"; (</w:t>
      </w:r>
      <w:proofErr w:type="spellStart"/>
      <w:r>
        <w:t>Vl</w:t>
      </w:r>
      <w:proofErr w:type="spellEnd"/>
      <w:r>
        <w:t>).Режим просмотра данных</w:t>
      </w:r>
    </w:p>
    <w:p w:rsidR="00251C9A" w:rsidRDefault="008E4E82">
      <w:r>
        <w:lastRenderedPageBreak/>
        <w:t>1.</w:t>
      </w:r>
      <w:r>
        <w:tab/>
        <w:t>Версия хоста</w:t>
      </w:r>
      <w:proofErr w:type="gramStart"/>
      <w:r>
        <w:t xml:space="preserve"> :</w:t>
      </w:r>
      <w:proofErr w:type="gramEnd"/>
      <w:r>
        <w:t xml:space="preserve"> "</w:t>
      </w:r>
      <w:proofErr w:type="spellStart"/>
      <w:r>
        <w:t>vOOO</w:t>
      </w:r>
      <w:proofErr w:type="spellEnd"/>
      <w:r>
        <w:t xml:space="preserve"> ";</w:t>
      </w:r>
    </w:p>
    <w:p w:rsidR="00251C9A" w:rsidRDefault="008E4E82">
      <w:r>
        <w:t>2.</w:t>
      </w:r>
      <w:r>
        <w:tab/>
        <w:t>Код отказа: "E-00";</w:t>
      </w:r>
    </w:p>
    <w:p w:rsidR="00251C9A" w:rsidRDefault="008E4E82">
      <w:r>
        <w:t>3.</w:t>
      </w:r>
      <w:r>
        <w:tab/>
        <w:t>Код состояния хоста: "OHOO";</w:t>
      </w:r>
    </w:p>
    <w:p w:rsidR="00251C9A" w:rsidRDefault="008E4E82">
      <w:r>
        <w:t>4.</w:t>
      </w:r>
      <w:r>
        <w:tab/>
        <w:t>Температура воды: "t-01"</w:t>
      </w:r>
    </w:p>
    <w:p w:rsidR="00251C9A" w:rsidRDefault="008E4E82">
      <w:r>
        <w:t>"075C" прокрутка дисплея; 5.Температура печи: "t-02"</w:t>
      </w:r>
    </w:p>
    <w:p w:rsidR="00251C9A" w:rsidRDefault="008E4E82">
      <w:r>
        <w:t>"055C" прокрутка</w:t>
      </w:r>
      <w:r>
        <w:t xml:space="preserve"> дисплея; 6.температура печи: "t-03"</w:t>
      </w:r>
    </w:p>
    <w:p w:rsidR="00251C9A" w:rsidRDefault="008E4E82">
      <w:r>
        <w:t>"155C" прокрутка дисплея;</w:t>
      </w:r>
    </w:p>
    <w:p w:rsidR="00251C9A" w:rsidRDefault="008E4E82">
      <w:r>
        <w:t>7.</w:t>
      </w:r>
      <w:r>
        <w:tab/>
        <w:t>Напряжение питания: "P-24";</w:t>
      </w:r>
    </w:p>
    <w:p w:rsidR="00251C9A" w:rsidRDefault="008E4E82">
      <w:r>
        <w:t>8.</w:t>
      </w:r>
      <w:r>
        <w:tab/>
        <w:t>Напряжение питания: "b-34";</w:t>
      </w:r>
    </w:p>
    <w:p w:rsidR="00251C9A" w:rsidRDefault="008E4E82">
      <w:r>
        <w:t>9.</w:t>
      </w:r>
      <w:r>
        <w:tab/>
        <w:t>Водяной насос</w:t>
      </w:r>
    </w:p>
    <w:p w:rsidR="00251C9A" w:rsidRDefault="008E4E82">
      <w:r>
        <w:t>: "2-5A"; (</w:t>
      </w:r>
      <w:proofErr w:type="spellStart"/>
      <w:r>
        <w:t>VIl</w:t>
      </w:r>
      <w:proofErr w:type="spellEnd"/>
      <w:r>
        <w:t>).Выключение питания: "OFF" мигает;</w:t>
      </w:r>
    </w:p>
    <w:p w:rsidR="00251C9A" w:rsidRDefault="008E4E82">
      <w:r>
        <w:t xml:space="preserve">®- Кнопка </w:t>
      </w:r>
      <w:proofErr w:type="gramStart"/>
      <w:r>
        <w:t>старт-стоп</w:t>
      </w:r>
      <w:proofErr w:type="gramEnd"/>
      <w:r>
        <w:t>: длительное нажатие в течение секунды для з</w:t>
      </w:r>
      <w:r>
        <w:t>апуска или остановки, длительное нажатие в течение секунды для отключения питания в состоянии неисправности.</w:t>
      </w:r>
    </w:p>
    <w:p w:rsidR="00251C9A" w:rsidRDefault="008E4E82">
      <w:r>
        <w:t>@. Кнопка уменьшения настроек</w:t>
      </w:r>
    </w:p>
    <w:p w:rsidR="00251C9A" w:rsidRDefault="008E4E82">
      <w:r>
        <w:t>1. Нажатие в режиме настройки позволяет настроить соответствующие параметры, постепенно уменьшаясь в цикле с единицей</w:t>
      </w:r>
      <w:r>
        <w:t xml:space="preserve"> «1»</w:t>
      </w:r>
    </w:p>
    <w:p w:rsidR="00251C9A" w:rsidRDefault="008E4E82">
      <w:r>
        <w:t>2.</w:t>
      </w:r>
      <w:r>
        <w:tab/>
        <w:t>Щелкните внизу в режиме настройки, чтобы проверить оставшееся время работы. Нажмите под этим интерфейсом, чтобы настроить время работы, постепенно уменьшая его в цикле с единицами "10", минимальное значение - 10 минут;</w:t>
      </w:r>
    </w:p>
    <w:p w:rsidR="00251C9A" w:rsidRDefault="008E4E82">
      <w:pPr>
        <w:rPr>
          <w:color w:val="FF0000"/>
        </w:rPr>
      </w:pPr>
      <w:r>
        <w:t>3. . Длительное нажатие кнопо</w:t>
      </w:r>
      <w:r>
        <w:t>к "Прибавить " и "Уменьшить " для входа в режим согласования</w:t>
      </w:r>
      <w:r>
        <w:rPr>
          <w:color w:val="FF0000"/>
        </w:rPr>
        <w:t xml:space="preserve">. </w:t>
      </w:r>
      <w:r>
        <w:t>Повторное выполнение этой операции позволяет выйти из режима согласования.</w:t>
      </w:r>
    </w:p>
    <w:p w:rsidR="00251C9A" w:rsidRDefault="008E4E82">
      <w:r>
        <w:t>Q)Установка кнопки прибавления:</w:t>
      </w:r>
    </w:p>
    <w:p w:rsidR="00251C9A" w:rsidRDefault="008E4E82">
      <w:r>
        <w:t xml:space="preserve">1. Нажатие в режиме настройки позволяет изменить соответствующие параметры, постепенно </w:t>
      </w:r>
      <w:r>
        <w:t>увеличивая их в цикле с единицей"1";</w:t>
      </w:r>
    </w:p>
    <w:p w:rsidR="00251C9A" w:rsidRDefault="00251C9A"/>
    <w:p w:rsidR="00251C9A" w:rsidRDefault="008E4E82">
      <w:r>
        <w:t>2.</w:t>
      </w:r>
      <w:r>
        <w:tab/>
        <w:t>Щелкните в режиме настройки, чтобы проверить оставшееся время работы. Щелкните в этом интерфейсе, чтобы отрегулировать время работы, постепенно увеличивая его в цикле с единицами "10", максимум - 1 час;</w:t>
      </w:r>
    </w:p>
    <w:p w:rsidR="00251C9A" w:rsidRDefault="008E4E82">
      <w:r>
        <w:t>3.</w:t>
      </w:r>
      <w:r>
        <w:tab/>
      </w:r>
      <w:r>
        <w:t>Длительное нажатие кнопок "прибавить" и "Уменьшить" позволяет войти в режим просмотра параметров, а нажатие кнопки "Настройка" позволяет переключить элемент просмотра;</w:t>
      </w:r>
    </w:p>
    <w:p w:rsidR="00251C9A" w:rsidRDefault="008E4E82">
      <w:r>
        <w:t>4.</w:t>
      </w:r>
      <w:r>
        <w:tab/>
        <w:t>Длительное нажатие кнопок "прибавить" и "Уменьшить" для входа в режим просмотра; повт</w:t>
      </w:r>
      <w:r>
        <w:t>орное выполнение этой операции позволяет выйти из режима просмотра</w:t>
      </w:r>
      <w:proofErr w:type="gramStart"/>
      <w:r>
        <w:t>.</w:t>
      </w:r>
      <w:proofErr w:type="gramEnd"/>
    </w:p>
    <w:p w:rsidR="00251C9A" w:rsidRDefault="008E4E82">
      <w:r>
        <w:t>® .Настройка: можно установить реальное время и таймер.</w:t>
      </w:r>
    </w:p>
    <w:p w:rsidR="00251C9A" w:rsidRDefault="008E4E82">
      <w:r>
        <w:t>1. в режиме ожидания нажмите интерфейса «</w:t>
      </w:r>
      <w:proofErr w:type="spellStart"/>
      <w:r>
        <w:t>TimeDisplay</w:t>
      </w:r>
      <w:proofErr w:type="spellEnd"/>
      <w:r>
        <w:t xml:space="preserve">», удерживайте кнопку в течение 3 секунд, чтобы войти </w:t>
      </w:r>
      <w:proofErr w:type="gramStart"/>
      <w:r>
        <w:t>в</w:t>
      </w:r>
      <w:proofErr w:type="gramEnd"/>
      <w:r>
        <w:t xml:space="preserve"> "</w:t>
      </w:r>
      <w:proofErr w:type="gramStart"/>
      <w:r>
        <w:t>Установка</w:t>
      </w:r>
      <w:proofErr w:type="gramEnd"/>
      <w:r>
        <w:t xml:space="preserve"> времени", и н</w:t>
      </w:r>
      <w:r>
        <w:t>ажмите, чтобы изменить установленный бит;</w:t>
      </w:r>
    </w:p>
    <w:p w:rsidR="00251C9A" w:rsidRDefault="008E4E82">
      <w:pPr>
        <w:rPr>
          <w:color w:val="FF0000"/>
        </w:rPr>
      </w:pPr>
      <w:proofErr w:type="gramStart"/>
      <w:r>
        <w:t>2. в режиме ожидания нажмите и удерживайте в течение 3 секунд кнопку "Таймер", чтобы "Установить таймер", и нажмите для изменить установленный бит.</w:t>
      </w:r>
      <w:proofErr w:type="gramEnd"/>
    </w:p>
    <w:p w:rsidR="00251C9A" w:rsidRDefault="008E4E82">
      <w:r>
        <w:t>3.</w:t>
      </w:r>
      <w:r>
        <w:tab/>
      </w:r>
      <w:r>
        <w:t>В режиме ожидания нажмите и удерживайте в течение 3 секунд кнопку "Установить время работы" (10-60 минут).</w:t>
      </w:r>
    </w:p>
    <w:p w:rsidR="00251C9A" w:rsidRDefault="008E4E82">
      <w:r>
        <w:t>4.</w:t>
      </w:r>
      <w:r>
        <w:tab/>
        <w:t>В режиме настройки нажмите кнопку "</w:t>
      </w:r>
      <w:proofErr w:type="spellStart"/>
      <w:r>
        <w:t>setting</w:t>
      </w:r>
      <w:proofErr w:type="spellEnd"/>
      <w:r>
        <w:t>", чтобы сохранить параметры настройки и выйти.</w:t>
      </w:r>
    </w:p>
    <w:p w:rsidR="00251C9A" w:rsidRDefault="008E4E82">
      <w:r>
        <w:lastRenderedPageBreak/>
        <w:t>5.</w:t>
      </w:r>
      <w:r>
        <w:tab/>
        <w:t>Длительное нажатие кнопок "</w:t>
      </w:r>
      <w:proofErr w:type="spellStart"/>
      <w:r>
        <w:t>Setting</w:t>
      </w:r>
      <w:proofErr w:type="spellEnd"/>
      <w:r>
        <w:t>" и "</w:t>
      </w:r>
      <w:proofErr w:type="spellStart"/>
      <w:r>
        <w:t>decrease</w:t>
      </w:r>
      <w:proofErr w:type="spellEnd"/>
      <w:r>
        <w:t xml:space="preserve">" для </w:t>
      </w:r>
      <w:r>
        <w:t>входа в режим просмотра параметров. Для выхода из "</w:t>
      </w:r>
      <w:proofErr w:type="spellStart"/>
      <w:r>
        <w:t>Parameter</w:t>
      </w:r>
      <w:proofErr w:type="spellEnd"/>
      <w:r>
        <w:t xml:space="preserve"> </w:t>
      </w:r>
      <w:proofErr w:type="spellStart"/>
      <w:r>
        <w:t>Viewing</w:t>
      </w:r>
      <w:proofErr w:type="spellEnd"/>
      <w:r>
        <w:t xml:space="preserve"> </w:t>
      </w:r>
      <w:proofErr w:type="spellStart"/>
      <w:r>
        <w:t>Mode</w:t>
      </w:r>
      <w:proofErr w:type="spellEnd"/>
      <w:r>
        <w:t>" выполните это действие еще раз;</w:t>
      </w:r>
    </w:p>
    <w:p w:rsidR="00251C9A" w:rsidRDefault="00251C9A"/>
    <w:p w:rsidR="00251C9A" w:rsidRDefault="008E4E82">
      <w:r>
        <w:t>Функции</w:t>
      </w:r>
      <w:proofErr w:type="gramStart"/>
      <w:r>
        <w:t xml:space="preserve"> :</w:t>
      </w:r>
      <w:proofErr w:type="gramEnd"/>
    </w:p>
    <w:p w:rsidR="00251C9A" w:rsidRDefault="008E4E82">
      <w:r>
        <w:t>1.</w:t>
      </w:r>
      <w:r>
        <w:tab/>
        <w:t>Ручной режим: "</w:t>
      </w:r>
      <w:proofErr w:type="gramStart"/>
      <w:r>
        <w:t>старт-стоп</w:t>
      </w:r>
      <w:proofErr w:type="gramEnd"/>
      <w:r>
        <w:t>" на блоке управления может запустить или остановить мастер. Мастер будет автоматически выключен после окончан</w:t>
      </w:r>
      <w:r>
        <w:t>ия обратного отсчета. Если температура воды достигнет заданной температуры, он автоматически остановится.</w:t>
      </w:r>
    </w:p>
    <w:p w:rsidR="00251C9A" w:rsidRDefault="008E4E82">
      <w:r>
        <w:t>2.</w:t>
      </w:r>
      <w:r>
        <w:tab/>
        <w:t>Режим таймера: мастер будет автоматически включен, когда достигнет заданного таймера;</w:t>
      </w:r>
    </w:p>
    <w:p w:rsidR="00251C9A" w:rsidRDefault="008E4E82">
      <w:r>
        <w:t>3.</w:t>
      </w:r>
      <w:r>
        <w:tab/>
        <w:t>Неисправность: см. таблицу кодов неисправностей для получе</w:t>
      </w:r>
      <w:r>
        <w:t>ния подробной информации.</w:t>
      </w:r>
    </w:p>
    <w:p w:rsidR="00251C9A" w:rsidRDefault="00251C9A"/>
    <w:p w:rsidR="00251C9A" w:rsidRDefault="008E4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Управление и отображение пульта дистанционного управления</w:t>
      </w:r>
    </w:p>
    <w:p w:rsidR="00251C9A" w:rsidRDefault="008E4E82">
      <w:r>
        <w:t xml:space="preserve">Если индикатор не загорается после нажатия кнопки нагрева или остановки, </w:t>
      </w:r>
      <w:proofErr w:type="gramStart"/>
      <w:r>
        <w:t>значит</w:t>
      </w:r>
      <w:proofErr w:type="gramEnd"/>
      <w:r>
        <w:t xml:space="preserve"> пульт дистанционного управления находится дальше рекомендованного расстояния, или перед ним</w:t>
      </w:r>
      <w:r>
        <w:t xml:space="preserve"> есть препятствие, или вокруг него сильное магнитное поле.</w:t>
      </w:r>
    </w:p>
    <w:p w:rsidR="00251C9A" w:rsidRDefault="008E4E82">
      <w:pPr>
        <w:rPr>
          <w:color w:val="FF0000"/>
        </w:rPr>
      </w:pPr>
      <w:r>
        <w:t>Используемое расстояние дистанционного управления сильно зависит от окружающей среды. Чтобы не влиять на Вашу поездку, пожалуйста, оставьте его, прежде чем подтверждать, что дистанционное управлени</w:t>
      </w:r>
      <w:r>
        <w:t xml:space="preserve">е прошло успешно. </w:t>
      </w:r>
    </w:p>
    <w:p w:rsidR="00251C9A" w:rsidRDefault="008E4E82">
      <w:pPr>
        <w:jc w:val="center"/>
        <w:rPr>
          <w:b/>
        </w:rPr>
      </w:pPr>
      <w:r>
        <w:rPr>
          <w:b/>
        </w:rPr>
        <w:t xml:space="preserve">Инструкция пульта дистанционного управления топливно-стояночного </w:t>
      </w:r>
      <w:proofErr w:type="spellStart"/>
      <w:r>
        <w:rPr>
          <w:b/>
        </w:rPr>
        <w:t>отопителя</w:t>
      </w:r>
      <w:proofErr w:type="spellEnd"/>
    </w:p>
    <w:p w:rsidR="00251C9A" w:rsidRDefault="008E4E82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4572000" cy="2964180"/>
            <wp:effectExtent l="0" t="0" r="0" b="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t>1.</w:t>
      </w:r>
      <w:r>
        <w:tab/>
        <w:t>Индикация батареи: отображение текущей мощности устройства</w:t>
      </w:r>
    </w:p>
    <w:p w:rsidR="00251C9A" w:rsidRDefault="008E4E82">
      <w:r>
        <w:t>2.</w:t>
      </w:r>
      <w:r>
        <w:tab/>
        <w:t>Индикация завершения предварительного нагрева: предварительный нагрев завершен, температура пре</w:t>
      </w:r>
      <w:r>
        <w:t>дварительного нагрева достигает</w:t>
      </w:r>
    </w:p>
    <w:p w:rsidR="00251C9A" w:rsidRDefault="008E4E82">
      <w:proofErr w:type="gramStart"/>
      <w:r>
        <w:t>78°(</w:t>
      </w:r>
      <w:proofErr w:type="gramEnd"/>
    </w:p>
    <w:p w:rsidR="00251C9A" w:rsidRDefault="008E4E82">
      <w:r>
        <w:t>3.</w:t>
      </w:r>
      <w:r>
        <w:tab/>
        <w:t>Индикация высокой температуры воды: сигнализация высокой температуры воды</w:t>
      </w:r>
    </w:p>
    <w:p w:rsidR="00251C9A" w:rsidRDefault="008E4E82">
      <w:r>
        <w:t>4.</w:t>
      </w:r>
      <w:r>
        <w:tab/>
        <w:t>Индикация беспроводной передачи и приема: передача энергии успешно, одна вспышка указывает на успешный прием;</w:t>
      </w:r>
    </w:p>
    <w:p w:rsidR="00251C9A" w:rsidRDefault="008E4E82">
      <w:r>
        <w:t>5.</w:t>
      </w:r>
      <w:r>
        <w:tab/>
      </w:r>
      <w:r>
        <w:t>Индикация неисправности: загорается, когда мастер неисправен, сопровождается отображением кода неисправности.</w:t>
      </w:r>
    </w:p>
    <w:p w:rsidR="00251C9A" w:rsidRDefault="008E4E82">
      <w:r>
        <w:lastRenderedPageBreak/>
        <w:t>6.</w:t>
      </w:r>
      <w:r>
        <w:tab/>
        <w:t>Индикация аномального напряжения: сигнализация аномального напряжения питания ведущего устройства, сопровождается отображением кода отказа.</w:t>
      </w:r>
    </w:p>
    <w:p w:rsidR="00251C9A" w:rsidRDefault="008E4E82">
      <w:r>
        <w:t>7.</w:t>
      </w:r>
      <w:r>
        <w:tab/>
      </w:r>
      <w:r>
        <w:t>Индикация отказа запуска: сигнализация отказа вторичного запуска ведущего устройства, сопровождается отображением кода отказа</w:t>
      </w:r>
    </w:p>
    <w:p w:rsidR="00251C9A" w:rsidRDefault="008E4E82">
      <w:r>
        <w:t>8.</w:t>
      </w:r>
      <w:r>
        <w:tab/>
        <w:t>Индикация единиц измерения температуры: Цельсий, загорается при отображении "температура воды, температура корпуса, температура</w:t>
      </w:r>
      <w:r>
        <w:t xml:space="preserve"> печи".</w:t>
      </w:r>
    </w:p>
    <w:p w:rsidR="00251C9A" w:rsidRDefault="008E4E82">
      <w:r>
        <w:t>9.</w:t>
      </w:r>
      <w:r>
        <w:tab/>
        <w:t>Индикация единицы напряжения: вольт, загорается при отображении "напряжение питания, загрузочное напряжение".</w:t>
      </w:r>
    </w:p>
    <w:p w:rsidR="00251C9A" w:rsidRDefault="008E4E82">
      <w:r>
        <w:t>10.</w:t>
      </w:r>
      <w:r>
        <w:tab/>
        <w:t>Индикация основного пламени: сигнализация основного пламени, сопровождается отображением кода неисправности.</w:t>
      </w:r>
    </w:p>
    <w:p w:rsidR="00251C9A" w:rsidRDefault="008E4E82">
      <w:r>
        <w:t>11.12.13.Вспомогательн</w:t>
      </w:r>
      <w:r>
        <w:t>ые графики</w:t>
      </w:r>
    </w:p>
    <w:p w:rsidR="00251C9A" w:rsidRDefault="008E4E82">
      <w:r>
        <w:t>14.</w:t>
      </w:r>
      <w:r>
        <w:tab/>
        <w:t>Индикация работы мастера: загорается при включении, мигает при получении сигнала о том, что мастер работает.</w:t>
      </w:r>
    </w:p>
    <w:p w:rsidR="00251C9A" w:rsidRDefault="008E4E82">
      <w:r>
        <w:t xml:space="preserve"> </w:t>
      </w:r>
    </w:p>
    <w:p w:rsidR="00251C9A" w:rsidRDefault="00251C9A"/>
    <w:p w:rsidR="00251C9A" w:rsidRDefault="00251C9A"/>
    <w:p w:rsidR="00251C9A" w:rsidRDefault="008E4E82">
      <w:r>
        <w:t>Настройка «прибавить»: нажмите для просмотра времени работы, нажмите еще раз под этим интерфейсом, чтобы установить время работы</w:t>
      </w:r>
      <w:r>
        <w:t>, увеличивается постепенно с единицей измерения "10", максимум "60 минут".</w:t>
      </w:r>
    </w:p>
    <w:p w:rsidR="00251C9A" w:rsidRDefault="008E4E82">
      <w:r>
        <w:t>Длительное нажатие в течение 3 секунд включает подсветку, повторное нажатие в течение 3 секунд выключает подсветку. Если подсветка горит без ручного вмешательства в течение 5 секунд</w:t>
      </w:r>
      <w:r>
        <w:t>, она будет автоматически выключена.</w:t>
      </w:r>
    </w:p>
    <w:p w:rsidR="00251C9A" w:rsidRDefault="008E4E82">
      <w:r>
        <w:t>15.</w:t>
      </w:r>
      <w:r>
        <w:tab/>
        <w:t>Кнопка старт/стоп: долгое нажатие в течение 2 секунд для запуска или остановки.</w:t>
      </w:r>
    </w:p>
    <w:p w:rsidR="00251C9A" w:rsidRDefault="008E4E82">
      <w:r>
        <w:t>16.</w:t>
      </w:r>
      <w:r>
        <w:tab/>
        <w:t>Кнопка настройки: нажмите для проверки состояния мастера, нажмите "Настройка" и "Добавить настройку" для входа в режим просмотра па</w:t>
      </w:r>
      <w:r>
        <w:t>раметров, нажмите для переключения просмотра в режиме просмотра параметров.</w:t>
      </w:r>
    </w:p>
    <w:p w:rsidR="00251C9A" w:rsidRDefault="008E4E82">
      <w:r>
        <w:t>17.</w:t>
      </w:r>
      <w:r>
        <w:tab/>
        <w:t>Уменьшение настройки: нажмите, чтобы проверить время работы, нажмите еще раз под этим интерфейсом, чтобы установить время работы, уменьшается постепенно с единицей измерения "1</w:t>
      </w:r>
      <w:r>
        <w:t>0", минимум 10 минут</w:t>
      </w:r>
    </w:p>
    <w:p w:rsidR="00251C9A" w:rsidRDefault="008E4E82">
      <w:r>
        <w:t>18.</w:t>
      </w:r>
      <w:r>
        <w:tab/>
        <w:t>Переключатель дистанционного управления: длительное нажатие в течение 3 секунд для переключения 19.20. Разделительная линия</w:t>
      </w:r>
      <w:r>
        <w:rPr>
          <w:color w:val="FF0000"/>
        </w:rPr>
        <w:t xml:space="preserve"> </w:t>
      </w:r>
      <w:r>
        <w:t>ЖК-экрана</w:t>
      </w:r>
    </w:p>
    <w:p w:rsidR="00251C9A" w:rsidRDefault="008E4E82">
      <w:r>
        <w:t>21. Цифровой дисплей: l&gt; Режим ожидания</w:t>
      </w:r>
    </w:p>
    <w:p w:rsidR="00251C9A" w:rsidRDefault="008E4E82">
      <w:r>
        <w:t>1- Отображение температуры воды: "00 °C"</w:t>
      </w:r>
      <w:r>
        <w:t xml:space="preserve"> Отображение времени работы: "</w:t>
      </w:r>
      <w:proofErr w:type="spellStart"/>
      <w:r>
        <w:t>tOO</w:t>
      </w:r>
      <w:proofErr w:type="spellEnd"/>
      <w:r>
        <w:t>";</w:t>
      </w:r>
    </w:p>
    <w:p w:rsidR="00251C9A" w:rsidRDefault="008E4E82">
      <w:r>
        <w:t>2 &gt; Режим неисправности:</w:t>
      </w:r>
    </w:p>
    <w:p w:rsidR="00251C9A" w:rsidRDefault="008E4E82">
      <w:r>
        <w:t>1- отображение кода неисправности: "EOO"; 3&gt; Режим просмотра параметров:</w:t>
      </w:r>
    </w:p>
    <w:p w:rsidR="00251C9A" w:rsidRDefault="008E4E82">
      <w:r>
        <w:t>1- отображение версии: отображение номера версии "первый бит" и "второй и третий биты", например: "</w:t>
      </w:r>
      <w:proofErr w:type="spellStart"/>
      <w:r>
        <w:t>vl</w:t>
      </w:r>
      <w:proofErr w:type="spellEnd"/>
      <w:r>
        <w:t>" и "v28"</w:t>
      </w:r>
    </w:p>
    <w:p w:rsidR="00251C9A" w:rsidRDefault="008E4E82">
      <w:r>
        <w:t>2- отображе</w:t>
      </w:r>
      <w:r>
        <w:t>ние кода неисправности: "E08";</w:t>
      </w:r>
    </w:p>
    <w:p w:rsidR="00251C9A" w:rsidRDefault="008E4E82">
      <w:r>
        <w:t>3- Отображение температуры воды: "t-1 °C" и "75 °C"; 4- Отображение температуры печи: "t-2 °C" и "125 °C";</w:t>
      </w:r>
    </w:p>
    <w:p w:rsidR="00251C9A" w:rsidRDefault="008E4E82">
      <w:r>
        <w:t>5-Дисплей температуры печи: "t-3 °C" и "145 °C" с прокруткой; 6-Индикация напряжения питания: "p24v";</w:t>
      </w:r>
    </w:p>
    <w:p w:rsidR="00251C9A" w:rsidRDefault="008E4E82">
      <w:r>
        <w:t>7-Индикация напр</w:t>
      </w:r>
      <w:r>
        <w:t>яжения питания: "b34v"</w:t>
      </w:r>
    </w:p>
    <w:p w:rsidR="00251C9A" w:rsidRDefault="008E4E82">
      <w:r>
        <w:t>8- Водяной насос - "</w:t>
      </w:r>
      <w:proofErr w:type="spellStart"/>
      <w:r>
        <w:t>pea</w:t>
      </w:r>
      <w:proofErr w:type="spellEnd"/>
      <w:r>
        <w:t>" и "2-5", единица измерения "Ампер"; 4 &gt; Отключение питания мастера</w:t>
      </w:r>
    </w:p>
    <w:p w:rsidR="00251C9A" w:rsidRDefault="008E4E82">
      <w:r>
        <w:t>"OFF" мигает.</w:t>
      </w:r>
    </w:p>
    <w:p w:rsidR="00251C9A" w:rsidRDefault="00251C9A"/>
    <w:p w:rsidR="00251C9A" w:rsidRDefault="008E4E82">
      <w:r>
        <w:t>Функции</w:t>
      </w:r>
    </w:p>
    <w:p w:rsidR="00251C9A" w:rsidRDefault="008E4E82">
      <w:r>
        <w:t>1.</w:t>
      </w:r>
      <w:r>
        <w:tab/>
        <w:t>Может дистанционно запускать или останавливать мастер, показывать текущее состояние работы мастера.</w:t>
      </w:r>
    </w:p>
    <w:p w:rsidR="00251C9A" w:rsidRDefault="008E4E82">
      <w:r>
        <w:t>2.</w:t>
      </w:r>
      <w:r>
        <w:tab/>
      </w:r>
      <w:r>
        <w:t>Статус мастера неизвестен, автоматически отключается через 5 минут</w:t>
      </w:r>
    </w:p>
    <w:p w:rsidR="00251C9A" w:rsidRDefault="00251C9A"/>
    <w:p w:rsidR="00251C9A" w:rsidRDefault="008E4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Работа мобильного пульта дистанционного управления</w:t>
      </w:r>
    </w:p>
    <w:p w:rsidR="00251C9A" w:rsidRDefault="008E4E82">
      <w:r>
        <w:t>Мобильный контроллер стояночного подогревателя топлива</w:t>
      </w:r>
    </w:p>
    <w:p w:rsidR="00251C9A" w:rsidRDefault="008E4E82">
      <w:r>
        <w:rPr>
          <w:noProof/>
        </w:rPr>
        <w:drawing>
          <wp:inline distT="114300" distB="114300" distL="114300" distR="114300">
            <wp:extent cx="4572000" cy="4968240"/>
            <wp:effectExtent l="0" t="0" r="0" b="0"/>
            <wp:docPr id="2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6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t>Q). Индикация состояния контроллера мобильного телефона Ведущий работает: всегда</w:t>
      </w:r>
      <w:r>
        <w:t xml:space="preserve"> горит;</w:t>
      </w:r>
    </w:p>
    <w:p w:rsidR="00251C9A" w:rsidRDefault="008E4E82">
      <w:r>
        <w:t>Сбой ведущего устройства: мигает код сбоя;</w:t>
      </w:r>
    </w:p>
    <w:p w:rsidR="00251C9A" w:rsidRDefault="008E4E82">
      <w:r>
        <w:t>@. Команда запуска: количество электричества, мастер запускается;</w:t>
      </w:r>
    </w:p>
    <w:p w:rsidR="00251C9A" w:rsidRDefault="008E4E82">
      <w:r>
        <w:t xml:space="preserve"> </w:t>
      </w:r>
    </w:p>
    <w:p w:rsidR="00251C9A" w:rsidRDefault="00251C9A"/>
    <w:p w:rsidR="00251C9A" w:rsidRDefault="00251C9A"/>
    <w:p w:rsidR="00251C9A" w:rsidRDefault="008E4E82">
      <w:r>
        <w:t>®-индикатор сети: сигнал нормальный, если мигает и "Время освещения" меньше, чем "Время тушения"; ®.</w:t>
      </w:r>
    </w:p>
    <w:p w:rsidR="00251C9A" w:rsidRDefault="008E4E82">
      <w:proofErr w:type="gramStart"/>
      <w:r>
        <w:t>@). Индикатор состояния: свет озна</w:t>
      </w:r>
      <w:r>
        <w:t>чает, что контроллер находится в состоянии ожидания, а погасание означает отсутствие SIM-карты или неисправность устройства;</w:t>
      </w:r>
      <w:proofErr w:type="gramEnd"/>
    </w:p>
    <w:p w:rsidR="00251C9A" w:rsidRDefault="008E4E82">
      <w:r>
        <w:lastRenderedPageBreak/>
        <w:t>®-</w:t>
      </w:r>
      <w:proofErr w:type="spellStart"/>
      <w:r>
        <w:t>Start</w:t>
      </w:r>
      <w:proofErr w:type="spellEnd"/>
      <w:r>
        <w:t xml:space="preserve"> I </w:t>
      </w:r>
      <w:proofErr w:type="spellStart"/>
      <w:r>
        <w:t>stop</w:t>
      </w:r>
      <w:proofErr w:type="spellEnd"/>
      <w:r>
        <w:t>: долгое нажатие " s" для запуска или остановки мастера;</w:t>
      </w:r>
    </w:p>
    <w:p w:rsidR="00251C9A" w:rsidRDefault="008E4E82">
      <w:r>
        <w:t xml:space="preserve">@. Настройка: долгое нажатие кнопки "Настройка" и индикатор </w:t>
      </w:r>
      <w:r>
        <w:t>"RUN" быстро мигает. Звонок на мобильный контроллер для успешной авторизации, при этом индикатор "RUN" всегда горит</w:t>
      </w:r>
      <w:proofErr w:type="gramStart"/>
      <w:r>
        <w:t>;</w:t>
      </w:r>
    </w:p>
    <w:p w:rsidR="00251C9A" w:rsidRDefault="008E4E82">
      <w:proofErr w:type="gramEnd"/>
      <w:r>
        <w:t>(!). Извлечение карты: нажмите для появления надписи "SIM-карта";</w:t>
      </w:r>
    </w:p>
    <w:p w:rsidR="00251C9A" w:rsidRDefault="008E4E82">
      <w:r>
        <w:t xml:space="preserve">@.S M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drawer</w:t>
      </w:r>
      <w:proofErr w:type="spellEnd"/>
      <w:r>
        <w:t>: нажмите "убрать карту" для автоматического открытия ящ</w:t>
      </w:r>
      <w:r>
        <w:t xml:space="preserve">ика, установите "S M </w:t>
      </w:r>
      <w:proofErr w:type="spellStart"/>
      <w:r>
        <w:t>Card</w:t>
      </w:r>
      <w:proofErr w:type="spellEnd"/>
      <w:r>
        <w:t>" и поместите SIM-карту в направлении, подсказанном панелью;</w:t>
      </w:r>
    </w:p>
    <w:p w:rsidR="00251C9A" w:rsidRDefault="008E4E82">
      <w:r>
        <w:t>®-Антенный интерфейс: установите выделенный антенный интерфейс мобильного контроллера;</w:t>
      </w:r>
    </w:p>
    <w:p w:rsidR="00251C9A" w:rsidRDefault="008E4E82">
      <w:proofErr w:type="gramStart"/>
      <w:r>
        <w:t>@). Кабельный интерфейс: установите специальный кабельный интерфейс мобильного контроллера.</w:t>
      </w:r>
      <w:proofErr w:type="gramEnd"/>
    </w:p>
    <w:p w:rsidR="00251C9A" w:rsidRDefault="00251C9A"/>
    <w:p w:rsidR="00251C9A" w:rsidRDefault="008E4E82">
      <w:r>
        <w:t>Функции</w:t>
      </w:r>
    </w:p>
    <w:p w:rsidR="00251C9A" w:rsidRDefault="008E4E82">
      <w:r>
        <w:t>Запуск или остановка с помощью звонка на телефон, отправки SMS. Если нет SM-карты, вы можете вручную запустить или остановить мастер с помощью кнопки "</w:t>
      </w:r>
      <w:proofErr w:type="spellStart"/>
      <w:r>
        <w:t>Star</w:t>
      </w:r>
      <w:r>
        <w:t>t</w:t>
      </w:r>
      <w:proofErr w:type="spellEnd"/>
      <w:r>
        <w:t>" на панели мобильного контроллера. Вы можете запросить текущее рабочее состояние мастера, когда мастер работает,</w:t>
      </w:r>
    </w:p>
    <w:p w:rsidR="00251C9A" w:rsidRDefault="008E4E82">
      <w:r>
        <w:t>( 1) Запуск</w:t>
      </w:r>
    </w:p>
    <w:p w:rsidR="00251C9A" w:rsidRDefault="008E4E82">
      <w:r>
        <w:t xml:space="preserve">1- Автостарт: звонок </w:t>
      </w:r>
      <w:proofErr w:type="gramStart"/>
      <w:r>
        <w:t>на</w:t>
      </w:r>
      <w:proofErr w:type="gramEnd"/>
      <w:r>
        <w:t xml:space="preserve"> </w:t>
      </w:r>
      <w:proofErr w:type="gramStart"/>
      <w:r>
        <w:t>мастер</w:t>
      </w:r>
      <w:proofErr w:type="gramEnd"/>
      <w:r>
        <w:t xml:space="preserve"> и запуск после сигнала "положите трубку" с авторизованного номера.</w:t>
      </w:r>
    </w:p>
    <w:p w:rsidR="00251C9A" w:rsidRDefault="008E4E82">
      <w:r>
        <w:t>2- Ручной запуск</w:t>
      </w:r>
    </w:p>
    <w:p w:rsidR="00251C9A" w:rsidRDefault="008E4E82">
      <w:r>
        <w:t xml:space="preserve">1. SMS-старт: </w:t>
      </w:r>
      <w:r>
        <w:t>отправьте "старт", "нагрев" или "предварительный нагрев" на авторизованный номер мастера.</w:t>
      </w:r>
    </w:p>
    <w:p w:rsidR="00251C9A" w:rsidRDefault="008E4E82">
      <w:r>
        <w:t>2. Нажать кнопку для запуска: долгое нажатие на панели управления "Старт и Стоп".</w:t>
      </w:r>
    </w:p>
    <w:p w:rsidR="00251C9A" w:rsidRDefault="008E4E82">
      <w:r>
        <w:t>( 2</w:t>
      </w:r>
      <w:proofErr w:type="gramStart"/>
      <w:r>
        <w:t xml:space="preserve"> )</w:t>
      </w:r>
      <w:proofErr w:type="gramEnd"/>
      <w:r>
        <w:t xml:space="preserve"> Остановка</w:t>
      </w:r>
    </w:p>
    <w:p w:rsidR="00251C9A" w:rsidRDefault="008E4E82">
      <w:r>
        <w:t>1-Автостоп: вызов мастера и остановка после сигнала "повесьте трубку</w:t>
      </w:r>
      <w:r>
        <w:t>" с авторизованного номера.</w:t>
      </w:r>
    </w:p>
    <w:p w:rsidR="00251C9A" w:rsidRDefault="008E4E82">
      <w:r>
        <w:t>2 - Ручная остановка</w:t>
      </w:r>
    </w:p>
    <w:p w:rsidR="00251C9A" w:rsidRDefault="008E4E82">
      <w:r>
        <w:t>1. SMS остановка: отправьте SMS "стоп", "c прекратить" или "выключить" мастеру с авторизованного номера.</w:t>
      </w:r>
    </w:p>
    <w:p w:rsidR="00251C9A" w:rsidRDefault="008E4E82">
      <w:r>
        <w:t>2. Нажать кнопку для остановки: долгое нажатие на панели управления "</w:t>
      </w:r>
      <w:proofErr w:type="spellStart"/>
      <w:r>
        <w:t>Start</w:t>
      </w:r>
      <w:proofErr w:type="spellEnd"/>
      <w:r>
        <w:t xml:space="preserve"> I </w:t>
      </w:r>
      <w:proofErr w:type="spellStart"/>
      <w:r>
        <w:t>Stop</w:t>
      </w:r>
      <w:proofErr w:type="spellEnd"/>
      <w:r>
        <w:t>".</w:t>
      </w:r>
    </w:p>
    <w:p w:rsidR="00251C9A" w:rsidRDefault="008E4E82">
      <w:r>
        <w:t>( 3</w:t>
      </w:r>
      <w:proofErr w:type="gramStart"/>
      <w:r>
        <w:t xml:space="preserve"> )</w:t>
      </w:r>
      <w:proofErr w:type="gramEnd"/>
      <w:r>
        <w:t xml:space="preserve"> Проверка</w:t>
      </w:r>
    </w:p>
    <w:p w:rsidR="00251C9A" w:rsidRDefault="008E4E82">
      <w:r>
        <w:t>Отп</w:t>
      </w:r>
      <w:r>
        <w:t xml:space="preserve">равьте "чек" мастеру с авторизованным номером </w:t>
      </w:r>
      <w:proofErr w:type="gramStart"/>
      <w:r>
        <w:t xml:space="preserve">( </w:t>
      </w:r>
      <w:proofErr w:type="gramEnd"/>
      <w:r>
        <w:t>4 ) Авторизация номера</w:t>
      </w:r>
    </w:p>
    <w:p w:rsidR="00251C9A" w:rsidRDefault="008E4E82">
      <w:r>
        <w:t>Автоматически: см. умный ответ в последующих инструкциях</w:t>
      </w:r>
      <w:proofErr w:type="gramStart"/>
      <w:r>
        <w:t xml:space="preserve"> В</w:t>
      </w:r>
      <w:proofErr w:type="gramEnd"/>
      <w:r>
        <w:t>ручную: отправьте SZHM# пароль # IL%</w:t>
      </w:r>
    </w:p>
    <w:p w:rsidR="00251C9A" w:rsidRDefault="008E4E82">
      <w:r>
        <w:t>Начальный пароль 123456</w:t>
      </w:r>
    </w:p>
    <w:p w:rsidR="00251C9A" w:rsidRDefault="008E4E82">
      <w:r>
        <w:t xml:space="preserve"> </w:t>
      </w:r>
    </w:p>
    <w:p w:rsidR="00251C9A" w:rsidRDefault="00251C9A"/>
    <w:p w:rsidR="00251C9A" w:rsidRDefault="00251C9A"/>
    <w:p w:rsidR="00251C9A" w:rsidRDefault="008E4E82">
      <w:pPr>
        <w:rPr>
          <w:b/>
        </w:rPr>
      </w:pPr>
      <w:r>
        <w:rPr>
          <w:b/>
        </w:rPr>
        <w:t>Интеллектуальный ответ</w:t>
      </w:r>
    </w:p>
    <w:p w:rsidR="00251C9A" w:rsidRDefault="008E4E82">
      <w:r>
        <w:t>1. Автоматическая авторизация</w:t>
      </w:r>
    </w:p>
    <w:p w:rsidR="00251C9A" w:rsidRDefault="008E4E82">
      <w:r>
        <w:t xml:space="preserve">Успешная </w:t>
      </w:r>
      <w:r>
        <w:t>авторизация: ответьте "номер авторизации" для завершения подбора номера</w:t>
      </w:r>
    </w:p>
    <w:p w:rsidR="00251C9A" w:rsidRDefault="008E4E82">
      <w:r>
        <w:t>2.</w:t>
      </w:r>
      <w:r>
        <w:tab/>
        <w:t>Ручная авторизация</w:t>
      </w:r>
    </w:p>
    <w:p w:rsidR="00251C9A" w:rsidRDefault="008E4E82">
      <w:r>
        <w:t>Успешная авторизация: ответ "номер авторизации" для полного сопоставления номеров</w:t>
      </w:r>
    </w:p>
    <w:p w:rsidR="00251C9A" w:rsidRDefault="008E4E82">
      <w:r>
        <w:lastRenderedPageBreak/>
        <w:t>Неудачная авторизация: ответ "Ошибка неправильного пароля, неудачная операция" и</w:t>
      </w:r>
      <w:r>
        <w:t>ли "Неправильный формат, неудачная операция".</w:t>
      </w:r>
    </w:p>
    <w:p w:rsidR="00251C9A" w:rsidRDefault="008E4E82">
      <w:r>
        <w:t>3. запуск</w:t>
      </w:r>
    </w:p>
    <w:p w:rsidR="00251C9A" w:rsidRDefault="008E4E82">
      <w:r>
        <w:t>Успешный старт: ответ "нагрев, текущая температура воды 27 градусов, нагрев завершится через 40 минут".</w:t>
      </w:r>
    </w:p>
    <w:p w:rsidR="00251C9A" w:rsidRDefault="008E4E82">
      <w:r>
        <w:t>Отказ звезды: ответ "Код отказа, см. таблицу кодов отказов для подробностей</w:t>
      </w:r>
    </w:p>
    <w:p w:rsidR="00251C9A" w:rsidRDefault="008E4E82">
      <w:r>
        <w:t>4.</w:t>
      </w:r>
      <w:r>
        <w:tab/>
        <w:t>Остановка</w:t>
      </w:r>
    </w:p>
    <w:p w:rsidR="00251C9A" w:rsidRDefault="008E4E82">
      <w:r>
        <w:t>Ответ "</w:t>
      </w:r>
      <w:r>
        <w:t>остановка, текущая температура воды 75 градусов, используется 20 минут.</w:t>
      </w:r>
    </w:p>
    <w:p w:rsidR="00251C9A" w:rsidRDefault="008E4E82">
      <w:r>
        <w:t>5.</w:t>
      </w:r>
      <w:r>
        <w:tab/>
        <w:t>Проверить</w:t>
      </w:r>
    </w:p>
    <w:p w:rsidR="00251C9A" w:rsidRDefault="00251C9A"/>
    <w:p w:rsidR="00251C9A" w:rsidRDefault="008E4E82">
      <w:r>
        <w:t>В зависимости от статуса мастера могут быть получены следующие ответы</w:t>
      </w:r>
    </w:p>
    <w:p w:rsidR="00251C9A" w:rsidRDefault="008E4E82">
      <w:r>
        <w:t>1.Нагрев завершен, остановка, текущая температура воды 75 градусов, используется 20 минут.</w:t>
      </w:r>
    </w:p>
    <w:p w:rsidR="00251C9A" w:rsidRDefault="008E4E82">
      <w:r>
        <w:t>2.нагрев,</w:t>
      </w:r>
      <w:r>
        <w:t xml:space="preserve"> текущая температура воды 70 градусов, используется 20 минут.</w:t>
      </w:r>
    </w:p>
    <w:p w:rsidR="00251C9A" w:rsidRDefault="008E4E82">
      <w:r>
        <w:t xml:space="preserve">3. остановка, текущая температура воды 75 градусов, использовано 20 минут. </w:t>
      </w:r>
    </w:p>
    <w:p w:rsidR="00251C9A" w:rsidRDefault="008E4E82">
      <w:r>
        <w:t>4.Нагреватель выключен, позвоните или отправьте SMS, чтобы запустить нагреватель</w:t>
      </w:r>
    </w:p>
    <w:p w:rsidR="00251C9A" w:rsidRDefault="008E4E82">
      <w:r>
        <w:t xml:space="preserve"> 6.Нагрев завершен</w:t>
      </w:r>
    </w:p>
    <w:p w:rsidR="00251C9A" w:rsidRDefault="008E4E82">
      <w:r>
        <w:t>7.ответ "Нагрев за</w:t>
      </w:r>
      <w:r>
        <w:t>вершен, остановка, текущая температура воды 75 градусов, использовано 20 минут"</w:t>
      </w:r>
    </w:p>
    <w:p w:rsidR="00251C9A" w:rsidRDefault="00251C9A"/>
    <w:p w:rsidR="00251C9A" w:rsidRDefault="008E4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</w:rPr>
      </w:pPr>
      <w:r>
        <w:rPr>
          <w:b/>
          <w:color w:val="000000"/>
        </w:rPr>
        <w:t xml:space="preserve">Описание сантехнического блока управления </w:t>
      </w:r>
      <w:r>
        <w:rPr>
          <w:rFonts w:ascii="Arial" w:eastAsia="Arial" w:hAnsi="Arial" w:cs="Arial"/>
          <w:b/>
          <w:color w:val="211D1C"/>
          <w:sz w:val="26"/>
          <w:szCs w:val="26"/>
        </w:rPr>
        <w:t xml:space="preserve">YWH-B801 </w:t>
      </w:r>
      <w:r>
        <w:rPr>
          <w:b/>
          <w:color w:val="000000"/>
        </w:rPr>
        <w:t>мобильным телефоном</w:t>
      </w:r>
    </w:p>
    <w:p w:rsidR="00251C9A" w:rsidRDefault="008E4E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Общий дисплей</w:t>
      </w:r>
    </w:p>
    <w:p w:rsidR="00251C9A" w:rsidRDefault="00251C9A"/>
    <w:p w:rsidR="00251C9A" w:rsidRDefault="008E4E82">
      <w:r>
        <w:t>-a</w:t>
      </w:r>
      <w:proofErr w:type="gramStart"/>
      <w:r>
        <w:t xml:space="preserve"> :</w:t>
      </w:r>
      <w:proofErr w:type="gramEnd"/>
      <w:r>
        <w:t xml:space="preserve"> 4 цифры * 7 цифр цифровой дисплей (час);</w:t>
      </w:r>
    </w:p>
    <w:p w:rsidR="00251C9A" w:rsidRDefault="008E4E82">
      <w:r>
        <w:t>-b</w:t>
      </w:r>
      <w:proofErr w:type="gramStart"/>
      <w:r>
        <w:t xml:space="preserve"> :</w:t>
      </w:r>
      <w:proofErr w:type="gramEnd"/>
      <w:r>
        <w:t>4 цифры * 7 цифр цифровой дисплей (час);</w:t>
      </w:r>
    </w:p>
    <w:p w:rsidR="00251C9A" w:rsidRDefault="008E4E82">
      <w:r>
        <w:t>-c</w:t>
      </w:r>
      <w:proofErr w:type="gramStart"/>
      <w:r>
        <w:t xml:space="preserve"> :</w:t>
      </w:r>
      <w:proofErr w:type="gramEnd"/>
      <w:r>
        <w:t xml:space="preserve"> 4 цифры * 7 цифр цифровой дисплей (отдельный);</w:t>
      </w:r>
    </w:p>
    <w:p w:rsidR="00251C9A" w:rsidRDefault="008E4E82">
      <w:r>
        <w:t>-d</w:t>
      </w:r>
      <w:proofErr w:type="gramStart"/>
      <w:r>
        <w:t xml:space="preserve"> :</w:t>
      </w:r>
      <w:proofErr w:type="gramEnd"/>
      <w:r>
        <w:t xml:space="preserve"> индикаторная лампочка 1 (двухцветная)</w:t>
      </w:r>
    </w:p>
    <w:p w:rsidR="00251C9A" w:rsidRDefault="008E4E82">
      <w:r>
        <w:t>-e</w:t>
      </w:r>
      <w:proofErr w:type="gramStart"/>
      <w:r>
        <w:t xml:space="preserve"> :</w:t>
      </w:r>
      <w:proofErr w:type="gramEnd"/>
      <w:r>
        <w:t xml:space="preserve"> индикаторная лампочка 2 (двухцветная) </w:t>
      </w:r>
      <w:proofErr w:type="spellStart"/>
      <w:r>
        <w:t>START:кнопка</w:t>
      </w:r>
      <w:proofErr w:type="spellEnd"/>
      <w:r>
        <w:t xml:space="preserve"> пуска, запуск нагревателя; DEC: кнопка уменьшения;</w:t>
      </w:r>
    </w:p>
    <w:p w:rsidR="00251C9A" w:rsidRDefault="008E4E82">
      <w:r>
        <w:t xml:space="preserve">M:кнопка </w:t>
      </w:r>
      <w:r>
        <w:t xml:space="preserve">согласования; </w:t>
      </w:r>
      <w:proofErr w:type="spellStart"/>
      <w:r>
        <w:t>ADD:кнопка</w:t>
      </w:r>
      <w:proofErr w:type="spellEnd"/>
      <w:r>
        <w:t xml:space="preserve"> добавления;</w:t>
      </w:r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5731200" cy="3975100"/>
            <wp:effectExtent l="0" t="0" r="0" b="0"/>
            <wp:docPr id="1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251C9A"/>
    <w:p w:rsidR="00251C9A" w:rsidRDefault="008E4E82">
      <w:r>
        <w:t>II.</w:t>
      </w:r>
      <w:r>
        <w:tab/>
        <w:t>Инструкции по эксплуатации и отображение страниц</w:t>
      </w:r>
    </w:p>
    <w:p w:rsidR="00251C9A" w:rsidRDefault="008E4E82">
      <w:r>
        <w:t>1.</w:t>
      </w:r>
      <w:r>
        <w:tab/>
        <w:t>В режиме ожидания отобразите страницу: Нажмите [ADD], [DEC], чтобы переключить страницу.</w:t>
      </w:r>
    </w:p>
    <w:p w:rsidR="00251C9A" w:rsidRDefault="00251C9A"/>
    <w:p w:rsidR="00251C9A" w:rsidRDefault="008E4E82">
      <w:r>
        <w:t xml:space="preserve"> </w:t>
      </w:r>
    </w:p>
    <w:p w:rsidR="00251C9A" w:rsidRDefault="008E4E82">
      <w:r>
        <w:t>1) Реальное время: отображение текущего времени;</w:t>
      </w:r>
    </w:p>
    <w:p w:rsidR="00251C9A" w:rsidRDefault="008E4E82">
      <w:r>
        <w:t>Нажмите [M] и [a] з</w:t>
      </w:r>
      <w:r>
        <w:t>амигает, нажмите [ADD], [DEC] для настройки;</w:t>
      </w:r>
    </w:p>
    <w:p w:rsidR="00251C9A" w:rsidRDefault="008E4E82">
      <w:r>
        <w:t>Снова нажмите [M] и [b] замигает, нажмите [ADD], [DEC] для настройки;</w:t>
      </w:r>
    </w:p>
    <w:p w:rsidR="00251C9A" w:rsidRDefault="008E4E82">
      <w:r>
        <w:t>Длительное нажатие [M] для подтверждения настройки. (Рисунок 1)</w:t>
      </w:r>
    </w:p>
    <w:p w:rsidR="00251C9A" w:rsidRDefault="00251C9A"/>
    <w:p w:rsidR="00251C9A" w:rsidRDefault="00251C9A"/>
    <w:p w:rsidR="00251C9A" w:rsidRDefault="008E4E82">
      <w:r>
        <w:t>2) Таймер: запуск нагревателя в определенное время;</w:t>
      </w:r>
    </w:p>
    <w:p w:rsidR="00251C9A" w:rsidRDefault="008E4E82">
      <w:r>
        <w:t>Нажмите [M] и [a] замиг</w:t>
      </w:r>
      <w:r>
        <w:t>ает, нажмите [ADD], [DEC] для настройки с диапазоном "0-23";</w:t>
      </w:r>
    </w:p>
    <w:p w:rsidR="00251C9A" w:rsidRDefault="008E4E82">
      <w:r>
        <w:t>Нажмите [M] снова и [b] мигает, нажмите [ADD], [DEC] для настройки в диапазоне "0-59"; (Рисунок 2).</w:t>
      </w:r>
    </w:p>
    <w:p w:rsidR="00251C9A" w:rsidRDefault="00251C9A"/>
    <w:p w:rsidR="00251C9A" w:rsidRDefault="008E4E82">
      <w:r>
        <w:t>Интерфейс отображает</w:t>
      </w:r>
      <w:proofErr w:type="gramStart"/>
      <w:r>
        <w:t xml:space="preserve"> "-:-", </w:t>
      </w:r>
      <w:proofErr w:type="gramEnd"/>
      <w:r>
        <w:t xml:space="preserve">что означает отключение запуска таймера при настройке на "00:00"; </w:t>
      </w:r>
      <w:r>
        <w:t>долгое нажатие [M] для подтверждения настройки. (Рисунок 3)</w:t>
      </w:r>
    </w:p>
    <w:p w:rsidR="00251C9A" w:rsidRDefault="00251C9A"/>
    <w:p w:rsidR="00251C9A" w:rsidRDefault="008E4E82">
      <w:r>
        <w:t>3) Время работы: оставшееся время работы нагревателя</w:t>
      </w:r>
      <w:proofErr w:type="gramStart"/>
      <w:r>
        <w:t xml:space="preserve"> Н</w:t>
      </w:r>
      <w:proofErr w:type="gramEnd"/>
      <w:r>
        <w:t>ажмите [M], [a] и [b] мигает, [c] всегда горит, нажмите [ADD] и [DEC] для подтверждения настройки.</w:t>
      </w:r>
    </w:p>
    <w:p w:rsidR="00251C9A" w:rsidRDefault="008E4E82">
      <w:r>
        <w:lastRenderedPageBreak/>
        <w:t>[ADD] и [DEC] для настройки 10 минут кажды</w:t>
      </w:r>
      <w:r>
        <w:t>й раз. Максимальная настройка - 1 час;</w:t>
      </w:r>
    </w:p>
    <w:p w:rsidR="00251C9A" w:rsidRDefault="008E4E82">
      <w:r>
        <w:t>Нажмите [M] для подтверждения настройки. (Рисунок 4)</w:t>
      </w:r>
    </w:p>
    <w:p w:rsidR="00251C9A" w:rsidRDefault="00251C9A"/>
    <w:p w:rsidR="00251C9A" w:rsidRDefault="00251C9A"/>
    <w:p w:rsidR="00251C9A" w:rsidRDefault="008E4E82">
      <w:r>
        <w:t>4) Температура воды: текущая температура воды, установка температуры воды;</w:t>
      </w:r>
    </w:p>
    <w:p w:rsidR="00251C9A" w:rsidRDefault="008E4E82">
      <w:r>
        <w:t>Нажмите [M], [a] и [b] мигает, нажмите [ADD] и [DEC] для настройки S°C каждый раз с диапазоном "0-75°C";</w:t>
      </w:r>
    </w:p>
    <w:p w:rsidR="00251C9A" w:rsidRDefault="008E4E82">
      <w:r>
        <w:t>Нажмите [M] для подтверждения настройки. (Рисунок 5)</w:t>
      </w:r>
    </w:p>
    <w:p w:rsidR="00251C9A" w:rsidRDefault="00251C9A"/>
    <w:p w:rsidR="00251C9A" w:rsidRDefault="00251C9A"/>
    <w:p w:rsidR="00251C9A" w:rsidRDefault="008E4E82">
      <w:r>
        <w:t xml:space="preserve">5) Переключатель </w:t>
      </w:r>
      <w:proofErr w:type="spellStart"/>
      <w:r>
        <w:t>самозапуска</w:t>
      </w:r>
      <w:proofErr w:type="spellEnd"/>
      <w:r>
        <w:t>: запуск и остановка нагревателя автоматически</w:t>
      </w:r>
      <w:proofErr w:type="gramStart"/>
      <w:r>
        <w:t xml:space="preserve"> Н</w:t>
      </w:r>
      <w:proofErr w:type="gramEnd"/>
      <w:r>
        <w:t>ажмите [M] и [b] миг</w:t>
      </w:r>
      <w:r>
        <w:t>ает, нажмите [ADD],[DEC] для настройки;</w:t>
      </w:r>
    </w:p>
    <w:p w:rsidR="00251C9A" w:rsidRDefault="008E4E82">
      <w:r>
        <w:t xml:space="preserve">Длительное нажатие [M] для подтверждения настройки. Интерфейс отображает "A-OF", что означает режим без </w:t>
      </w:r>
      <w:proofErr w:type="spellStart"/>
      <w:r>
        <w:t>самозапуска</w:t>
      </w:r>
      <w:proofErr w:type="spellEnd"/>
      <w:r>
        <w:t xml:space="preserve">. Нагреватель будет остановлен, когда закончится обратный отсчет времени работы или температура воды </w:t>
      </w:r>
      <w:r>
        <w:t>достигнет установленного значения; (Рисунок 6)</w:t>
      </w:r>
    </w:p>
    <w:p w:rsidR="00251C9A" w:rsidRDefault="00251C9A"/>
    <w:p w:rsidR="00251C9A" w:rsidRDefault="008E4E82">
      <w:r>
        <w:t xml:space="preserve">Интерфейс отображает "A-ON" означает режим </w:t>
      </w:r>
      <w:proofErr w:type="spellStart"/>
      <w:r>
        <w:t>самозапуска</w:t>
      </w:r>
      <w:proofErr w:type="spellEnd"/>
      <w:r>
        <w:t>, который делится на ограниченный и неограниченный по времени режим.</w:t>
      </w:r>
    </w:p>
    <w:p w:rsidR="00251C9A" w:rsidRDefault="008E4E82">
      <w:r>
        <w:t>Неограниченный по времени режим: нагреватель работает в цикле, нагрев до заданной тем</w:t>
      </w:r>
      <w:r>
        <w:t>пературы - режим ожидания - температура ниже заданной - нагрев;</w:t>
      </w:r>
    </w:p>
    <w:p w:rsidR="00251C9A" w:rsidRDefault="008E4E82">
      <w:r>
        <w:t>Режим с ограничением времени:</w:t>
      </w:r>
    </w:p>
    <w:p w:rsidR="00251C9A" w:rsidRDefault="008E4E82">
      <w:r>
        <w:t>Нагреватель выключается по окончании времени работы;</w:t>
      </w:r>
    </w:p>
    <w:p w:rsidR="00251C9A" w:rsidRDefault="008E4E82">
      <w:r>
        <w:t>Если время работы не завершается, температура воды достигает заданного значения на основной плате, нагревател</w:t>
      </w:r>
      <w:r>
        <w:t>ь и контроллер находятся в режиме ожидания, температура воды ниже заданного значения на основной плате, работает автоматически;</w:t>
      </w:r>
    </w:p>
    <w:p w:rsidR="00251C9A" w:rsidRDefault="008E4E82">
      <w:r>
        <w:t>Время работы "00:00" означает неограниченный по времени режим;</w:t>
      </w:r>
    </w:p>
    <w:p w:rsidR="00251C9A" w:rsidRDefault="008E4E82">
      <w:r>
        <w:t>Время работы более "00:00"</w:t>
      </w:r>
      <w:r>
        <w:t xml:space="preserve"> означает режим с ограничением времени; (Рисунок 7)</w:t>
      </w:r>
    </w:p>
    <w:p w:rsidR="00251C9A" w:rsidRDefault="00251C9A"/>
    <w:p w:rsidR="00251C9A" w:rsidRDefault="008E4E82">
      <w:r>
        <w:t>2.Управление запуском и остановкой нагревателя</w:t>
      </w:r>
    </w:p>
    <w:p w:rsidR="00251C9A" w:rsidRDefault="008E4E82">
      <w:r>
        <w:t>1) Запуск обогревателя: отображение времени работы</w:t>
      </w:r>
    </w:p>
    <w:p w:rsidR="00251C9A" w:rsidRDefault="008E4E82">
      <w:r>
        <w:t>В режиме ожидания длительно нажмите [START] в течение 3 с, чтобы запустить обогреватель.</w:t>
      </w:r>
    </w:p>
    <w:p w:rsidR="00251C9A" w:rsidRDefault="008E4E82">
      <w:r>
        <w:t>В режиме ожидани</w:t>
      </w:r>
      <w:r>
        <w:t>я используйте соответствующий номер, чтобы набрать</w:t>
      </w:r>
    </w:p>
    <w:p w:rsidR="00251C9A" w:rsidRDefault="008E4E82">
      <w:r>
        <w:t>S M номер карты в контроллере. Запуск успешный, если после двух звонков; запуск не удался, если трубку положили только после одного звонка;</w:t>
      </w:r>
    </w:p>
    <w:p w:rsidR="00251C9A" w:rsidRDefault="008E4E82">
      <w:r>
        <w:t xml:space="preserve"> </w:t>
      </w:r>
    </w:p>
    <w:p w:rsidR="00251C9A" w:rsidRDefault="008E4E82">
      <w:r>
        <w:t>Рисунок 9 Остановка нагревателя</w:t>
      </w:r>
    </w:p>
    <w:p w:rsidR="00251C9A" w:rsidRDefault="008E4E82">
      <w:r>
        <w:t xml:space="preserve"> </w:t>
      </w:r>
    </w:p>
    <w:p w:rsidR="00251C9A" w:rsidRDefault="008E4E82">
      <w:r>
        <w:t>В режиме ожидания отправьте "</w:t>
      </w:r>
      <w:r>
        <w:t>тепло", "запуск", "предварительный нагрев" "YR", "1002";</w:t>
      </w:r>
    </w:p>
    <w:p w:rsidR="00251C9A" w:rsidRDefault="008E4E82">
      <w:r>
        <w:lastRenderedPageBreak/>
        <w:t>В режиме ожидания, "тепло", "запуск", "предварительный нагрев" "YR", "1002".</w:t>
      </w:r>
    </w:p>
    <w:p w:rsidR="00251C9A" w:rsidRDefault="008E4E82">
      <w:r>
        <w:t xml:space="preserve">При успешном запуске режима по телефону и SMS придет ответное сообщение "Нагрев, текущая температура воды XX° C, завершен </w:t>
      </w:r>
      <w:r>
        <w:t>через XX минут". Интерфейс контроллера отображает "</w:t>
      </w:r>
      <w:proofErr w:type="spellStart"/>
      <w:r>
        <w:t>Send</w:t>
      </w:r>
      <w:proofErr w:type="spellEnd"/>
      <w:r>
        <w:t>" для обозначения отправки SMS; (Рисунок 8)</w:t>
      </w:r>
    </w:p>
    <w:p w:rsidR="00251C9A" w:rsidRDefault="00251C9A"/>
    <w:p w:rsidR="00251C9A" w:rsidRDefault="008E4E82">
      <w:r>
        <w:t>2) Остановка нагревателя: дисплей "OFF".</w:t>
      </w:r>
    </w:p>
    <w:p w:rsidR="00251C9A" w:rsidRDefault="008E4E82">
      <w:r>
        <w:t>В состоянии запуска, нажмите [START] в течение 3 с, чтобы остановить нагреватель;</w:t>
      </w:r>
    </w:p>
    <w:p w:rsidR="00251C9A" w:rsidRDefault="008E4E82">
      <w:r>
        <w:t>В состоянии запуска, используйте соответствующий номер для набора номера карты S M в контроллере. Остановка успешна, если повесить трубку после двух звонков; остановка неудачна, если повесить трубку после одного звонка;</w:t>
      </w:r>
    </w:p>
    <w:p w:rsidR="00251C9A" w:rsidRDefault="008E4E82">
      <w:r>
        <w:t>В состоянии запуска отправьте "стоп"</w:t>
      </w:r>
      <w:r>
        <w:t>, "закрыть ", "выключить", "</w:t>
      </w:r>
      <w:proofErr w:type="spellStart"/>
      <w:r>
        <w:t>tz</w:t>
      </w:r>
      <w:proofErr w:type="spellEnd"/>
      <w:r>
        <w:t>", "1003"; (Рисунок 9)</w:t>
      </w:r>
    </w:p>
    <w:p w:rsidR="00251C9A" w:rsidRDefault="008E4E82">
      <w:r>
        <w:rPr>
          <w:noProof/>
        </w:rPr>
        <w:lastRenderedPageBreak/>
        <w:drawing>
          <wp:inline distT="114300" distB="114300" distL="114300" distR="114300">
            <wp:extent cx="5731200" cy="10185400"/>
            <wp:effectExtent l="0" t="0" r="0" b="0"/>
            <wp:docPr id="1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r>
        <w:lastRenderedPageBreak/>
        <w:t>3.</w:t>
      </w:r>
      <w:r>
        <w:tab/>
        <w:t>Сопоставление и проверка мобильного телефона</w:t>
      </w:r>
    </w:p>
    <w:p w:rsidR="00251C9A" w:rsidRDefault="008E4E82">
      <w:r>
        <w:t>1) Телефон соответствует звонку на S I M карту в контроллере, и совпадение успешно, если положить трубку после двух звонков и получить сообщение "совпаде</w:t>
      </w:r>
      <w:r>
        <w:t>ние успешно";</w:t>
      </w:r>
    </w:p>
    <w:p w:rsidR="00251C9A" w:rsidRDefault="008E4E82">
      <w:r>
        <w:t>Телефон соответствует звонку на S I M карту в контроллере, нет совпадения, если положить трубку после одного звонка, номер не авторизован, интерфейс отображает "OFFL"; (Рисунок 10)</w:t>
      </w:r>
    </w:p>
    <w:p w:rsidR="00251C9A" w:rsidRDefault="008E4E82">
      <w:r>
        <w:t>2) Проверка: Проверьте состояние нагревателя, используйте сов</w:t>
      </w:r>
      <w:r>
        <w:t>падающий номер для отправки SMS "проверка", "CX", "</w:t>
      </w:r>
      <w:proofErr w:type="spellStart"/>
      <w:r>
        <w:t>ex</w:t>
      </w:r>
      <w:proofErr w:type="spellEnd"/>
      <w:r>
        <w:t>", "1001".Интерфейс отображает "Ошибка", если отправка SMS не удалась/ошибка конфигурации программы; (Рисунок 11)</w:t>
      </w:r>
    </w:p>
    <w:p w:rsidR="00251C9A" w:rsidRDefault="008E4E82">
      <w:r>
        <w:t>4.</w:t>
      </w:r>
      <w:r>
        <w:tab/>
        <w:t xml:space="preserve">Инженерный режим, проверка параметров нагревателя, длительное нажатие [ADD] и [DEC] в </w:t>
      </w:r>
      <w:r>
        <w:t xml:space="preserve">течение 3 </w:t>
      </w:r>
      <w:proofErr w:type="gramStart"/>
      <w:r>
        <w:t>с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входа в инженерный режим, нажмите [ADD] и [DEC] для переключения;</w:t>
      </w:r>
    </w:p>
    <w:p w:rsidR="00251C9A" w:rsidRDefault="008E4E82">
      <w:r>
        <w:t>001: номер версии нагревателя 002: рабочее состояние нагревателя</w:t>
      </w:r>
    </w:p>
    <w:p w:rsidR="00251C9A" w:rsidRDefault="008E4E82">
      <w:r>
        <w:t>003: температура корпуса нагревателя: t-1:Xx °C</w:t>
      </w:r>
    </w:p>
    <w:p w:rsidR="00251C9A" w:rsidRDefault="008E4E82">
      <w:r>
        <w:t xml:space="preserve">004: температура выхлопных газов нагревателя: t-2: </w:t>
      </w:r>
      <w:proofErr w:type="spellStart"/>
      <w:r>
        <w:t>xx</w:t>
      </w:r>
      <w:proofErr w:type="spellEnd"/>
      <w:r>
        <w:t xml:space="preserve"> °C 005:</w:t>
      </w:r>
      <w:r>
        <w:t xml:space="preserve"> напряжение нагревателя: </w:t>
      </w:r>
      <w:proofErr w:type="spellStart"/>
      <w:r>
        <w:t>XXv</w:t>
      </w:r>
      <w:proofErr w:type="spellEnd"/>
    </w:p>
    <w:p w:rsidR="00251C9A" w:rsidRDefault="008E4E82">
      <w:r>
        <w:t>006: ток насоса нагревателя: x-</w:t>
      </w:r>
      <w:proofErr w:type="spellStart"/>
      <w:r>
        <w:t>xA</w:t>
      </w:r>
      <w:proofErr w:type="spellEnd"/>
      <w:r>
        <w:t>;</w:t>
      </w:r>
    </w:p>
    <w:p w:rsidR="00251C9A" w:rsidRDefault="00251C9A"/>
    <w:p w:rsidR="00251C9A" w:rsidRDefault="008E4E82">
      <w:r>
        <w:t>5.</w:t>
      </w:r>
      <w:r>
        <w:tab/>
        <w:t xml:space="preserve">Другие основные настройки, настройка сна: переход в режим сна при отсутствии работы в течение 10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режиме ожидания;</w:t>
      </w:r>
    </w:p>
    <w:p w:rsidR="00251C9A" w:rsidRDefault="008E4E82">
      <w:r>
        <w:t>Зуммер: При нажатии и нормальном режиме работы, зуммер "пищит" один ра</w:t>
      </w:r>
      <w:r>
        <w:t>з, а три "писка" означают ошибку.</w:t>
      </w:r>
    </w:p>
    <w:p w:rsidR="00251C9A" w:rsidRDefault="00251C9A"/>
    <w:p w:rsidR="00251C9A" w:rsidRDefault="008E4E82">
      <w:r>
        <w:t xml:space="preserve"> </w:t>
      </w:r>
    </w:p>
    <w:p w:rsidR="00251C9A" w:rsidRDefault="008E4E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Ремонт и техническое обслуживание</w:t>
      </w:r>
    </w:p>
    <w:p w:rsidR="00251C9A" w:rsidRDefault="008E4E82">
      <w:r>
        <w:t xml:space="preserve">После использования в зимний период </w:t>
      </w:r>
      <w:proofErr w:type="spellStart"/>
      <w:r>
        <w:t>отопитель</w:t>
      </w:r>
      <w:proofErr w:type="spellEnd"/>
      <w:r>
        <w:t xml:space="preserve"> должен быть снят с автомобиля для очистки и капитального ремонта. Обычно в течение одного отопительного сезона капитальный ремонт не требуе</w:t>
      </w:r>
      <w:r>
        <w:t>тся. При возникновении неисправностей, таких как явное снижение тепловой эффективности и затруднённый запуск, необходимо своевременно найти причину.</w:t>
      </w:r>
    </w:p>
    <w:p w:rsidR="00251C9A" w:rsidRDefault="00251C9A"/>
    <w:p w:rsidR="00251C9A" w:rsidRDefault="008E4E82">
      <w:r>
        <w:t xml:space="preserve">Если тепловая эффективность снижается из-за слишком большого количества углеродных отложений, очистите </w:t>
      </w:r>
      <w:proofErr w:type="spellStart"/>
      <w:r>
        <w:t>теп</w:t>
      </w:r>
      <w:r>
        <w:t>лораспределитель</w:t>
      </w:r>
      <w:proofErr w:type="spellEnd"/>
      <w:r>
        <w:t xml:space="preserve"> внутри водяной рубашки и углеродные отложения в горелке.</w:t>
      </w:r>
    </w:p>
    <w:p w:rsidR="00251C9A" w:rsidRDefault="008E4E82">
      <w:r>
        <w:t>Масляный бак, масляный трубопровод и устройство масляного фильтра должны содержаться в чистоте и не засоряться, а также регулярно промываться в соответствии с фактической ситуацией.</w:t>
      </w:r>
    </w:p>
    <w:p w:rsidR="00251C9A" w:rsidRDefault="008E4E82">
      <w:proofErr w:type="gramStart"/>
      <w:r>
        <w:t xml:space="preserve">В качестве охлаждающей жидкости в системе циркуляции стояночного </w:t>
      </w:r>
      <w:proofErr w:type="spellStart"/>
      <w:r>
        <w:t>отопителя</w:t>
      </w:r>
      <w:proofErr w:type="spellEnd"/>
      <w:r>
        <w:t xml:space="preserve"> следует использовать антифриз или смесь антифриза, подходящую для температуры окружающей среды.</w:t>
      </w:r>
      <w:proofErr w:type="gramEnd"/>
    </w:p>
    <w:p w:rsidR="00251C9A" w:rsidRDefault="00251C9A"/>
    <w:p w:rsidR="00251C9A" w:rsidRDefault="008E4E82">
      <w:r>
        <w:t xml:space="preserve">В сезон, когда стояночный обогреватель не используется, пожалуйста, отключите питание стояночного обогревателя, держите его чистым и сухим. </w:t>
      </w:r>
      <w:proofErr w:type="spellStart"/>
      <w:r>
        <w:t>Отопитель</w:t>
      </w:r>
      <w:proofErr w:type="spellEnd"/>
      <w:r>
        <w:t xml:space="preserve"> не должен попадать в воду, подвергаться воздействию дождя или солнца в течение длительного времени. Лучше </w:t>
      </w:r>
      <w:r>
        <w:t>всего включать функцию обогрева до 2 раз в месяц, каждый раз не менее чем на 5 минут.</w:t>
      </w:r>
    </w:p>
    <w:p w:rsidR="00251C9A" w:rsidRDefault="00251C9A"/>
    <w:p w:rsidR="00251C9A" w:rsidRDefault="00251C9A"/>
    <w:p w:rsidR="00251C9A" w:rsidRDefault="008E4E82">
      <w:pPr>
        <w:jc w:val="center"/>
        <w:rPr>
          <w:b/>
        </w:rPr>
      </w:pPr>
      <w:r>
        <w:rPr>
          <w:b/>
        </w:rPr>
        <w:t>XII. Анализ и устранение распространенных неисправностей</w:t>
      </w:r>
    </w:p>
    <w:p w:rsidR="00251C9A" w:rsidRDefault="008E4E82">
      <w:pPr>
        <w:rPr>
          <w:b/>
        </w:rPr>
      </w:pPr>
      <w:r>
        <w:rPr>
          <w:b/>
        </w:rPr>
        <w:t>Таблица кодов неисправностей</w:t>
      </w:r>
    </w:p>
    <w:tbl>
      <w:tblPr>
        <w:tblStyle w:val="aa"/>
        <w:tblW w:w="9383" w:type="dxa"/>
        <w:tblInd w:w="1347" w:type="dxa"/>
        <w:tblLayout w:type="fixed"/>
        <w:tblLook w:val="0000" w:firstRow="0" w:lastRow="0" w:firstColumn="0" w:lastColumn="0" w:noHBand="0" w:noVBand="0"/>
      </w:tblPr>
      <w:tblGrid>
        <w:gridCol w:w="1143"/>
        <w:gridCol w:w="2553"/>
        <w:gridCol w:w="5687"/>
      </w:tblGrid>
      <w:tr w:rsidR="00251C9A">
        <w:trPr>
          <w:trHeight w:val="505"/>
        </w:trPr>
        <w:tc>
          <w:tcPr>
            <w:tcW w:w="1143" w:type="dxa"/>
            <w:tcBorders>
              <w:top w:val="single" w:sz="4" w:space="0" w:color="6B676B"/>
              <w:left w:val="nil"/>
              <w:bottom w:val="single" w:sz="5" w:space="0" w:color="808080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79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lastRenderedPageBreak/>
              <w:t>Код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неисправности</w:t>
            </w:r>
            <w:proofErr w:type="spellEnd"/>
          </w:p>
        </w:tc>
        <w:tc>
          <w:tcPr>
            <w:tcW w:w="8240" w:type="dxa"/>
            <w:gridSpan w:val="2"/>
            <w:tcBorders>
              <w:top w:val="single" w:sz="4" w:space="0" w:color="6B676B"/>
              <w:left w:val="single" w:sz="5" w:space="0" w:color="747474"/>
              <w:bottom w:val="single" w:sz="5" w:space="0" w:color="808080"/>
              <w:right w:val="single" w:sz="4" w:space="0" w:color="5B5B5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32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Описание</w:t>
            </w:r>
            <w:proofErr w:type="spellEnd"/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5" w:space="0" w:color="808080"/>
              <w:left w:val="nil"/>
              <w:bottom w:val="single" w:sz="4" w:space="0" w:color="444444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E-01</w:t>
            </w:r>
          </w:p>
        </w:tc>
        <w:tc>
          <w:tcPr>
            <w:tcW w:w="2553" w:type="dxa"/>
            <w:tcBorders>
              <w:top w:val="single" w:sz="5" w:space="0" w:color="808080"/>
              <w:left w:val="single" w:sz="5" w:space="0" w:color="747474"/>
              <w:bottom w:val="single" w:sz="4" w:space="0" w:color="444444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повторяй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запуск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не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удался</w:t>
            </w:r>
            <w:proofErr w:type="spellEnd"/>
          </w:p>
        </w:tc>
        <w:tc>
          <w:tcPr>
            <w:tcW w:w="5687" w:type="dxa"/>
            <w:tcBorders>
              <w:top w:val="single" w:sz="5" w:space="0" w:color="808080"/>
              <w:left w:val="single" w:sz="4" w:space="0" w:color="2B2B2B"/>
              <w:bottom w:val="single" w:sz="4" w:space="0" w:color="444444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маслопровод,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проверьте, есть ли маслосборник или </w:t>
            </w:r>
            <w:proofErr w:type="spellStart"/>
            <w:r w:rsidRPr="008E4E82">
              <w:rPr>
                <w:rFonts w:ascii="Arial" w:eastAsia="Arial" w:hAnsi="Arial" w:cs="Arial"/>
                <w:lang w:val="ru-RU"/>
              </w:rPr>
              <w:t>маслосборная</w:t>
            </w:r>
            <w:proofErr w:type="spellEnd"/>
            <w:r w:rsidRPr="008E4E82">
              <w:rPr>
                <w:rFonts w:ascii="Arial" w:eastAsia="Arial" w:hAnsi="Arial" w:cs="Arial"/>
                <w:lang w:val="ru-RU"/>
              </w:rPr>
              <w:t xml:space="preserve"> колодка</w:t>
            </w:r>
          </w:p>
        </w:tc>
      </w:tr>
      <w:tr w:rsidR="00251C9A">
        <w:trPr>
          <w:trHeight w:val="502"/>
        </w:trPr>
        <w:tc>
          <w:tcPr>
            <w:tcW w:w="1143" w:type="dxa"/>
            <w:tcBorders>
              <w:top w:val="single" w:sz="4" w:space="0" w:color="444444"/>
              <w:left w:val="nil"/>
              <w:bottom w:val="single" w:sz="4" w:space="0" w:color="2B2B2B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E-02</w:t>
            </w:r>
          </w:p>
        </w:tc>
        <w:tc>
          <w:tcPr>
            <w:tcW w:w="2553" w:type="dxa"/>
            <w:tcBorders>
              <w:top w:val="single" w:sz="4" w:space="0" w:color="444444"/>
              <w:left w:val="single" w:sz="5" w:space="0" w:color="747474"/>
              <w:bottom w:val="single" w:sz="4" w:space="0" w:color="2B2B2B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25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Горение</w:t>
            </w:r>
            <w:proofErr w:type="spellEnd"/>
          </w:p>
        </w:tc>
        <w:tc>
          <w:tcPr>
            <w:tcW w:w="5687" w:type="dxa"/>
            <w:tcBorders>
              <w:top w:val="single" w:sz="5" w:space="0" w:color="808080"/>
              <w:left w:val="single" w:sz="4" w:space="0" w:color="2B2B2B"/>
              <w:bottom w:val="single" w:sz="4" w:space="0" w:color="444444"/>
              <w:right w:val="single" w:sz="4" w:space="0" w:color="5B5B5B"/>
            </w:tcBorders>
          </w:tcPr>
          <w:p w:rsidR="00251C9A" w:rsidRPr="008E4E82" w:rsidRDefault="008E4E82">
            <w:pPr>
              <w:spacing w:line="232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маслопровод,</w:t>
            </w:r>
          </w:p>
          <w:p w:rsidR="00251C9A" w:rsidRPr="008E4E82" w:rsidRDefault="008E4E82">
            <w:pPr>
              <w:spacing w:line="232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проверьте, есть ли маслосборник или </w:t>
            </w:r>
            <w:proofErr w:type="spellStart"/>
            <w:r w:rsidRPr="008E4E82">
              <w:rPr>
                <w:rFonts w:ascii="Arial" w:eastAsia="Arial" w:hAnsi="Arial" w:cs="Arial"/>
                <w:lang w:val="ru-RU"/>
              </w:rPr>
              <w:t>маслосборная</w:t>
            </w:r>
            <w:proofErr w:type="spellEnd"/>
            <w:r w:rsidRPr="008E4E82">
              <w:rPr>
                <w:rFonts w:ascii="Arial" w:eastAsia="Arial" w:hAnsi="Arial" w:cs="Arial"/>
                <w:lang w:val="ru-RU"/>
              </w:rPr>
              <w:t xml:space="preserve"> колодка</w:t>
            </w:r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4" w:space="0" w:color="2B2B2B"/>
              <w:left w:val="nil"/>
              <w:bottom w:val="single" w:sz="5" w:space="0" w:color="747474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E-03</w:t>
            </w:r>
          </w:p>
        </w:tc>
        <w:tc>
          <w:tcPr>
            <w:tcW w:w="2553" w:type="dxa"/>
            <w:tcBorders>
              <w:top w:val="single" w:sz="4" w:space="0" w:color="2B2B2B"/>
              <w:left w:val="single" w:sz="5" w:space="0" w:color="747474"/>
              <w:bottom w:val="single" w:sz="5" w:space="0" w:color="747474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05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Ненормальное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напряжение</w:t>
            </w:r>
            <w:proofErr w:type="spellEnd"/>
          </w:p>
        </w:tc>
        <w:tc>
          <w:tcPr>
            <w:tcW w:w="5687" w:type="dxa"/>
            <w:tcBorders>
              <w:top w:val="single" w:sz="4" w:space="0" w:color="2B2B2B"/>
              <w:left w:val="single" w:sz="4" w:space="0" w:color="2B2B2B"/>
              <w:bottom w:val="single" w:sz="5" w:space="0" w:color="747474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237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Напряжение батареи слишком высокое или слишком низкое</w:t>
            </w:r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5" w:space="0" w:color="747474"/>
              <w:left w:val="nil"/>
              <w:bottom w:val="single" w:sz="4" w:space="0" w:color="2B2B2B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E-04</w:t>
            </w:r>
          </w:p>
        </w:tc>
        <w:tc>
          <w:tcPr>
            <w:tcW w:w="2553" w:type="dxa"/>
            <w:tcBorders>
              <w:top w:val="single" w:sz="5" w:space="0" w:color="747474"/>
              <w:left w:val="single" w:sz="5" w:space="0" w:color="747474"/>
              <w:bottom w:val="single" w:sz="4" w:space="0" w:color="2B2B2B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04" w:lineRule="auto"/>
              <w:ind w:left="112" w:right="157" w:firstLine="13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Неисправность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датчика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температуры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печи</w:t>
            </w:r>
            <w:proofErr w:type="spellEnd"/>
          </w:p>
        </w:tc>
        <w:tc>
          <w:tcPr>
            <w:tcW w:w="5687" w:type="dxa"/>
            <w:tcBorders>
              <w:top w:val="single" w:sz="5" w:space="0" w:color="747474"/>
              <w:left w:val="single" w:sz="4" w:space="0" w:color="2B2B2B"/>
              <w:bottom w:val="single" w:sz="4" w:space="0" w:color="2B2B2B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датчик температуры печи,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замените датчик или разъем платы.</w:t>
            </w:r>
          </w:p>
        </w:tc>
      </w:tr>
      <w:tr w:rsidR="00251C9A">
        <w:trPr>
          <w:trHeight w:val="502"/>
        </w:trPr>
        <w:tc>
          <w:tcPr>
            <w:tcW w:w="1143" w:type="dxa"/>
            <w:tcBorders>
              <w:top w:val="single" w:sz="4" w:space="0" w:color="2B2B2B"/>
              <w:left w:val="nil"/>
              <w:bottom w:val="single" w:sz="4" w:space="0" w:color="232323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  <w:color w:val="262321"/>
              </w:rPr>
              <w:t>05</w:t>
            </w:r>
          </w:p>
        </w:tc>
        <w:tc>
          <w:tcPr>
            <w:tcW w:w="2553" w:type="dxa"/>
            <w:tcBorders>
              <w:top w:val="single" w:sz="4" w:space="0" w:color="2B2B2B"/>
              <w:left w:val="single" w:sz="5" w:space="0" w:color="747474"/>
              <w:bottom w:val="single" w:sz="4" w:space="0" w:color="232323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дисплей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температуры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воды</w:t>
            </w:r>
            <w:proofErr w:type="spellEnd"/>
          </w:p>
        </w:tc>
        <w:tc>
          <w:tcPr>
            <w:tcW w:w="5687" w:type="dxa"/>
            <w:tcBorders>
              <w:top w:val="single" w:sz="4" w:space="0" w:color="2B2B2B"/>
              <w:left w:val="single" w:sz="4" w:space="0" w:color="2B2B2B"/>
              <w:bottom w:val="single" w:sz="4" w:space="0" w:color="232323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датчик температуры воды,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замените датчик или разъем компьютерной платы.</w:t>
            </w:r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4" w:space="0" w:color="232323"/>
              <w:left w:val="nil"/>
              <w:bottom w:val="single" w:sz="5" w:space="0" w:color="838383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  <w:color w:val="262321"/>
              </w:rPr>
              <w:t>06</w:t>
            </w:r>
          </w:p>
        </w:tc>
        <w:tc>
          <w:tcPr>
            <w:tcW w:w="2553" w:type="dxa"/>
            <w:tcBorders>
              <w:top w:val="single" w:sz="4" w:space="0" w:color="232323"/>
              <w:left w:val="single" w:sz="5" w:space="0" w:color="747474"/>
              <w:bottom w:val="single" w:sz="5" w:space="0" w:color="838383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12" w:lineRule="auto"/>
              <w:ind w:left="105" w:right="288" w:firstLine="13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дисплей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высоких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температур</w:t>
            </w:r>
            <w:proofErr w:type="spellEnd"/>
          </w:p>
        </w:tc>
        <w:tc>
          <w:tcPr>
            <w:tcW w:w="5687" w:type="dxa"/>
            <w:tcBorders>
              <w:top w:val="single" w:sz="4" w:space="0" w:color="232323"/>
              <w:left w:val="single" w:sz="4" w:space="0" w:color="2B2B2B"/>
              <w:bottom w:val="single" w:sz="5" w:space="0" w:color="838383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датчик высоких температур,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замените датчик или разъем компьютерной платы.</w:t>
            </w:r>
          </w:p>
        </w:tc>
      </w:tr>
      <w:tr w:rsidR="00251C9A">
        <w:trPr>
          <w:trHeight w:val="495"/>
        </w:trPr>
        <w:tc>
          <w:tcPr>
            <w:tcW w:w="1143" w:type="dxa"/>
            <w:tcBorders>
              <w:top w:val="single" w:sz="5" w:space="0" w:color="838383"/>
              <w:left w:val="nil"/>
              <w:bottom w:val="single" w:sz="5" w:space="0" w:color="6B6B6B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E-07</w:t>
            </w:r>
          </w:p>
        </w:tc>
        <w:tc>
          <w:tcPr>
            <w:tcW w:w="2553" w:type="dxa"/>
            <w:tcBorders>
              <w:top w:val="single" w:sz="5" w:space="0" w:color="838383"/>
              <w:left w:val="single" w:sz="5" w:space="0" w:color="747474"/>
              <w:bottom w:val="single" w:sz="5" w:space="0" w:color="6B6B6B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Масляный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насос</w:t>
            </w:r>
            <w:proofErr w:type="spellEnd"/>
          </w:p>
        </w:tc>
        <w:tc>
          <w:tcPr>
            <w:tcW w:w="5687" w:type="dxa"/>
            <w:tcBorders>
              <w:top w:val="single" w:sz="5" w:space="0" w:color="838383"/>
              <w:left w:val="single" w:sz="4" w:space="0" w:color="2B2B2B"/>
              <w:bottom w:val="single" w:sz="5" w:space="0" w:color="6B6B6B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24"/>
              <w:rPr>
                <w:rFonts w:ascii="Arial" w:eastAsia="Arial" w:hAnsi="Arial" w:cs="Arial"/>
                <w:color w:val="262321"/>
                <w:lang w:val="ru-RU"/>
              </w:rPr>
            </w:pPr>
            <w:r w:rsidRPr="008E4E82">
              <w:rPr>
                <w:rFonts w:ascii="Arial" w:eastAsia="Arial" w:hAnsi="Arial" w:cs="Arial"/>
                <w:color w:val="262321"/>
                <w:lang w:val="ru-RU"/>
              </w:rPr>
              <w:t>Масляный насос отсоединен,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24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color w:val="262321"/>
                <w:lang w:val="ru-RU"/>
              </w:rPr>
              <w:t>проверьте линию питания масляного насоса</w:t>
            </w:r>
          </w:p>
        </w:tc>
      </w:tr>
      <w:tr w:rsidR="00251C9A">
        <w:trPr>
          <w:trHeight w:val="502"/>
        </w:trPr>
        <w:tc>
          <w:tcPr>
            <w:tcW w:w="1143" w:type="dxa"/>
            <w:tcBorders>
              <w:top w:val="single" w:sz="5" w:space="0" w:color="6B6B6B"/>
              <w:left w:val="nil"/>
              <w:bottom w:val="single" w:sz="5" w:space="0" w:color="646464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E-08</w:t>
            </w:r>
          </w:p>
        </w:tc>
        <w:tc>
          <w:tcPr>
            <w:tcW w:w="2553" w:type="dxa"/>
            <w:tcBorders>
              <w:top w:val="single" w:sz="5" w:space="0" w:color="6B6B6B"/>
              <w:left w:val="single" w:sz="5" w:space="0" w:color="747474"/>
              <w:bottom w:val="single" w:sz="5" w:space="0" w:color="646464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25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звуковой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сигнал</w:t>
            </w:r>
            <w:proofErr w:type="spellEnd"/>
          </w:p>
        </w:tc>
        <w:tc>
          <w:tcPr>
            <w:tcW w:w="5687" w:type="dxa"/>
            <w:tcBorders>
              <w:top w:val="single" w:sz="5" w:space="0" w:color="6B6B6B"/>
              <w:left w:val="single" w:sz="4" w:space="0" w:color="2B2B2B"/>
              <w:bottom w:val="single" w:sz="5" w:space="0" w:color="646464"/>
              <w:right w:val="single" w:sz="4" w:space="0" w:color="5B5B5B"/>
            </w:tcBorders>
          </w:tcPr>
          <w:p w:rsidR="00251C9A" w:rsidRPr="008E4E82" w:rsidRDefault="008E4E82">
            <w:pPr>
              <w:spacing w:before="84"/>
              <w:ind w:left="237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Неисправность двигателя или ослабление разъема двигателя</w:t>
            </w:r>
          </w:p>
        </w:tc>
      </w:tr>
      <w:tr w:rsidR="00251C9A">
        <w:trPr>
          <w:trHeight w:val="502"/>
        </w:trPr>
        <w:tc>
          <w:tcPr>
            <w:tcW w:w="1143" w:type="dxa"/>
            <w:tcBorders>
              <w:top w:val="single" w:sz="5" w:space="0" w:color="646464"/>
              <w:left w:val="nil"/>
              <w:bottom w:val="single" w:sz="5" w:space="0" w:color="777777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E-09</w:t>
            </w:r>
          </w:p>
        </w:tc>
        <w:tc>
          <w:tcPr>
            <w:tcW w:w="2553" w:type="dxa"/>
            <w:tcBorders>
              <w:top w:val="single" w:sz="5" w:space="0" w:color="646464"/>
              <w:left w:val="single" w:sz="5" w:space="0" w:color="747474"/>
              <w:bottom w:val="single" w:sz="5" w:space="0" w:color="777777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Водяной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насос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</w:p>
        </w:tc>
        <w:tc>
          <w:tcPr>
            <w:tcW w:w="5687" w:type="dxa"/>
            <w:tcBorders>
              <w:top w:val="single" w:sz="5" w:space="0" w:color="646464"/>
              <w:left w:val="single" w:sz="4" w:space="0" w:color="2B2B2B"/>
              <w:bottom w:val="single" w:sz="5" w:space="0" w:color="777777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Ненормальный водяной насос,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2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проверьте водяной насос или разъем насоса</w:t>
            </w:r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5" w:space="0" w:color="777777"/>
              <w:left w:val="nil"/>
              <w:bottom w:val="single" w:sz="4" w:space="0" w:color="2F2F2F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3"/>
              </w:tabs>
              <w:spacing w:before="110"/>
              <w:ind w:left="303" w:right="-11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E-10</w:t>
            </w:r>
            <w:r>
              <w:rPr>
                <w:rFonts w:ascii="Arial" w:eastAsia="Arial" w:hAnsi="Arial" w:cs="Arial"/>
                <w:color w:val="262321"/>
              </w:rPr>
              <w:tab/>
              <w:t>I</w:t>
            </w:r>
          </w:p>
        </w:tc>
        <w:tc>
          <w:tcPr>
            <w:tcW w:w="2553" w:type="dxa"/>
            <w:tcBorders>
              <w:top w:val="single" w:sz="5" w:space="0" w:color="777777"/>
              <w:left w:val="single" w:sz="5" w:space="0" w:color="747474"/>
              <w:bottom w:val="single" w:sz="4" w:space="0" w:color="2F2F2F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78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Вилка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горелки</w:t>
            </w:r>
            <w:proofErr w:type="spellEnd"/>
          </w:p>
        </w:tc>
        <w:tc>
          <w:tcPr>
            <w:tcW w:w="5687" w:type="dxa"/>
            <w:tcBorders>
              <w:top w:val="single" w:sz="5" w:space="0" w:color="777777"/>
              <w:left w:val="single" w:sz="4" w:space="0" w:color="2B2B2B"/>
              <w:bottom w:val="single" w:sz="4" w:space="0" w:color="2F2F2F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Ненормальная свеча зажигания,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231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замените свечу зажигания </w:t>
            </w:r>
          </w:p>
        </w:tc>
      </w:tr>
      <w:tr w:rsidR="00251C9A">
        <w:trPr>
          <w:trHeight w:val="502"/>
        </w:trPr>
        <w:tc>
          <w:tcPr>
            <w:tcW w:w="1143" w:type="dxa"/>
            <w:tcBorders>
              <w:top w:val="single" w:sz="4" w:space="0" w:color="2F2F2F"/>
              <w:left w:val="nil"/>
              <w:bottom w:val="single" w:sz="4" w:space="0" w:color="1C1C1C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E-11</w:t>
            </w:r>
          </w:p>
        </w:tc>
        <w:tc>
          <w:tcPr>
            <w:tcW w:w="2553" w:type="dxa"/>
            <w:tcBorders>
              <w:top w:val="single" w:sz="4" w:space="0" w:color="2F2F2F"/>
              <w:left w:val="single" w:sz="5" w:space="0" w:color="747474"/>
              <w:bottom w:val="single" w:sz="4" w:space="0" w:color="1C1C1C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262321"/>
              </w:rPr>
              <w:t>Защита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от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перегрева</w:t>
            </w:r>
            <w:proofErr w:type="spellEnd"/>
          </w:p>
        </w:tc>
        <w:tc>
          <w:tcPr>
            <w:tcW w:w="5687" w:type="dxa"/>
            <w:tcBorders>
              <w:top w:val="single" w:sz="4" w:space="0" w:color="2F2F2F"/>
              <w:left w:val="single" w:sz="4" w:space="0" w:color="2B2B2B"/>
              <w:bottom w:val="single" w:sz="4" w:space="0" w:color="1C1C1C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17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Температура мастера слишком высока, добавьте антифриз.</w:t>
            </w:r>
          </w:p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4" w:space="0" w:color="1C1C1C"/>
              <w:left w:val="nil"/>
              <w:bottom w:val="single" w:sz="5" w:space="0" w:color="777777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E-16</w:t>
            </w:r>
          </w:p>
        </w:tc>
        <w:tc>
          <w:tcPr>
            <w:tcW w:w="2553" w:type="dxa"/>
            <w:tcBorders>
              <w:top w:val="single" w:sz="4" w:space="0" w:color="1C1C1C"/>
              <w:left w:val="single" w:sz="5" w:space="0" w:color="747474"/>
              <w:bottom w:val="single" w:sz="5" w:space="0" w:color="777777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5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неправильный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ключ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87" w:type="dxa"/>
            <w:tcBorders>
              <w:top w:val="single" w:sz="4" w:space="0" w:color="1C1C1C"/>
              <w:left w:val="single" w:sz="4" w:space="0" w:color="2B2B2B"/>
              <w:bottom w:val="single" w:sz="5" w:space="0" w:color="777777"/>
              <w:right w:val="single" w:sz="4" w:space="0" w:color="5B5B5B"/>
            </w:tcBorders>
          </w:tcPr>
          <w:p w:rsidR="00251C9A" w:rsidRDefault="00251C9A"/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5" w:space="0" w:color="777777"/>
              <w:left w:val="nil"/>
              <w:bottom w:val="single" w:sz="4" w:space="0" w:color="282828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</w:t>
            </w:r>
            <w:r>
              <w:rPr>
                <w:rFonts w:ascii="Arial" w:eastAsia="Arial" w:hAnsi="Arial" w:cs="Arial"/>
                <w:color w:val="464444"/>
              </w:rPr>
              <w:t>-</w:t>
            </w:r>
            <w:r>
              <w:rPr>
                <w:rFonts w:ascii="Arial" w:eastAsia="Arial" w:hAnsi="Arial" w:cs="Arial"/>
                <w:color w:val="262321"/>
              </w:rPr>
              <w:t>17</w:t>
            </w:r>
          </w:p>
        </w:tc>
        <w:tc>
          <w:tcPr>
            <w:tcW w:w="2553" w:type="dxa"/>
            <w:tcBorders>
              <w:top w:val="single" w:sz="5" w:space="0" w:color="777777"/>
              <w:left w:val="single" w:sz="5" w:space="0" w:color="747474"/>
              <w:bottom w:val="single" w:sz="4" w:space="0" w:color="282828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Не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запустилось</w:t>
            </w:r>
            <w:proofErr w:type="spellEnd"/>
          </w:p>
        </w:tc>
        <w:tc>
          <w:tcPr>
            <w:tcW w:w="5687" w:type="dxa"/>
            <w:tcBorders>
              <w:top w:val="single" w:sz="5" w:space="0" w:color="777777"/>
              <w:left w:val="single" w:sz="4" w:space="0" w:color="2B2B2B"/>
              <w:bottom w:val="single" w:sz="4" w:space="0" w:color="282828"/>
              <w:right w:val="single" w:sz="4" w:space="0" w:color="5B5B5B"/>
            </w:tcBorders>
          </w:tcPr>
          <w:p w:rsidR="00251C9A" w:rsidRDefault="00251C9A"/>
        </w:tc>
      </w:tr>
      <w:tr w:rsidR="00251C9A">
        <w:trPr>
          <w:trHeight w:val="505"/>
        </w:trPr>
        <w:tc>
          <w:tcPr>
            <w:tcW w:w="1143" w:type="dxa"/>
            <w:tcBorders>
              <w:top w:val="single" w:sz="4" w:space="0" w:color="282828"/>
              <w:left w:val="nil"/>
              <w:bottom w:val="single" w:sz="5" w:space="0" w:color="838383"/>
              <w:right w:val="single" w:sz="5" w:space="0" w:color="747474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30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  <w:color w:val="262321"/>
              </w:rPr>
              <w:t>18</w:t>
            </w:r>
          </w:p>
        </w:tc>
        <w:tc>
          <w:tcPr>
            <w:tcW w:w="2553" w:type="dxa"/>
            <w:tcBorders>
              <w:top w:val="single" w:sz="4" w:space="0" w:color="282828"/>
              <w:left w:val="single" w:sz="5" w:space="0" w:color="747474"/>
              <w:bottom w:val="single" w:sz="5" w:space="0" w:color="838383"/>
              <w:right w:val="single" w:sz="4" w:space="0" w:color="2B2B2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1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Остановка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не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удалась</w:t>
            </w:r>
            <w:proofErr w:type="spellEnd"/>
          </w:p>
        </w:tc>
        <w:tc>
          <w:tcPr>
            <w:tcW w:w="5687" w:type="dxa"/>
            <w:tcBorders>
              <w:top w:val="single" w:sz="4" w:space="0" w:color="282828"/>
              <w:left w:val="single" w:sz="4" w:space="0" w:color="2B2B2B"/>
              <w:bottom w:val="single" w:sz="5" w:space="0" w:color="838383"/>
              <w:right w:val="single" w:sz="4" w:space="0" w:color="5B5B5B"/>
            </w:tcBorders>
          </w:tcPr>
          <w:p w:rsidR="00251C9A" w:rsidRDefault="00251C9A"/>
        </w:tc>
      </w:tr>
    </w:tbl>
    <w:p w:rsidR="00251C9A" w:rsidRDefault="00251C9A"/>
    <w:p w:rsidR="00251C9A" w:rsidRDefault="00251C9A"/>
    <w:p w:rsidR="00251C9A" w:rsidRDefault="008E4E82">
      <w:pPr>
        <w:rPr>
          <w:b/>
        </w:rPr>
      </w:pPr>
      <w:r>
        <w:rPr>
          <w:b/>
        </w:rPr>
        <w:t>Решение</w:t>
      </w:r>
    </w:p>
    <w:tbl>
      <w:tblPr>
        <w:tblStyle w:val="ab"/>
        <w:tblW w:w="9415" w:type="dxa"/>
        <w:tblInd w:w="1317" w:type="dxa"/>
        <w:tblLayout w:type="fixed"/>
        <w:tblLook w:val="0000" w:firstRow="0" w:lastRow="0" w:firstColumn="0" w:lastColumn="0" w:noHBand="0" w:noVBand="0"/>
      </w:tblPr>
      <w:tblGrid>
        <w:gridCol w:w="3547"/>
        <w:gridCol w:w="5868"/>
      </w:tblGrid>
      <w:tr w:rsidR="00251C9A">
        <w:trPr>
          <w:trHeight w:val="548"/>
        </w:trPr>
        <w:tc>
          <w:tcPr>
            <w:tcW w:w="9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676767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Сообщить о неисправности </w:t>
            </w:r>
            <w:r>
              <w:rPr>
                <w:rFonts w:ascii="Arial" w:eastAsia="Arial" w:hAnsi="Arial" w:cs="Arial"/>
              </w:rPr>
              <w:t>E</w:t>
            </w:r>
            <w:r w:rsidRPr="008E4E82">
              <w:rPr>
                <w:rFonts w:ascii="Arial" w:eastAsia="Arial" w:hAnsi="Arial" w:cs="Arial"/>
                <w:lang w:val="ru-RU"/>
              </w:rPr>
              <w:t>-01, обогреватель не разогревается, или разогрев</w:t>
            </w:r>
          </w:p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4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прерывается после сбоя, или сообщает о неисправности </w:t>
            </w:r>
            <w:r>
              <w:rPr>
                <w:rFonts w:ascii="Arial" w:eastAsia="Arial" w:hAnsi="Arial" w:cs="Arial"/>
              </w:rPr>
              <w:t>E</w:t>
            </w:r>
            <w:r w:rsidRPr="008E4E82">
              <w:rPr>
                <w:rFonts w:ascii="Arial" w:eastAsia="Arial" w:hAnsi="Arial" w:cs="Arial"/>
                <w:lang w:val="ru-RU"/>
              </w:rPr>
              <w:t>-02, тепла после сбоя</w:t>
            </w:r>
          </w:p>
        </w:tc>
      </w:tr>
      <w:tr w:rsidR="00251C9A">
        <w:trPr>
          <w:trHeight w:val="502"/>
        </w:trPr>
        <w:tc>
          <w:tcPr>
            <w:tcW w:w="3547" w:type="dxa"/>
            <w:tcBorders>
              <w:top w:val="single" w:sz="5" w:space="0" w:color="676767"/>
              <w:left w:val="single" w:sz="4" w:space="0" w:color="000000"/>
              <w:bottom w:val="single" w:sz="5" w:space="0" w:color="747474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21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Плохая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герметизация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сопряжения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маслопровода</w:t>
            </w:r>
            <w:proofErr w:type="spellEnd"/>
          </w:p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68" w:type="dxa"/>
            <w:tcBorders>
              <w:top w:val="single" w:sz="5" w:space="0" w:color="676767"/>
              <w:left w:val="single" w:sz="5" w:space="0" w:color="808080"/>
              <w:bottom w:val="single" w:sz="5" w:space="0" w:color="747474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37"/>
              <w:rPr>
                <w:rFonts w:ascii="Arial" w:eastAsia="Arial" w:hAnsi="Arial" w:cs="Arial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 Проверьте интерфейс маслопровода и затяните пустоту.</w:t>
            </w:r>
          </w:p>
        </w:tc>
      </w:tr>
      <w:tr w:rsidR="00251C9A">
        <w:trPr>
          <w:trHeight w:val="505"/>
        </w:trPr>
        <w:tc>
          <w:tcPr>
            <w:tcW w:w="3547" w:type="dxa"/>
            <w:tcBorders>
              <w:top w:val="single" w:sz="5" w:space="0" w:color="747474"/>
              <w:left w:val="single" w:sz="4" w:space="0" w:color="000000"/>
              <w:bottom w:val="single" w:sz="4" w:space="0" w:color="4F4F4F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1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62321"/>
              </w:rPr>
              <w:t xml:space="preserve">в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маслопроводе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есть</w:t>
            </w:r>
            <w:proofErr w:type="spellEnd"/>
            <w:r>
              <w:rPr>
                <w:rFonts w:ascii="Arial" w:eastAsia="Arial" w:hAnsi="Arial" w:cs="Arial"/>
                <w:color w:val="2623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62321"/>
              </w:rPr>
              <w:t>газ</w:t>
            </w:r>
            <w:proofErr w:type="spellEnd"/>
          </w:p>
        </w:tc>
        <w:tc>
          <w:tcPr>
            <w:tcW w:w="5868" w:type="dxa"/>
            <w:tcBorders>
              <w:top w:val="single" w:sz="5" w:space="0" w:color="747474"/>
              <w:left w:val="single" w:sz="5" w:space="0" w:color="808080"/>
              <w:bottom w:val="single" w:sz="4" w:space="0" w:color="4F4F4F"/>
              <w:right w:val="single" w:sz="4" w:space="0" w:color="5B5B5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5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избавьтесь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от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газа</w:t>
            </w:r>
            <w:proofErr w:type="spellEnd"/>
          </w:p>
        </w:tc>
      </w:tr>
      <w:tr w:rsidR="00251C9A">
        <w:trPr>
          <w:trHeight w:val="502"/>
        </w:trPr>
        <w:tc>
          <w:tcPr>
            <w:tcW w:w="3547" w:type="dxa"/>
            <w:tcBorders>
              <w:top w:val="single" w:sz="4" w:space="0" w:color="4F4F4F"/>
              <w:left w:val="single" w:sz="4" w:space="0" w:color="000000"/>
              <w:bottom w:val="single" w:sz="4" w:space="0" w:color="1F1C1C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214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Решение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проблемы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засорения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маслопровода</w:t>
            </w:r>
            <w:proofErr w:type="spellEnd"/>
          </w:p>
        </w:tc>
        <w:tc>
          <w:tcPr>
            <w:tcW w:w="5868" w:type="dxa"/>
            <w:tcBorders>
              <w:top w:val="single" w:sz="4" w:space="0" w:color="4F4F4F"/>
              <w:left w:val="single" w:sz="5" w:space="0" w:color="808080"/>
              <w:bottom w:val="single" w:sz="4" w:space="0" w:color="1F1C1C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169" w:lineRule="auto"/>
              <w:ind w:left="231" w:right="185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Проверьте, не находится ли уровень масла в масляном баке ниже всасывающего отверстия маслопровода, своевременно пополните запасы топлива или замените маслопровод</w:t>
            </w:r>
          </w:p>
        </w:tc>
      </w:tr>
      <w:tr w:rsidR="00251C9A">
        <w:trPr>
          <w:trHeight w:val="505"/>
        </w:trPr>
        <w:tc>
          <w:tcPr>
            <w:tcW w:w="3547" w:type="dxa"/>
            <w:tcBorders>
              <w:top w:val="single" w:sz="4" w:space="0" w:color="1F1C1C"/>
              <w:left w:val="single" w:sz="4" w:space="0" w:color="000000"/>
              <w:bottom w:val="single" w:sz="5" w:space="0" w:color="747474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214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Ошибка</w:t>
            </w:r>
            <w:proofErr w:type="spellEnd"/>
            <w:r>
              <w:rPr>
                <w:rFonts w:ascii="Arial" w:eastAsia="Arial" w:hAnsi="Arial" w:cs="Arial"/>
              </w:rPr>
              <w:t xml:space="preserve"> в </w:t>
            </w:r>
            <w:proofErr w:type="spellStart"/>
            <w:r>
              <w:rPr>
                <w:rFonts w:ascii="Arial" w:eastAsia="Arial" w:hAnsi="Arial" w:cs="Arial"/>
              </w:rPr>
              <w:t>масляной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трубке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68" w:type="dxa"/>
            <w:tcBorders>
              <w:top w:val="single" w:sz="4" w:space="0" w:color="1F1C1C"/>
              <w:left w:val="single" w:sz="5" w:space="0" w:color="808080"/>
              <w:bottom w:val="single" w:sz="5" w:space="0" w:color="747474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37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Проверьте, работает ли масляный насос или из него вытекает масло</w:t>
            </w:r>
          </w:p>
        </w:tc>
      </w:tr>
      <w:tr w:rsidR="00251C9A">
        <w:trPr>
          <w:trHeight w:val="502"/>
        </w:trPr>
        <w:tc>
          <w:tcPr>
            <w:tcW w:w="9415" w:type="dxa"/>
            <w:gridSpan w:val="2"/>
            <w:tcBorders>
              <w:top w:val="single" w:sz="5" w:space="0" w:color="747474"/>
              <w:left w:val="single" w:sz="4" w:space="0" w:color="000000"/>
              <w:bottom w:val="single" w:sz="5" w:space="0" w:color="747474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214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Запустите нагреватель в нормальных условиях и сообщите о неисправности </w:t>
            </w:r>
            <w:r>
              <w:rPr>
                <w:rFonts w:ascii="Arial" w:eastAsia="Arial" w:hAnsi="Arial" w:cs="Arial"/>
              </w:rPr>
              <w:t>E</w:t>
            </w:r>
            <w:r w:rsidRPr="008E4E82">
              <w:rPr>
                <w:rFonts w:ascii="Arial" w:eastAsia="Arial" w:hAnsi="Arial" w:cs="Arial"/>
                <w:lang w:val="ru-RU"/>
              </w:rPr>
              <w:t>-06</w:t>
            </w:r>
          </w:p>
        </w:tc>
      </w:tr>
      <w:tr w:rsidR="00251C9A">
        <w:trPr>
          <w:trHeight w:val="502"/>
        </w:trPr>
        <w:tc>
          <w:tcPr>
            <w:tcW w:w="3547" w:type="dxa"/>
            <w:tcBorders>
              <w:top w:val="single" w:sz="5" w:space="0" w:color="747474"/>
              <w:left w:val="single" w:sz="4" w:space="0" w:color="000000"/>
              <w:bottom w:val="single" w:sz="5" w:space="0" w:color="6B6B67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14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Повреждения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датчика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lastRenderedPageBreak/>
              <w:t>перегрева</w:t>
            </w:r>
            <w:proofErr w:type="spellEnd"/>
          </w:p>
        </w:tc>
        <w:tc>
          <w:tcPr>
            <w:tcW w:w="5868" w:type="dxa"/>
            <w:tcBorders>
              <w:top w:val="single" w:sz="5" w:space="0" w:color="747474"/>
              <w:left w:val="single" w:sz="5" w:space="0" w:color="808080"/>
              <w:bottom w:val="single" w:sz="5" w:space="0" w:color="6B6B67"/>
              <w:right w:val="single" w:sz="4" w:space="0" w:color="5B5B5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5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Замените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датчик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перегрева</w:t>
            </w:r>
            <w:proofErr w:type="spellEnd"/>
          </w:p>
        </w:tc>
      </w:tr>
      <w:tr w:rsidR="00251C9A">
        <w:trPr>
          <w:trHeight w:val="502"/>
        </w:trPr>
        <w:tc>
          <w:tcPr>
            <w:tcW w:w="3547" w:type="dxa"/>
            <w:tcBorders>
              <w:top w:val="single" w:sz="5" w:space="0" w:color="6B6B67"/>
              <w:left w:val="single" w:sz="4" w:space="0" w:color="000000"/>
              <w:bottom w:val="single" w:sz="5" w:space="0" w:color="808080"/>
              <w:right w:val="single" w:sz="5" w:space="0" w:color="80808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169" w:lineRule="auto"/>
              <w:ind w:left="214" w:right="283" w:firstLine="6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lastRenderedPageBreak/>
              <w:t>Плохой контакт разъема датчика перегрева</w:t>
            </w:r>
          </w:p>
        </w:tc>
        <w:tc>
          <w:tcPr>
            <w:tcW w:w="5868" w:type="dxa"/>
            <w:tcBorders>
              <w:top w:val="single" w:sz="5" w:space="0" w:color="6B6B67"/>
              <w:left w:val="single" w:sz="5" w:space="0" w:color="808080"/>
              <w:bottom w:val="single" w:sz="5" w:space="0" w:color="808080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81" w:lineRule="auto"/>
              <w:ind w:left="231" w:right="259" w:firstLine="151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 xml:space="preserve">проверьте, не ослаблен ли разъем, и </w:t>
            </w:r>
            <w:proofErr w:type="spellStart"/>
            <w:r w:rsidRPr="008E4E82">
              <w:rPr>
                <w:rFonts w:ascii="Arial" w:eastAsia="Arial" w:hAnsi="Arial" w:cs="Arial"/>
                <w:lang w:val="ru-RU"/>
              </w:rPr>
              <w:t>переподключите</w:t>
            </w:r>
            <w:proofErr w:type="spellEnd"/>
            <w:r w:rsidRPr="008E4E82">
              <w:rPr>
                <w:rFonts w:ascii="Arial" w:eastAsia="Arial" w:hAnsi="Arial" w:cs="Arial"/>
                <w:lang w:val="ru-RU"/>
              </w:rPr>
              <w:t xml:space="preserve"> его в нормальное положение.</w:t>
            </w:r>
          </w:p>
        </w:tc>
      </w:tr>
    </w:tbl>
    <w:p w:rsidR="00251C9A" w:rsidRDefault="00251C9A">
      <w:pPr>
        <w:spacing w:line="181" w:lineRule="auto"/>
        <w:rPr>
          <w:rFonts w:ascii="Arial" w:eastAsia="Arial" w:hAnsi="Arial" w:cs="Arial"/>
        </w:rPr>
        <w:sectPr w:rsidR="00251C9A">
          <w:pgSz w:w="11900" w:h="16830"/>
          <w:pgMar w:top="1040" w:right="0" w:bottom="600" w:left="0" w:header="159" w:footer="407" w:gutter="0"/>
          <w:pgNumType w:start="1"/>
          <w:cols w:space="720"/>
        </w:sect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spacing w:before="7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c"/>
        <w:tblW w:w="9375" w:type="dxa"/>
        <w:tblInd w:w="1221" w:type="dxa"/>
        <w:tblLayout w:type="fixed"/>
        <w:tblLook w:val="0000" w:firstRow="0" w:lastRow="0" w:firstColumn="0" w:lastColumn="0" w:noHBand="0" w:noVBand="0"/>
      </w:tblPr>
      <w:tblGrid>
        <w:gridCol w:w="9375"/>
      </w:tblGrid>
      <w:tr w:rsidR="00251C9A">
        <w:trPr>
          <w:trHeight w:val="1001"/>
        </w:trPr>
        <w:tc>
          <w:tcPr>
            <w:tcW w:w="9375" w:type="dxa"/>
            <w:tcBorders>
              <w:top w:val="single" w:sz="5" w:space="0" w:color="7C7C7C"/>
              <w:left w:val="single" w:sz="5" w:space="0" w:color="8C8C8C"/>
              <w:bottom w:val="single" w:sz="4" w:space="0" w:color="3F3F3F"/>
              <w:right w:val="single" w:sz="4" w:space="0" w:color="60606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87" w:lineRule="auto"/>
              <w:ind w:left="224" w:right="431" w:firstLine="13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Сообщение о неисправности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-03, напряжение питания не находится в нормальном рабочем диапазоне. 24В машина находится в диапазоне от 18 до 32В; 12В машина находится в диапазоне от 9 до 16В</w:t>
            </w:r>
          </w:p>
        </w:tc>
      </w:tr>
      <w:tr w:rsidR="00251C9A">
        <w:trPr>
          <w:trHeight w:val="502"/>
        </w:trPr>
        <w:tc>
          <w:tcPr>
            <w:tcW w:w="9375" w:type="dxa"/>
            <w:tcBorders>
              <w:top w:val="single" w:sz="4" w:space="0" w:color="3F3F3F"/>
              <w:left w:val="single" w:sz="5" w:space="0" w:color="8C8C8C"/>
              <w:bottom w:val="single" w:sz="4" w:space="0" w:color="1C1C1C"/>
              <w:right w:val="single" w:sz="4" w:space="0" w:color="60606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24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Проверьте, не теряет ли аккумулятор заряд</w:t>
            </w:r>
          </w:p>
        </w:tc>
      </w:tr>
      <w:tr w:rsidR="00251C9A">
        <w:trPr>
          <w:trHeight w:val="502"/>
        </w:trPr>
        <w:tc>
          <w:tcPr>
            <w:tcW w:w="9375" w:type="dxa"/>
            <w:tcBorders>
              <w:top w:val="single" w:sz="4" w:space="0" w:color="1C1C1C"/>
              <w:left w:val="single" w:sz="5" w:space="0" w:color="8C8C8C"/>
              <w:bottom w:val="single" w:sz="4" w:space="0" w:color="4F4F4F"/>
              <w:right w:val="single" w:sz="4" w:space="0" w:color="60606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17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Надежно ли подключен провод жгута проводов </w:t>
            </w:r>
            <w:proofErr w:type="spellStart"/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отопителя</w:t>
            </w:r>
            <w:proofErr w:type="spellEnd"/>
          </w:p>
        </w:tc>
      </w:tr>
      <w:tr w:rsidR="00251C9A">
        <w:trPr>
          <w:trHeight w:val="505"/>
        </w:trPr>
        <w:tc>
          <w:tcPr>
            <w:tcW w:w="9375" w:type="dxa"/>
            <w:tcBorders>
              <w:top w:val="single" w:sz="4" w:space="0" w:color="4F4F4F"/>
              <w:left w:val="single" w:sz="5" w:space="0" w:color="8C8C8C"/>
              <w:bottom w:val="single" w:sz="5" w:space="0" w:color="6B6B6B"/>
              <w:right w:val="single" w:sz="4" w:space="0" w:color="60606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17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Не слишком ли тонкий или слишком длинный провод основного жгута питания</w:t>
            </w:r>
          </w:p>
        </w:tc>
      </w:tr>
    </w:tbl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spacing w:before="9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d"/>
        <w:tblW w:w="9382" w:type="dxa"/>
        <w:tblInd w:w="1215" w:type="dxa"/>
        <w:tblLayout w:type="fixed"/>
        <w:tblLook w:val="0000" w:firstRow="0" w:lastRow="0" w:firstColumn="0" w:lastColumn="0" w:noHBand="0" w:noVBand="0"/>
      </w:tblPr>
      <w:tblGrid>
        <w:gridCol w:w="3401"/>
        <w:gridCol w:w="5981"/>
      </w:tblGrid>
      <w:tr w:rsidR="00251C9A">
        <w:trPr>
          <w:trHeight w:val="502"/>
        </w:trPr>
        <w:tc>
          <w:tcPr>
            <w:tcW w:w="9382" w:type="dxa"/>
            <w:gridSpan w:val="2"/>
            <w:tcBorders>
              <w:top w:val="single" w:sz="5" w:space="0" w:color="676767"/>
              <w:left w:val="nil"/>
              <w:bottom w:val="single" w:sz="5" w:space="0" w:color="7C7C7C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231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Включите водяной насос нагревателя, а нагреватель не отвечает</w:t>
            </w:r>
          </w:p>
        </w:tc>
      </w:tr>
      <w:tr w:rsidR="00251C9A">
        <w:trPr>
          <w:trHeight w:val="505"/>
        </w:trPr>
        <w:tc>
          <w:tcPr>
            <w:tcW w:w="3401" w:type="dxa"/>
            <w:tcBorders>
              <w:top w:val="single" w:sz="5" w:space="0" w:color="7C7C7C"/>
              <w:left w:val="nil"/>
              <w:bottom w:val="single" w:sz="4" w:space="0" w:color="1C1C18"/>
              <w:right w:val="single" w:sz="5" w:space="0" w:color="70707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65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>Разъем жгута проводов не на месте</w:t>
            </w:r>
          </w:p>
        </w:tc>
        <w:tc>
          <w:tcPr>
            <w:tcW w:w="5981" w:type="dxa"/>
            <w:tcBorders>
              <w:top w:val="single" w:sz="5" w:space="0" w:color="7C7C7C"/>
              <w:left w:val="single" w:sz="5" w:space="0" w:color="707070"/>
              <w:bottom w:val="single" w:sz="4" w:space="0" w:color="1C1C18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7"/>
              </w:tabs>
              <w:spacing w:before="117" w:line="142" w:lineRule="auto"/>
              <w:ind w:left="277" w:right="1809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  <w:r w:rsidRPr="008E4E82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Проверьте, надежно ли подсоединен разъем провода безопасности </w:t>
            </w:r>
          </w:p>
        </w:tc>
      </w:tr>
      <w:tr w:rsidR="00251C9A">
        <w:trPr>
          <w:trHeight w:val="502"/>
        </w:trPr>
        <w:tc>
          <w:tcPr>
            <w:tcW w:w="3401" w:type="dxa"/>
            <w:tcBorders>
              <w:top w:val="single" w:sz="4" w:space="0" w:color="1C1C18"/>
              <w:left w:val="nil"/>
              <w:bottom w:val="single" w:sz="4" w:space="0" w:color="2B2B2B"/>
              <w:right w:val="single" w:sz="5" w:space="0" w:color="707070"/>
            </w:tcBorders>
          </w:tcPr>
          <w:p w:rsidR="00251C9A" w:rsidRPr="008E4E82" w:rsidRDefault="0025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3"/>
              </w:tabs>
              <w:spacing w:before="147" w:line="132" w:lineRule="auto"/>
              <w:ind w:left="165" w:right="1053"/>
              <w:rPr>
                <w:rFonts w:ascii="Arial" w:eastAsia="Arial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981" w:type="dxa"/>
            <w:tcBorders>
              <w:top w:val="single" w:sz="4" w:space="0" w:color="1C1C18"/>
              <w:left w:val="single" w:sz="5" w:space="0" w:color="707070"/>
              <w:bottom w:val="single" w:sz="4" w:space="0" w:color="2B2B2B"/>
              <w:right w:val="single" w:sz="4" w:space="0" w:color="5B5B5B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Замените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соответствующий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предохранитель</w:t>
            </w:r>
            <w:proofErr w:type="spellEnd"/>
          </w:p>
        </w:tc>
      </w:tr>
      <w:tr w:rsidR="00251C9A">
        <w:trPr>
          <w:trHeight w:val="733"/>
        </w:trPr>
        <w:tc>
          <w:tcPr>
            <w:tcW w:w="3401" w:type="dxa"/>
            <w:tcBorders>
              <w:top w:val="single" w:sz="4" w:space="0" w:color="2B2B2B"/>
              <w:left w:val="nil"/>
              <w:bottom w:val="single" w:sz="4" w:space="0" w:color="707070"/>
              <w:right w:val="single" w:sz="5" w:space="0" w:color="707070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4" w:lineRule="auto"/>
              <w:ind w:left="165" w:right="228"/>
              <w:rPr>
                <w:rFonts w:ascii="Arial" w:eastAsia="Arial" w:hAnsi="Arial" w:cs="Arial"/>
                <w:color w:val="000000"/>
                <w:lang w:val="ru-RU"/>
              </w:rPr>
            </w:pPr>
            <w:r w:rsidRPr="008E4E82">
              <w:rPr>
                <w:rFonts w:ascii="Arial" w:eastAsia="Arial" w:hAnsi="Arial" w:cs="Arial"/>
                <w:lang w:val="ru-RU"/>
              </w:rPr>
              <w:t>Правильно ли подключены положительный и отрицательный электроды</w:t>
            </w:r>
          </w:p>
        </w:tc>
        <w:tc>
          <w:tcPr>
            <w:tcW w:w="5981" w:type="dxa"/>
            <w:tcBorders>
              <w:top w:val="single" w:sz="4" w:space="0" w:color="2B2B2B"/>
              <w:left w:val="single" w:sz="5" w:space="0" w:color="707070"/>
              <w:bottom w:val="single" w:sz="4" w:space="0" w:color="707070"/>
              <w:right w:val="single" w:sz="4" w:space="0" w:color="5B5B5B"/>
            </w:tcBorders>
          </w:tcPr>
          <w:p w:rsidR="00251C9A" w:rsidRPr="008E4E82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192" w:lineRule="auto"/>
              <w:ind w:left="264" w:right="230"/>
              <w:rPr>
                <w:rFonts w:ascii="Arial" w:eastAsia="Arial" w:hAnsi="Arial" w:cs="Arial"/>
                <w:color w:val="000000"/>
                <w:sz w:val="19"/>
                <w:szCs w:val="19"/>
                <w:lang w:val="ru-RU"/>
              </w:rPr>
            </w:pPr>
            <w:proofErr w:type="gramStart"/>
            <w:r w:rsidRPr="008E4E82">
              <w:rPr>
                <w:rFonts w:ascii="Arial" w:eastAsia="Arial" w:hAnsi="Arial" w:cs="Arial"/>
                <w:sz w:val="19"/>
                <w:szCs w:val="19"/>
                <w:lang w:val="ru-RU"/>
              </w:rPr>
              <w:t>Проверьте положительный и отрицательный электрод шнура питания, красный провод подключен к положительному электроду, а черный - к отрицательному.</w:t>
            </w:r>
            <w:proofErr w:type="gramEnd"/>
          </w:p>
        </w:tc>
      </w:tr>
    </w:tbl>
    <w:p w:rsidR="00251C9A" w:rsidRDefault="00251C9A"/>
    <w:p w:rsidR="00251C9A" w:rsidRDefault="008E4E82">
      <w:pPr>
        <w:jc w:val="center"/>
        <w:rPr>
          <w:b/>
        </w:rPr>
      </w:pPr>
      <w:r>
        <w:rPr>
          <w:b/>
        </w:rPr>
        <w:t>VIII. Меры по устранению неисправности обогревателя</w:t>
      </w:r>
    </w:p>
    <w:p w:rsidR="00251C9A" w:rsidRDefault="00251C9A">
      <w:pPr>
        <w:jc w:val="center"/>
        <w:rPr>
          <w:b/>
        </w:rPr>
      </w:pPr>
    </w:p>
    <w:p w:rsidR="00251C9A" w:rsidRDefault="008E4E82">
      <w:r>
        <w:t>Проверьте, хорошо ли и прочно ли подключен штекер блока</w:t>
      </w:r>
      <w:r>
        <w:t xml:space="preserve"> предохранителей, если произошел сбой в работе нагревателя.</w:t>
      </w:r>
    </w:p>
    <w:p w:rsidR="00251C9A" w:rsidRDefault="008E4E82">
      <w:r>
        <w:t xml:space="preserve">Следующие неисправности могут быть обработаны операцией пользователя </w:t>
      </w:r>
    </w:p>
    <w:p w:rsidR="00251C9A" w:rsidRDefault="008E4E82">
      <w:r>
        <w:t>Описание ошибки</w:t>
      </w:r>
      <w:proofErr w:type="gramStart"/>
      <w:r>
        <w:t xml:space="preserve"> :</w:t>
      </w:r>
      <w:proofErr w:type="gramEnd"/>
      <w:r>
        <w:t xml:space="preserve"> </w:t>
      </w:r>
    </w:p>
    <w:p w:rsidR="00251C9A" w:rsidRDefault="008E4E82">
      <w:r>
        <w:t>Самопроизвольная остановка нагревателя</w:t>
      </w:r>
    </w:p>
    <w:p w:rsidR="00251C9A" w:rsidRDefault="008E4E82">
      <w:r>
        <w:t>Нагреватель не может запуститься</w:t>
      </w:r>
    </w:p>
    <w:p w:rsidR="00251C9A" w:rsidRDefault="008E4E82">
      <w:r>
        <w:t>Нагреватель останавливается во врем</w:t>
      </w:r>
      <w:r>
        <w:t>я нагрева</w:t>
      </w:r>
    </w:p>
    <w:p w:rsidR="00251C9A" w:rsidRDefault="008E4E82">
      <w:r>
        <w:t>Возможная причина: Нет горения после запуска или вторичного запуска, пламя гаснет во время работы.</w:t>
      </w:r>
    </w:p>
    <w:p w:rsidR="00251C9A" w:rsidRDefault="008E4E82">
      <w:proofErr w:type="gramStart"/>
      <w:r>
        <w:t>Проблема с подачей масла в масляной так Нагреватель останавливается во время нагрева</w:t>
      </w:r>
      <w:proofErr w:type="gramEnd"/>
    </w:p>
    <w:p w:rsidR="00251C9A" w:rsidRDefault="008E4E82">
      <w:r>
        <w:t>Решения</w:t>
      </w:r>
      <w:proofErr w:type="gramStart"/>
      <w:r>
        <w:t xml:space="preserve"> :</w:t>
      </w:r>
      <w:proofErr w:type="gramEnd"/>
      <w:r>
        <w:t xml:space="preserve"> Проверьте питание нагревателя и заземление.</w:t>
      </w:r>
    </w:p>
    <w:p w:rsidR="00251C9A" w:rsidRDefault="008E4E82">
      <w:proofErr w:type="gramStart"/>
      <w:r>
        <w:t>Добавьте охлаждающую жидкость в соответствии с требованиями производителя Температура корпуса нагревателя после установки слишком высока</w:t>
      </w:r>
      <w:proofErr w:type="gramEnd"/>
    </w:p>
    <w:p w:rsidR="00251C9A" w:rsidRDefault="008E4E82">
      <w:r>
        <w:t>1.</w:t>
      </w:r>
      <w:r>
        <w:tab/>
        <w:t xml:space="preserve">Освободите выпускную трубу </w:t>
      </w:r>
      <w:proofErr w:type="spellStart"/>
      <w:r>
        <w:t>отопителя</w:t>
      </w:r>
      <w:proofErr w:type="spellEnd"/>
      <w:r>
        <w:t xml:space="preserve"> и выпустите весь газ, пока не вытечет антифриз, затем подсоедините водяную труб</w:t>
      </w:r>
      <w:r>
        <w:t>у и закрепите трубный хомут.</w:t>
      </w:r>
    </w:p>
    <w:p w:rsidR="00251C9A" w:rsidRDefault="008E4E82">
      <w:r>
        <w:t>2.</w:t>
      </w:r>
      <w:r>
        <w:tab/>
        <w:t xml:space="preserve">Если после многократного выпуска газа защита от перегрева не исчезает, </w:t>
      </w:r>
      <w:proofErr w:type="spellStart"/>
      <w:r>
        <w:t>проверьт</w:t>
      </w:r>
      <w:proofErr w:type="spellEnd"/>
      <w:r>
        <w:t xml:space="preserve"> уровень воды в расширительном бачке двигателя и долейте воду в соответствии с ситуацией.</w:t>
      </w:r>
    </w:p>
    <w:p w:rsidR="00251C9A" w:rsidRDefault="00251C9A"/>
    <w:p w:rsidR="00251C9A" w:rsidRDefault="008E4E82">
      <w:pPr>
        <w:jc w:val="center"/>
        <w:rPr>
          <w:b/>
        </w:rPr>
      </w:pPr>
      <w:r>
        <w:rPr>
          <w:b/>
        </w:rPr>
        <w:lastRenderedPageBreak/>
        <w:t>IX. Схема главной платы</w:t>
      </w:r>
    </w:p>
    <w:p w:rsidR="00251C9A" w:rsidRDefault="008E4E82">
      <w:r>
        <w:rPr>
          <w:noProof/>
        </w:rPr>
        <w:drawing>
          <wp:inline distT="114300" distB="114300" distL="114300" distR="114300">
            <wp:extent cx="5731200" cy="4546600"/>
            <wp:effectExtent l="0" t="0" r="0" b="0"/>
            <wp:docPr id="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C9A" w:rsidRDefault="008E4E82">
      <w:pPr>
        <w:jc w:val="center"/>
        <w:rPr>
          <w:b/>
        </w:rPr>
      </w:pPr>
      <w:r>
        <w:rPr>
          <w:b/>
        </w:rPr>
        <w:t>Регламент послепродажной гарантии на продукт</w:t>
      </w:r>
    </w:p>
    <w:p w:rsidR="00251C9A" w:rsidRDefault="008E4E82">
      <w:r>
        <w:t>1.</w:t>
      </w:r>
      <w:r>
        <w:tab/>
        <w:t>Пожалуйста, храните этот сертификат послепродажного обслуживания вместе с ваучером на покупку надлежащим образом.</w:t>
      </w:r>
    </w:p>
    <w:p w:rsidR="00251C9A" w:rsidRDefault="008E4E82">
      <w:r>
        <w:t>2.</w:t>
      </w:r>
      <w:r>
        <w:tab/>
        <w:t xml:space="preserve">Срок бесплатной гарантии на данное изделие составляет шесть месяцев при условии нормальной </w:t>
      </w:r>
      <w:r>
        <w:t>эксплуатации (по умолчанию до 1 апреля следующего года).</w:t>
      </w:r>
    </w:p>
    <w:p w:rsidR="00251C9A" w:rsidRDefault="008E4E82">
      <w:r>
        <w:t>3.</w:t>
      </w:r>
      <w:r>
        <w:tab/>
        <w:t>Гарантия не распространяется на неисправности или повреждения изделия, вызванные неправильными условиями.  При техническом обслуживании взимается соответствующая плата за руководство и материалы.</w:t>
      </w:r>
    </w:p>
    <w:p w:rsidR="00251C9A" w:rsidRDefault="008E4E82">
      <w:r>
        <w:t>4.Гарантия не распространяется без разрешения нашей компании на ущерб, вызванный вашим обслуживанием или техническим обслуживанием, не оказанным нашей компанией.</w:t>
      </w:r>
    </w:p>
    <w:p w:rsidR="00251C9A" w:rsidRDefault="008E4E82">
      <w:r>
        <w:t>5.</w:t>
      </w:r>
      <w:r>
        <w:tab/>
        <w:t>Нормальные ситуации означают, что клиент не нарушает правил при использовании данного издел</w:t>
      </w:r>
      <w:r>
        <w:t>ия, устанавливает и использует его в соответствии с руководством по установке и руководством по эксплуатации.</w:t>
      </w:r>
    </w:p>
    <w:p w:rsidR="00251C9A" w:rsidRDefault="008E4E82">
      <w:r>
        <w:t>6.</w:t>
      </w:r>
      <w:r>
        <w:tab/>
        <w:t>Номер модели изделия в гарантийном талоне должен совпадать с номером ремонтируемого изделия без изменений.</w:t>
      </w:r>
    </w:p>
    <w:p w:rsidR="00251C9A" w:rsidRDefault="008E4E82">
      <w:r>
        <w:t>7.</w:t>
      </w:r>
      <w:r>
        <w:tab/>
        <w:t xml:space="preserve">При возникновении неисправностей </w:t>
      </w:r>
      <w:r>
        <w:t>немедленно обратитесь к дистрибьютору или в сеть послепродажного обслуживания нашей компании или отправьте изделие обратно в наш отдел послепродажного обслуживания для проведения технического обслуживания.</w:t>
      </w:r>
    </w:p>
    <w:p w:rsidR="00251C9A" w:rsidRDefault="00251C9A"/>
    <w:p w:rsidR="00251C9A" w:rsidRDefault="008E4E82">
      <w:r>
        <w:t>Гарантия не распространяется на следующие условия</w:t>
      </w:r>
    </w:p>
    <w:p w:rsidR="00251C9A" w:rsidRDefault="008E4E82">
      <w:r>
        <w:t>-Нестандартное использование или повреждения, вызванные случайными факторами.</w:t>
      </w:r>
    </w:p>
    <w:p w:rsidR="00251C9A" w:rsidRDefault="008E4E82">
      <w:r>
        <w:lastRenderedPageBreak/>
        <w:t>-природные катастрофы, искусственные повреждения, неправильный доступ к питанию или замена не заводских аксессуаров.</w:t>
      </w:r>
    </w:p>
    <w:p w:rsidR="00251C9A" w:rsidRDefault="008E4E82">
      <w:pPr>
        <w:jc w:val="center"/>
        <w:rPr>
          <w:b/>
        </w:rPr>
      </w:pPr>
      <w:r>
        <w:rPr>
          <w:b/>
        </w:rPr>
        <w:t>Карточка послепродажного обслуживания продукта</w:t>
      </w:r>
    </w:p>
    <w:p w:rsidR="00251C9A" w:rsidRDefault="008E4E82">
      <w:pPr>
        <w:ind w:left="137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05830" cy="4445"/>
                <wp:effectExtent l="0" t="0" r="0" b="0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4445"/>
                          <a:chOff x="2343085" y="3777778"/>
                          <a:chExt cx="6003925" cy="3175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2343085" y="3777778"/>
                            <a:ext cx="6003925" cy="3175"/>
                            <a:chOff x="0" y="0"/>
                            <a:chExt cx="9455" cy="5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94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51C9A" w:rsidRDefault="00251C9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олилиния 3"/>
                          <wps:cNvSpPr/>
                          <wps:spPr>
                            <a:xfrm>
                              <a:off x="3" y="3"/>
                              <a:ext cx="945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52" h="120000" extrusionOk="0">
                                  <a:moveTo>
                                    <a:pt x="0" y="0"/>
                                  </a:moveTo>
                                  <a:lnTo>
                                    <a:pt x="9452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005830" cy="4445"/>
                <wp:effectExtent b="0" l="0" r="0" t="0"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5830" cy="44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b/>
          <w:sz w:val="18"/>
          <w:szCs w:val="18"/>
        </w:rPr>
      </w:pPr>
    </w:p>
    <w:p w:rsidR="00251C9A" w:rsidRDefault="00251C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after="0" w:line="240" w:lineRule="auto"/>
        <w:ind w:left="1345" w:right="192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e"/>
        <w:tblW w:w="8968" w:type="dxa"/>
        <w:tblInd w:w="418" w:type="dxa"/>
        <w:tblLayout w:type="fixed"/>
        <w:tblLook w:val="0000" w:firstRow="0" w:lastRow="0" w:firstColumn="0" w:lastColumn="0" w:noHBand="0" w:noVBand="0"/>
      </w:tblPr>
      <w:tblGrid>
        <w:gridCol w:w="1930"/>
        <w:gridCol w:w="2345"/>
        <w:gridCol w:w="4693"/>
      </w:tblGrid>
      <w:tr w:rsidR="00251C9A">
        <w:trPr>
          <w:trHeight w:val="621"/>
        </w:trPr>
        <w:tc>
          <w:tcPr>
            <w:tcW w:w="1930" w:type="dxa"/>
            <w:tcBorders>
              <w:top w:val="nil"/>
              <w:left w:val="single" w:sz="5" w:space="0" w:color="838383"/>
              <w:bottom w:val="single" w:sz="5" w:space="0" w:color="6B676B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51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Имя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пользователя</w:t>
            </w:r>
            <w:proofErr w:type="spellEnd"/>
          </w:p>
        </w:tc>
        <w:tc>
          <w:tcPr>
            <w:tcW w:w="2345" w:type="dxa"/>
            <w:tcBorders>
              <w:top w:val="nil"/>
              <w:left w:val="single" w:sz="5" w:space="0" w:color="808080"/>
              <w:bottom w:val="single" w:sz="5" w:space="0" w:color="6B676B"/>
              <w:right w:val="single" w:sz="5" w:space="0" w:color="808080"/>
            </w:tcBorders>
          </w:tcPr>
          <w:p w:rsidR="00251C9A" w:rsidRDefault="00251C9A"/>
        </w:tc>
        <w:tc>
          <w:tcPr>
            <w:tcW w:w="4693" w:type="dxa"/>
            <w:tcBorders>
              <w:top w:val="nil"/>
              <w:left w:val="single" w:sz="5" w:space="0" w:color="808080"/>
              <w:bottom w:val="single" w:sz="5" w:space="0" w:color="6B676B"/>
              <w:right w:val="single" w:sz="4" w:space="0" w:color="777777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14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Контактный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номер</w:t>
            </w:r>
            <w:proofErr w:type="spellEnd"/>
          </w:p>
        </w:tc>
      </w:tr>
      <w:tr w:rsidR="00251C9A">
        <w:trPr>
          <w:trHeight w:val="627"/>
        </w:trPr>
        <w:tc>
          <w:tcPr>
            <w:tcW w:w="1930" w:type="dxa"/>
            <w:tcBorders>
              <w:top w:val="single" w:sz="5" w:space="0" w:color="6B676B"/>
              <w:left w:val="single" w:sz="5" w:space="0" w:color="838383"/>
              <w:bottom w:val="single" w:sz="5" w:space="0" w:color="878787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ind w:left="38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Модель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обогревателя</w:t>
            </w:r>
            <w:proofErr w:type="spellEnd"/>
          </w:p>
        </w:tc>
        <w:tc>
          <w:tcPr>
            <w:tcW w:w="2345" w:type="dxa"/>
            <w:tcBorders>
              <w:top w:val="single" w:sz="5" w:space="0" w:color="6B676B"/>
              <w:left w:val="single" w:sz="5" w:space="0" w:color="808080"/>
              <w:bottom w:val="single" w:sz="5" w:space="0" w:color="878787"/>
              <w:right w:val="single" w:sz="5" w:space="0" w:color="808080"/>
            </w:tcBorders>
          </w:tcPr>
          <w:p w:rsidR="00251C9A" w:rsidRDefault="00251C9A"/>
        </w:tc>
        <w:tc>
          <w:tcPr>
            <w:tcW w:w="4693" w:type="dxa"/>
            <w:tcBorders>
              <w:top w:val="single" w:sz="5" w:space="0" w:color="6B676B"/>
              <w:left w:val="single" w:sz="5" w:space="0" w:color="808080"/>
              <w:bottom w:val="single" w:sz="5" w:space="0" w:color="878787"/>
              <w:right w:val="single" w:sz="4" w:space="0" w:color="777777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ind w:left="6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Место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установки</w:t>
            </w:r>
            <w:proofErr w:type="spellEnd"/>
          </w:p>
        </w:tc>
      </w:tr>
      <w:tr w:rsidR="00251C9A">
        <w:trPr>
          <w:trHeight w:val="621"/>
        </w:trPr>
        <w:tc>
          <w:tcPr>
            <w:tcW w:w="1930" w:type="dxa"/>
            <w:tcBorders>
              <w:top w:val="single" w:sz="5" w:space="0" w:color="878787"/>
              <w:left w:val="single" w:sz="5" w:space="0" w:color="838383"/>
              <w:bottom w:val="single" w:sz="5" w:space="0" w:color="676767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439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Номер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машины</w:t>
            </w:r>
            <w:proofErr w:type="spellEnd"/>
          </w:p>
        </w:tc>
        <w:tc>
          <w:tcPr>
            <w:tcW w:w="2345" w:type="dxa"/>
            <w:tcBorders>
              <w:top w:val="single" w:sz="5" w:space="0" w:color="878787"/>
              <w:left w:val="single" w:sz="5" w:space="0" w:color="808080"/>
              <w:bottom w:val="single" w:sz="5" w:space="0" w:color="676767"/>
              <w:right w:val="single" w:sz="5" w:space="0" w:color="808080"/>
            </w:tcBorders>
          </w:tcPr>
          <w:p w:rsidR="00251C9A" w:rsidRDefault="00251C9A"/>
        </w:tc>
        <w:tc>
          <w:tcPr>
            <w:tcW w:w="4693" w:type="dxa"/>
            <w:tcBorders>
              <w:top w:val="single" w:sz="5" w:space="0" w:color="878787"/>
              <w:left w:val="single" w:sz="5" w:space="0" w:color="808080"/>
              <w:bottom w:val="single" w:sz="5" w:space="0" w:color="676767"/>
              <w:right w:val="single" w:sz="4" w:space="0" w:color="777777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Время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установки</w:t>
            </w:r>
            <w:proofErr w:type="spellEnd"/>
          </w:p>
        </w:tc>
      </w:tr>
      <w:tr w:rsidR="00251C9A">
        <w:trPr>
          <w:trHeight w:val="621"/>
        </w:trPr>
        <w:tc>
          <w:tcPr>
            <w:tcW w:w="1930" w:type="dxa"/>
            <w:tcBorders>
              <w:top w:val="single" w:sz="5" w:space="0" w:color="676767"/>
              <w:left w:val="single" w:sz="5" w:space="0" w:color="838383"/>
              <w:bottom w:val="single" w:sz="5" w:space="0" w:color="838383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3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Модель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транспорта</w:t>
            </w:r>
            <w:proofErr w:type="spellEnd"/>
          </w:p>
        </w:tc>
        <w:tc>
          <w:tcPr>
            <w:tcW w:w="2345" w:type="dxa"/>
            <w:tcBorders>
              <w:top w:val="single" w:sz="5" w:space="0" w:color="676767"/>
              <w:left w:val="single" w:sz="5" w:space="0" w:color="808080"/>
              <w:bottom w:val="single" w:sz="5" w:space="0" w:color="838383"/>
              <w:right w:val="single" w:sz="5" w:space="0" w:color="808080"/>
            </w:tcBorders>
          </w:tcPr>
          <w:p w:rsidR="00251C9A" w:rsidRDefault="00251C9A"/>
        </w:tc>
        <w:tc>
          <w:tcPr>
            <w:tcW w:w="4693" w:type="dxa"/>
            <w:tcBorders>
              <w:top w:val="single" w:sz="5" w:space="0" w:color="676767"/>
              <w:left w:val="single" w:sz="5" w:space="0" w:color="808080"/>
              <w:bottom w:val="single" w:sz="5" w:space="0" w:color="838383"/>
              <w:right w:val="single" w:sz="4" w:space="0" w:color="777777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58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Установщик</w:t>
            </w:r>
            <w:proofErr w:type="spellEnd"/>
          </w:p>
        </w:tc>
      </w:tr>
      <w:tr w:rsidR="00251C9A">
        <w:trPr>
          <w:trHeight w:val="4366"/>
        </w:trPr>
        <w:tc>
          <w:tcPr>
            <w:tcW w:w="1930" w:type="dxa"/>
            <w:tcBorders>
              <w:top w:val="single" w:sz="5" w:space="0" w:color="838383"/>
              <w:left w:val="single" w:sz="5" w:space="0" w:color="838383"/>
              <w:bottom w:val="nil"/>
              <w:right w:val="single" w:sz="5" w:space="0" w:color="808080"/>
            </w:tcBorders>
          </w:tcPr>
          <w:p w:rsidR="00251C9A" w:rsidRDefault="008E4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183" w:lineRule="auto"/>
              <w:ind w:left="584" w:right="432" w:hanging="16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Время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обслуживания</w:t>
            </w:r>
            <w:proofErr w:type="spellEnd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eastAsia="Arial" w:hAnsi="Arial" w:cs="Arial"/>
                <w:color w:val="231F1D"/>
                <w:sz w:val="24"/>
                <w:szCs w:val="24"/>
              </w:rPr>
              <w:t>ремонта</w:t>
            </w:r>
            <w:proofErr w:type="spellEnd"/>
          </w:p>
        </w:tc>
        <w:tc>
          <w:tcPr>
            <w:tcW w:w="7038" w:type="dxa"/>
            <w:gridSpan w:val="2"/>
            <w:tcBorders>
              <w:top w:val="single" w:sz="5" w:space="0" w:color="838383"/>
              <w:left w:val="single" w:sz="5" w:space="0" w:color="808080"/>
              <w:bottom w:val="nil"/>
              <w:right w:val="nil"/>
            </w:tcBorders>
          </w:tcPr>
          <w:p w:rsidR="00251C9A" w:rsidRDefault="00251C9A"/>
        </w:tc>
      </w:tr>
    </w:tbl>
    <w:p w:rsidR="00251C9A" w:rsidRDefault="008E4E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after="0" w:line="240" w:lineRule="auto"/>
        <w:ind w:left="1345" w:right="1925"/>
        <w:jc w:val="center"/>
        <w:rPr>
          <w:rFonts w:ascii="Arial" w:eastAsia="Arial" w:hAnsi="Arial" w:cs="Arial"/>
          <w:color w:val="000000"/>
          <w:sz w:val="24"/>
          <w:szCs w:val="24"/>
        </w:rPr>
        <w:sectPr w:rsidR="00251C9A">
          <w:pgSz w:w="11900" w:h="16830"/>
          <w:pgMar w:top="1040" w:right="0" w:bottom="600" w:left="0" w:header="159" w:footer="407" w:gutter="0"/>
          <w:cols w:space="720"/>
        </w:sectPr>
      </w:pPr>
      <w:r>
        <w:rPr>
          <w:rFonts w:ascii="Arial" w:eastAsia="Arial" w:hAnsi="Arial" w:cs="Arial"/>
          <w:color w:val="231F1D"/>
          <w:sz w:val="24"/>
          <w:szCs w:val="24"/>
        </w:rPr>
        <w:t>Техническое обслуживание и ремонт изделия</w:t>
      </w: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rPr>
          <w:rFonts w:ascii="Arial" w:eastAsia="Arial" w:hAnsi="Arial" w:cs="Arial"/>
          <w:sz w:val="20"/>
          <w:szCs w:val="20"/>
        </w:rPr>
      </w:pPr>
    </w:p>
    <w:p w:rsidR="00251C9A" w:rsidRDefault="00251C9A">
      <w:pPr>
        <w:jc w:val="center"/>
        <w:rPr>
          <w:b/>
        </w:rPr>
      </w:pPr>
      <w:bookmarkStart w:id="1" w:name="_heading=h.gjdgxs" w:colFirst="0" w:colLast="0"/>
      <w:bookmarkEnd w:id="1"/>
    </w:p>
    <w:p w:rsidR="00251C9A" w:rsidRDefault="00251C9A"/>
    <w:sectPr w:rsidR="00251C9A">
      <w:pgSz w:w="11900" w:h="16830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057"/>
    <w:multiLevelType w:val="multilevel"/>
    <w:tmpl w:val="AC908A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B425C"/>
    <w:multiLevelType w:val="multilevel"/>
    <w:tmpl w:val="F54626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83777"/>
    <w:multiLevelType w:val="multilevel"/>
    <w:tmpl w:val="3772A39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B3FE9"/>
    <w:multiLevelType w:val="multilevel"/>
    <w:tmpl w:val="15AEF4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424237"/>
    <w:multiLevelType w:val="multilevel"/>
    <w:tmpl w:val="D12E8DE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51C9A"/>
    <w:rsid w:val="00251C9A"/>
    <w:rsid w:val="008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1243A"/>
    <w:pPr>
      <w:ind w:left="720"/>
      <w:contextualSpacing/>
    </w:pPr>
  </w:style>
  <w:style w:type="table" w:styleId="a5">
    <w:name w:val="Table Grid"/>
    <w:basedOn w:val="a1"/>
    <w:uiPriority w:val="39"/>
    <w:rsid w:val="00112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B075B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rsid w:val="00F266D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D6C8E"/>
    <w:pPr>
      <w:widowControl w:val="0"/>
      <w:spacing w:after="0" w:line="240" w:lineRule="auto"/>
      <w:ind w:left="1228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0D6C8E"/>
    <w:rPr>
      <w:rFonts w:ascii="Arial" w:eastAsia="Arial" w:hAnsi="Arial"/>
      <w:sz w:val="24"/>
      <w:szCs w:val="24"/>
      <w:lang w:val="en-US" w:eastAsia="en-US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8E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4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1243A"/>
    <w:pPr>
      <w:ind w:left="720"/>
      <w:contextualSpacing/>
    </w:pPr>
  </w:style>
  <w:style w:type="table" w:styleId="a5">
    <w:name w:val="Table Grid"/>
    <w:basedOn w:val="a1"/>
    <w:uiPriority w:val="39"/>
    <w:rsid w:val="00112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B075B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rsid w:val="00F266D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D6C8E"/>
    <w:pPr>
      <w:widowControl w:val="0"/>
      <w:spacing w:after="0" w:line="240" w:lineRule="auto"/>
      <w:ind w:left="1228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0D6C8E"/>
    <w:rPr>
      <w:rFonts w:ascii="Arial" w:eastAsia="Arial" w:hAnsi="Arial"/>
      <w:sz w:val="24"/>
      <w:szCs w:val="24"/>
      <w:lang w:val="en-US" w:eastAsia="en-US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8E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4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SSqv+spvTII3OEbJUUb0WEh/tg==">AMUW2mUtHHCXfbee+UEJTzP+WG+M+JRFZ8zFDj6pLY7WCHPE35Ym8AkXfedEtCcUgnczi2KdYcxvPtX8+VkO1dYaPB4xCIoOlcozVcb3K+CX/wRpn9Ve5f+LOL4k2STH+aFII/3+uGg0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5677</Words>
  <Characters>32360</Characters>
  <Application>Microsoft Office Word</Application>
  <DocSecurity>0</DocSecurity>
  <Lines>269</Lines>
  <Paragraphs>75</Paragraphs>
  <ScaleCrop>false</ScaleCrop>
  <Company/>
  <LinksUpToDate>false</LinksUpToDate>
  <CharactersWithSpaces>37962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 Сиразетдинова</dc:creator>
  <cp:lastModifiedBy>RUSTAM</cp:lastModifiedBy>
  <cp:revision>2</cp:revision>
  <dcterms:created xsi:type="dcterms:W3CDTF">2021-10-06T10:41:00Z</dcterms:created>
  <dcterms:modified xsi:type="dcterms:W3CDTF">2021-10-07T15:42:00Z</dcterms:modified>
</cp:coreProperties>
</file>