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0" w:rsidRDefault="00F37AB1">
      <w:pPr>
        <w:pStyle w:val="Standard"/>
        <w:numPr>
          <w:ilvl w:val="0"/>
          <w:numId w:val="1"/>
        </w:numPr>
        <w:rPr>
          <w:rFonts w:hint="eastAsia"/>
        </w:rPr>
      </w:pPr>
      <w:bookmarkStart w:id="0" w:name="_GoBack"/>
      <w:bookmarkEnd w:id="0"/>
      <w:r>
        <w:rPr>
          <w:rFonts w:ascii="apple-system, BlinkMacSystemFon" w:hAnsi="apple-system, BlinkMacSystemFon"/>
          <w:color w:val="000000"/>
          <w:sz w:val="22"/>
          <w:lang w:val="ru-RU"/>
        </w:rPr>
        <w:t>Работа с сервером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Авторизация</w:t>
      </w:r>
    </w:p>
    <w:p w:rsidR="009E1300" w:rsidRPr="004034D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Авторизация происходит через</w:t>
      </w:r>
      <w:r w:rsidRPr="004034D0">
        <w:rPr>
          <w:rFonts w:ascii="apple-system, BlinkMacSystemFon" w:hAnsi="apple-system, BlinkMacSystemFon"/>
          <w:color w:val="000000"/>
          <w:sz w:val="22"/>
          <w:lang w:val="ru-RU"/>
        </w:rPr>
        <w:t xml:space="preserve"> </w:t>
      </w:r>
      <w:r>
        <w:rPr>
          <w:rFonts w:ascii="apple-system, BlinkMacSystemFon" w:hAnsi="apple-system, BlinkMacSystemFon"/>
          <w:color w:val="000000"/>
          <w:sz w:val="22"/>
        </w:rPr>
        <w:t>REST</w:t>
      </w:r>
      <w:r>
        <w:rPr>
          <w:rFonts w:ascii="apple-system, BlinkMacSystemFon" w:hAnsi="apple-system, BlinkMacSystemFon"/>
          <w:color w:val="000000"/>
          <w:sz w:val="22"/>
          <w:lang w:val="ru-RU"/>
        </w:rPr>
        <w:t xml:space="preserve"> по логин паролю</w:t>
      </w:r>
    </w:p>
    <w:p w:rsidR="009E1300" w:rsidRPr="004034D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При последующих обращениях к серверу прикладывать информацию по авторизации и устройству</w:t>
      </w:r>
    </w:p>
    <w:p w:rsidR="009E1300" w:rsidRDefault="00F37AB1">
      <w:pPr>
        <w:pStyle w:val="Standard"/>
        <w:numPr>
          <w:ilvl w:val="1"/>
          <w:numId w:val="1"/>
        </w:numPr>
        <w:rPr>
          <w:rFonts w:ascii="apple-system, BlinkMacSystemFon" w:hAnsi="apple-system, BlinkMacSystemFon" w:hint="eastAsia"/>
          <w:color w:val="000000"/>
          <w:sz w:val="22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Привязка устройства</w:t>
      </w:r>
    </w:p>
    <w:p w:rsidR="009E1300" w:rsidRPr="004034D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Для привязки каждое устройство имеет уникальный номер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Отправка данных об устройстве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</w:rPr>
        <w:t>IMEI</w:t>
      </w:r>
    </w:p>
    <w:p w:rsidR="009E1300" w:rsidRDefault="00F37AB1">
      <w:pPr>
        <w:pStyle w:val="Standard"/>
        <w:numPr>
          <w:ilvl w:val="2"/>
          <w:numId w:val="1"/>
        </w:numPr>
        <w:rPr>
          <w:rFonts w:ascii="apple-system, BlinkMacSystemFon" w:hAnsi="apple-system, BlinkMacSystemFon" w:hint="eastAsia"/>
          <w:color w:val="000000"/>
          <w:sz w:val="22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Номер телефона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Название устройства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Заряд батареи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ГЕО координаты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Получение заданий с сервера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Запрос заданий каждые 3-5 секунд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Отправка сообщения на сервер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Помечать направление (входящее/исходящее)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Источник (мессенджер/смс)</w:t>
      </w:r>
    </w:p>
    <w:p w:rsidR="009E1300" w:rsidRPr="004034D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Информация о собеседнике (имя/телефон/изображение)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Дата и время сообщения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Отслеживание статуса сообщения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Отправка на сервер статуса сообщения (отправлен/доставлен/прочитан)</w:t>
      </w:r>
    </w:p>
    <w:p w:rsidR="009E1300" w:rsidRPr="004034D0" w:rsidRDefault="009E1300">
      <w:pPr>
        <w:pStyle w:val="Standard"/>
        <w:rPr>
          <w:rFonts w:hint="eastAsia"/>
          <w:lang w:val="ru-RU"/>
        </w:rPr>
      </w:pPr>
    </w:p>
    <w:p w:rsidR="009E1300" w:rsidRDefault="00F37AB1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Задачи (мессенджер)</w:t>
      </w:r>
    </w:p>
    <w:p w:rsidR="009E1300" w:rsidRPr="004034D0" w:rsidRDefault="00F37AB1">
      <w:pPr>
        <w:pStyle w:val="Standard"/>
        <w:numPr>
          <w:ilvl w:val="1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Возможность отправки первого сообщения (нет контакта/диалога)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Выполнение задания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Отправка текстового сообщения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Отправка голосового сообщения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Отправка документа</w:t>
      </w:r>
    </w:p>
    <w:p w:rsidR="009E1300" w:rsidRDefault="009E1300">
      <w:pPr>
        <w:pStyle w:val="Standard"/>
        <w:rPr>
          <w:rFonts w:hint="eastAsia"/>
          <w:u w:val="double"/>
          <w:lang w:val="ru-RU"/>
        </w:rPr>
      </w:pPr>
    </w:p>
    <w:p w:rsidR="009E1300" w:rsidRDefault="00F37AB1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Работа с мессенджером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Сообщения</w:t>
      </w:r>
    </w:p>
    <w:p w:rsidR="009E1300" w:rsidRPr="004034D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Чтение входящего/исходящего сообщения (текст/голос/документ)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Звонки</w:t>
      </w:r>
    </w:p>
    <w:p w:rsidR="009E1300" w:rsidRPr="004034D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Запись голосового звонка (голос пользователя, голос собеседника)</w:t>
      </w:r>
    </w:p>
    <w:p w:rsidR="009E1300" w:rsidRPr="004034D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Запись видео звонка (видео экрана, голос пользователя, голос собеседника)</w:t>
      </w:r>
    </w:p>
    <w:p w:rsidR="009E1300" w:rsidRPr="004034D0" w:rsidRDefault="00F37AB1">
      <w:pPr>
        <w:pStyle w:val="Standard"/>
        <w:numPr>
          <w:ilvl w:val="1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Отправка полученного сообщения/записи звонка на сервер</w:t>
      </w:r>
    </w:p>
    <w:p w:rsidR="009E1300" w:rsidRPr="004034D0" w:rsidRDefault="009E1300">
      <w:pPr>
        <w:pStyle w:val="Standard"/>
        <w:rPr>
          <w:rFonts w:hint="eastAsia"/>
          <w:lang w:val="ru-RU"/>
        </w:rPr>
      </w:pPr>
    </w:p>
    <w:p w:rsidR="009E1300" w:rsidRDefault="00F37AB1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Задачи (СМС)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Выполнение задания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  <w:lang w:val="ru-RU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Отправка текстового сообщения</w:t>
      </w:r>
    </w:p>
    <w:p w:rsidR="009E1300" w:rsidRDefault="009E1300">
      <w:pPr>
        <w:pStyle w:val="Standard"/>
        <w:rPr>
          <w:rFonts w:hint="eastAsia"/>
        </w:rPr>
      </w:pPr>
    </w:p>
    <w:p w:rsidR="009E1300" w:rsidRDefault="00F37AB1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Работа с СМС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Сообщения</w:t>
      </w:r>
    </w:p>
    <w:p w:rsidR="009E1300" w:rsidRDefault="00F37AB1">
      <w:pPr>
        <w:pStyle w:val="Standard"/>
        <w:numPr>
          <w:ilvl w:val="2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Чтение входящего/исходящего сообщения</w:t>
      </w:r>
    </w:p>
    <w:p w:rsidR="009E1300" w:rsidRDefault="00F37A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lang w:val="ru-RU"/>
        </w:rPr>
        <w:t>Отправка полученного сообщения на сервер</w:t>
      </w:r>
    </w:p>
    <w:sectPr w:rsidR="009E13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E2" w:rsidRDefault="00A111E2">
      <w:pPr>
        <w:rPr>
          <w:rFonts w:hint="eastAsia"/>
        </w:rPr>
      </w:pPr>
      <w:r>
        <w:separator/>
      </w:r>
    </w:p>
  </w:endnote>
  <w:endnote w:type="continuationSeparator" w:id="0">
    <w:p w:rsidR="00A111E2" w:rsidRDefault="00A111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E2" w:rsidRDefault="00A111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11E2" w:rsidRDefault="00A111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82D94"/>
    <w:multiLevelType w:val="multilevel"/>
    <w:tmpl w:val="7C1A7B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00"/>
    <w:rsid w:val="004034D0"/>
    <w:rsid w:val="00995E32"/>
    <w:rsid w:val="009B3F23"/>
    <w:rsid w:val="009E1300"/>
    <w:rsid w:val="00A111E2"/>
    <w:rsid w:val="00F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ADCA7-B24A-4A65-939B-D6F23AA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2021-07-09T10:17:00Z</dcterms:created>
  <dcterms:modified xsi:type="dcterms:W3CDTF">2021-07-09T10:17:00Z</dcterms:modified>
</cp:coreProperties>
</file>