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sz w:val="72"/>
        </w:rPr>
      </w:pPr>
      <w:r>
        <w:rPr>
          <w:sz w:val="72"/>
        </w:rPr>
        <w:t xml:space="preserve">        </w:t>
      </w:r>
      <w:r>
        <w:rPr>
          <w:sz w:val="72"/>
          <w:lang w:val="ru-RU"/>
        </w:rPr>
        <w:t>«</w:t>
      </w:r>
      <w:r>
        <w:rPr>
          <w:sz w:val="72"/>
          <w:lang w:val="en-US"/>
        </w:rPr>
        <w:t>Airbus A330neo.</w:t>
      </w:r>
    </w:p>
    <w:p>
      <w:pPr>
        <w:rPr>
          <w:sz w:val="72"/>
        </w:rPr>
      </w:pPr>
      <w:r>
        <w:rPr>
          <w:sz w:val="72"/>
        </w:rPr>
        <w:t xml:space="preserve"> </w:t>
      </w:r>
      <w:r>
        <w:rPr>
          <w:sz w:val="72"/>
        </w:rPr>
        <w:t xml:space="preserve">    </w:t>
      </w:r>
      <w:r>
        <w:rPr>
          <w:sz w:val="72"/>
          <w:lang w:val="ru-RU"/>
        </w:rPr>
        <w:t xml:space="preserve">А </w:t>
      </w:r>
      <w:r>
        <w:rPr>
          <w:sz w:val="72"/>
          <w:lang w:val="ru-RU"/>
        </w:rPr>
        <w:t xml:space="preserve">правда ли,что </w:t>
      </w:r>
      <w:r>
        <w:rPr>
          <w:sz w:val="72"/>
          <w:lang w:val="en-US"/>
        </w:rPr>
        <w:t>neo?»</w:t>
      </w:r>
    </w:p>
    <w:p>
      <w:pPr>
        <w:rPr>
          <w:sz w:val="72"/>
        </w:rPr>
      </w:pPr>
      <w:r>
        <w:rPr>
          <w:sz w:val="72"/>
        </w:rPr>
        <w:drawing>
          <wp:inline>
            <wp:extent cx="5760720" cy="381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6072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72"/>
        </w:rPr>
      </w:pPr>
      <w:r>
        <w:rPr>
          <w:sz w:val="72"/>
          <w:lang w:val="ru-RU"/>
        </w:rPr>
        <w:t xml:space="preserve">19-ого октября концерн </w:t>
      </w:r>
      <w:r>
        <w:rPr>
          <w:sz w:val="72"/>
          <w:lang w:val="en-US"/>
        </w:rPr>
        <w:t xml:space="preserve">Airbus </w:t>
      </w:r>
      <w:r>
        <w:rPr>
          <w:sz w:val="72"/>
          <w:lang w:val="ru-RU"/>
        </w:rPr>
        <w:t xml:space="preserve">смог поднять в воздух свой новый </w:t>
      </w:r>
      <w:r>
        <w:rPr>
          <w:sz w:val="72"/>
          <w:lang w:val="ru-RU"/>
        </w:rPr>
        <w:t>самолёт-</w:t>
      </w:r>
      <w:r>
        <w:rPr>
          <w:sz w:val="72"/>
          <w:lang w:val="en-US"/>
        </w:rPr>
        <w:t>Airbus A330neo.</w:t>
      </w:r>
    </w:p>
    <w:p>
      <w:pPr>
        <w:rPr>
          <w:color w:val="ea2027"/>
          <w:sz w:val="32"/>
        </w:rPr>
      </w:pPr>
      <w:r>
        <w:rPr>
          <w:color w:val="ea2027"/>
          <w:sz w:val="32"/>
          <w:lang w:val="ru-RU"/>
        </w:rPr>
        <w:t xml:space="preserve">Что значит </w:t>
      </w:r>
      <w:r>
        <w:rPr>
          <w:color w:val="ea2027"/>
          <w:sz w:val="32"/>
          <w:lang w:val="en-US"/>
        </w:rPr>
        <w:t>neo?</w:t>
      </w:r>
    </w:p>
    <w:p>
      <w:pPr>
        <w:rPr>
          <w:sz w:val="32"/>
        </w:rPr>
      </w:pPr>
      <w:r>
        <w:rPr>
          <w:sz w:val="32"/>
          <w:lang w:val="ru-RU"/>
        </w:rPr>
        <w:t xml:space="preserve">Новое </w:t>
      </w:r>
      <w:r>
        <w:rPr>
          <w:sz w:val="32"/>
          <w:lang w:val="ru-RU"/>
        </w:rPr>
        <w:t xml:space="preserve">поколение </w:t>
      </w:r>
      <w:r>
        <w:rPr>
          <w:sz w:val="32"/>
          <w:lang w:val="en-US"/>
        </w:rPr>
        <w:t xml:space="preserve">A330 </w:t>
      </w:r>
      <w:r>
        <w:rPr>
          <w:sz w:val="32"/>
          <w:lang w:val="ru-RU"/>
        </w:rPr>
        <w:t>получила надпись„</w:t>
      </w:r>
      <w:r>
        <w:rPr>
          <w:sz w:val="32"/>
          <w:lang w:val="en-US"/>
        </w:rPr>
        <w:t>neo“.</w:t>
      </w:r>
      <w:r>
        <w:rPr>
          <w:sz w:val="32"/>
          <w:lang w:val="ru-RU"/>
        </w:rPr>
        <w:t xml:space="preserve">Что </w:t>
      </w:r>
      <w:r>
        <w:rPr>
          <w:sz w:val="32"/>
          <w:lang w:val="ru-RU"/>
        </w:rPr>
        <w:t xml:space="preserve">означает </w:t>
      </w:r>
      <w:r>
        <w:rPr>
          <w:sz w:val="32"/>
          <w:lang w:val="en-US"/>
        </w:rPr>
        <w:t>New engine option.</w:t>
      </w:r>
      <w:r>
        <w:rPr>
          <w:sz w:val="32"/>
          <w:lang w:val="ru-RU"/>
        </w:rPr>
        <w:t xml:space="preserve">И правда,нас не </w:t>
      </w:r>
      <w:r>
        <w:rPr>
          <w:sz w:val="32"/>
          <w:lang w:val="ru-RU"/>
        </w:rPr>
        <w:t xml:space="preserve">обманывают.Этот малыш обзавёлся новыми </w:t>
      </w:r>
      <w:r>
        <w:rPr>
          <w:sz w:val="32"/>
          <w:lang w:val="ru-RU"/>
        </w:rPr>
        <w:t xml:space="preserve">двигателями </w:t>
      </w:r>
      <w:r>
        <w:rPr>
          <w:sz w:val="32"/>
          <w:lang w:val="en-US"/>
        </w:rPr>
        <w:t>Rolls-Royce TRENT7000.</w:t>
      </w:r>
      <w:r>
        <w:rPr>
          <w:sz w:val="32"/>
          <w:lang w:val="ru-RU"/>
        </w:rPr>
        <w:t xml:space="preserve">Они должны снизить </w:t>
      </w:r>
      <w:r>
        <w:rPr>
          <w:sz w:val="32"/>
          <w:lang w:val="ru-RU"/>
        </w:rPr>
        <w:t>расход топлива на 14%,</w:t>
      </w:r>
      <w:r>
        <w:rPr>
          <w:sz w:val="32"/>
          <w:lang w:val="ru-RU"/>
        </w:rPr>
        <w:t>эксплуатационный на 8%.</w:t>
      </w:r>
      <w:r>
        <w:rPr>
          <w:sz w:val="32"/>
          <w:lang w:val="ru-RU"/>
        </w:rPr>
        <w:t xml:space="preserve">Экологичность </w:t>
      </w:r>
      <w:r>
        <w:rPr>
          <w:sz w:val="32"/>
          <w:lang w:val="ru-RU"/>
        </w:rPr>
        <w:t xml:space="preserve">самолёта также </w:t>
      </w:r>
      <w:r>
        <w:rPr>
          <w:sz w:val="32"/>
          <w:lang w:val="ru-RU"/>
        </w:rPr>
        <w:t>улучшили,уменьшив её до 10%.</w:t>
      </w:r>
    </w:p>
    <w:p>
      <w:pPr>
        <w:rPr>
          <w:color w:val="ea2027"/>
          <w:sz w:val="32"/>
        </w:rPr>
      </w:pPr>
      <w:r>
        <w:rPr>
          <w:color w:val="ea2027"/>
          <w:sz w:val="32"/>
          <w:lang w:val="ru-RU"/>
        </w:rPr>
        <w:t>Что происходило в Тулузе,</w:t>
      </w:r>
      <w:r>
        <w:rPr>
          <w:color w:val="ea2027"/>
          <w:sz w:val="32"/>
          <w:lang w:val="ru-RU"/>
        </w:rPr>
        <w:t>Франция?</w:t>
      </w:r>
    </w:p>
    <w:p>
      <w:pPr>
        <w:rPr>
          <w:sz w:val="32"/>
        </w:rPr>
      </w:pPr>
      <w:r>
        <w:rPr>
          <w:sz w:val="32"/>
          <w:lang w:val="ru-RU"/>
        </w:rPr>
        <w:t xml:space="preserve">19.10.17 в 10:58 МСК взлетел новый </w:t>
      </w:r>
      <w:r>
        <w:rPr>
          <w:sz w:val="32"/>
          <w:lang w:val="en-US"/>
        </w:rPr>
        <w:t>Airbus.</w:t>
      </w:r>
      <w:r>
        <w:rPr>
          <w:sz w:val="32"/>
          <w:lang w:val="ru-RU"/>
        </w:rPr>
        <w:t>Регистрационный номер:</w:t>
      </w:r>
      <w:r>
        <w:rPr>
          <w:sz w:val="32"/>
          <w:lang w:val="en-US"/>
        </w:rPr>
        <w:t>MSN1795.</w:t>
      </w:r>
      <w:r>
        <w:rPr>
          <w:sz w:val="32"/>
          <w:lang w:val="ru-RU"/>
        </w:rPr>
        <w:t xml:space="preserve">Полёт продлился 4 часа 13 минут!Всего ради </w:t>
      </w:r>
      <w:r>
        <w:rPr>
          <w:sz w:val="32"/>
          <w:lang w:val="ru-RU"/>
        </w:rPr>
        <w:t xml:space="preserve">испытаний было </w:t>
      </w:r>
      <w:r>
        <w:rPr>
          <w:sz w:val="32"/>
          <w:lang w:val="ru-RU"/>
        </w:rPr>
        <w:t xml:space="preserve">изготовлено 3 </w:t>
      </w:r>
      <w:r>
        <w:rPr>
          <w:sz w:val="32"/>
          <w:lang w:val="ru-RU"/>
        </w:rPr>
        <w:t xml:space="preserve">самолёта.Экипаж </w:t>
      </w:r>
      <w:r>
        <w:rPr>
          <w:sz w:val="32"/>
          <w:lang w:val="en-US"/>
        </w:rPr>
        <w:t xml:space="preserve">A330neo </w:t>
      </w:r>
      <w:r>
        <w:rPr>
          <w:sz w:val="32"/>
          <w:lang w:val="ru-RU"/>
        </w:rPr>
        <w:t>составили:пилоты-</w:t>
      </w:r>
      <w:r>
        <w:rPr>
          <w:sz w:val="32"/>
          <w:lang w:val="ru-RU"/>
        </w:rPr>
        <w:t>испытатели</w:t>
      </w: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Тьерри Бурже и Томас </w:t>
      </w:r>
      <w:r>
        <w:rPr>
          <w:sz w:val="32"/>
          <w:lang w:val="ru-RU"/>
        </w:rPr>
        <w:t>Вильгельм,</w:t>
      </w:r>
      <w:r>
        <w:rPr>
          <w:sz w:val="32"/>
          <w:lang w:val="ru-RU"/>
        </w:rPr>
        <w:t xml:space="preserve">инженер Алан Порше и </w:t>
      </w:r>
      <w:r>
        <w:rPr>
          <w:sz w:val="32"/>
          <w:lang w:val="ru-RU"/>
        </w:rPr>
        <w:t>ассистенты,</w:t>
      </w:r>
      <w:r>
        <w:rPr>
          <w:sz w:val="32"/>
          <w:lang w:val="ru-RU"/>
        </w:rPr>
        <w:t xml:space="preserve">которые </w:t>
      </w:r>
      <w:r>
        <w:rPr>
          <w:sz w:val="32"/>
          <w:lang w:val="ru-RU"/>
        </w:rPr>
        <w:t>контролировали различные системы.</w:t>
      </w:r>
      <w:r>
        <w:rPr>
          <w:sz w:val="32"/>
          <w:lang w:val="ru-RU"/>
        </w:rPr>
        <w:drawing>
          <wp:inline>
            <wp:extent cx="6148705" cy="4227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48705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</w:rPr>
      </w:pPr>
      <w:r>
        <w:rPr>
          <w:sz w:val="32"/>
          <w:lang w:val="ru-RU"/>
        </w:rPr>
        <w:t>На фото экипаж,</w:t>
      </w:r>
      <w:r>
        <w:rPr>
          <w:sz w:val="32"/>
          <w:lang w:val="ru-RU"/>
        </w:rPr>
        <w:t>выполнявший первый полет</w:t>
      </w:r>
      <w:r>
        <w:rPr>
          <w:sz w:val="32"/>
          <w:lang w:val="en-US"/>
        </w:rPr>
        <w:t>A330neo.</w:t>
      </w:r>
      <w:r>
        <w:rPr>
          <w:sz w:val="32"/>
          <w:lang w:val="ru-RU"/>
        </w:rPr>
        <w:t xml:space="preserve">Фото </w:t>
      </w:r>
      <w:r>
        <w:rPr>
          <w:sz w:val="32"/>
          <w:lang w:val="ru-RU"/>
        </w:rPr>
        <w:t xml:space="preserve">сделал </w:t>
      </w:r>
      <w:r>
        <w:rPr>
          <w:sz w:val="32"/>
          <w:lang w:val="en-US"/>
        </w:rPr>
        <w:t>H.GOUSSĖ.</w:t>
      </w:r>
    </w:p>
    <w:p>
      <w:pPr>
        <w:rPr>
          <w:color w:val="ea2027"/>
          <w:sz w:val="32"/>
        </w:rPr>
      </w:pPr>
      <w:r>
        <w:rPr>
          <w:color w:val="ea2027"/>
          <w:sz w:val="32"/>
          <w:lang w:val="ru-RU"/>
        </w:rPr>
        <w:t>Перспективы лайнера.</w:t>
      </w:r>
    </w:p>
    <w:p>
      <w:pPr>
        <w:rPr>
          <w:color w:val="000000"/>
          <w:sz w:val="32"/>
        </w:rPr>
      </w:pPr>
      <w:r>
        <w:rPr>
          <w:color w:val="000000"/>
          <w:sz w:val="32"/>
          <w:lang w:val="ru-RU"/>
        </w:rPr>
        <w:t>Поставку первого «</w:t>
      </w:r>
      <w:r>
        <w:rPr>
          <w:color w:val="000000"/>
          <w:sz w:val="32"/>
          <w:lang w:val="ru-RU"/>
        </w:rPr>
        <w:t>арбуза» должны совершить в первом квартале 2018 года.Заказчик-</w:t>
      </w:r>
      <w:r>
        <w:rPr>
          <w:color w:val="000000"/>
          <w:sz w:val="32"/>
          <w:lang w:val="ru-RU"/>
        </w:rPr>
        <w:t xml:space="preserve">авиакомпания </w:t>
      </w:r>
      <w:r>
        <w:rPr>
          <w:color w:val="000000"/>
          <w:sz w:val="32"/>
          <w:lang w:val="en-US"/>
        </w:rPr>
        <w:t>TAP Air Portugal.</w:t>
      </w:r>
      <w:r>
        <w:rPr>
          <w:color w:val="000000"/>
          <w:sz w:val="32"/>
          <w:lang w:val="ru-RU"/>
        </w:rPr>
        <w:t xml:space="preserve">По данным на 30.04.17 </w:t>
      </w:r>
      <w:r>
        <w:rPr>
          <w:color w:val="000000"/>
          <w:sz w:val="32"/>
          <w:lang w:val="en-US"/>
        </w:rPr>
        <w:t xml:space="preserve">Airbus </w:t>
      </w:r>
      <w:r>
        <w:rPr>
          <w:color w:val="000000"/>
          <w:sz w:val="32"/>
          <w:lang w:val="ru-RU"/>
        </w:rPr>
        <w:t>получил 210 заказов от различных авиакомпаний.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color w:val="000000"/>
          <w:sz w:val="32"/>
        </w:rPr>
      </w:pPr>
      <w:r>
        <w:rPr>
          <w:color w:val="000000"/>
          <w:sz w:val="32"/>
          <w:lang w:val="ru-RU"/>
        </w:rPr>
        <w:t xml:space="preserve">Из российских </w:t>
      </w:r>
      <w:r>
        <w:rPr>
          <w:color w:val="000000"/>
          <w:sz w:val="32"/>
          <w:lang w:val="ru-RU"/>
        </w:rPr>
        <w:t xml:space="preserve">авиакомпаний первым,кто успел </w:t>
      </w:r>
      <w:r>
        <w:rPr>
          <w:color w:val="000000"/>
          <w:sz w:val="32"/>
          <w:lang w:val="ru-RU"/>
        </w:rPr>
        <w:t xml:space="preserve">Заказать </w:t>
      </w:r>
      <w:r>
        <w:rPr>
          <w:color w:val="000000"/>
          <w:sz w:val="32"/>
          <w:lang w:val="ru-RU"/>
        </w:rPr>
        <w:t xml:space="preserve">самолёт оказалось </w:t>
      </w:r>
      <w:r>
        <w:rPr>
          <w:color w:val="000000"/>
          <w:sz w:val="32"/>
          <w:lang w:val="ru-RU"/>
        </w:rPr>
        <w:t>злосчастная «</w:t>
      </w:r>
      <w:r>
        <w:rPr>
          <w:color w:val="000000"/>
          <w:sz w:val="32"/>
          <w:lang w:val="ru-RU"/>
        </w:rPr>
        <w:t>Трансаэро»,которую успел купить «</w:t>
      </w:r>
      <w:r>
        <w:rPr>
          <w:color w:val="000000"/>
          <w:sz w:val="32"/>
          <w:lang w:val="ru-RU"/>
        </w:rPr>
        <w:t>Аэрофлот».</w:t>
      </w:r>
      <w:r>
        <w:rPr>
          <w:color w:val="000000"/>
          <w:sz w:val="32"/>
          <w:lang w:val="ru-RU"/>
        </w:rPr>
        <w:t>Впрочем,кусок «арбузика» может достаться «</w:t>
      </w:r>
      <w:r>
        <w:rPr>
          <w:color w:val="000000"/>
          <w:sz w:val="32"/>
          <w:lang w:val="ru-RU"/>
        </w:rPr>
        <w:t xml:space="preserve">Аэрофлоту»,так как способен заменить </w:t>
      </w:r>
      <w:r>
        <w:rPr>
          <w:color w:val="000000"/>
          <w:sz w:val="32"/>
          <w:lang w:val="en-US"/>
        </w:rPr>
        <w:t>Boeing 787 Dream)liner</w:t>
      </w:r>
      <w:r>
        <w:rPr>
          <w:color w:val="000000"/>
          <w:sz w:val="32"/>
          <w:lang w:val="ru-RU"/>
        </w:rPr>
        <w:t xml:space="preserve">,от </w:t>
      </w:r>
      <w:r>
        <w:rPr>
          <w:color w:val="000000"/>
          <w:sz w:val="32"/>
          <w:lang w:val="ru-RU"/>
        </w:rPr>
        <w:t xml:space="preserve">которого и отказалась </w:t>
      </w:r>
      <w:r>
        <w:rPr>
          <w:color w:val="000000"/>
          <w:sz w:val="32"/>
          <w:lang w:val="ru-RU"/>
        </w:rPr>
        <w:t>авиакомпания.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ArialMT">
    <w:charset w:val="00"/>
    <w:family w:val="auto"/>
  </w:font>
  <w:font w:name=".SFUIText">
    <w:charset w:val="00"/>
    <w:family w:val="auto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 OfficeSuite</dc:creator>
  <cp:lastModifiedBy>Автор OfficeSuite</cp:lastModifiedBy>
</cp:coreProperties>
</file>