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11" w:rsidRPr="00B51D11" w:rsidRDefault="007A0BFD" w:rsidP="00B51D11">
      <w:pPr>
        <w:rPr>
          <w:b/>
          <w:sz w:val="28"/>
        </w:rPr>
      </w:pPr>
      <w:r>
        <w:rPr>
          <w:b/>
          <w:sz w:val="28"/>
        </w:rPr>
        <w:t>Цены на бетонные вазоны</w:t>
      </w:r>
    </w:p>
    <w:p w:rsidR="007A0BFD" w:rsidRPr="007A0BFD" w:rsidRDefault="007A0BFD" w:rsidP="007A0BFD">
      <w:r w:rsidRPr="007A0BFD">
        <w:t>Наши цены на уличные бетонные вазоны для цветов в Крыму смогут приятно порадовать любого покупателя. Данные изделия помогают преображать сады, парки, придомовые территории. Подобные емкости для цветов, наряду со статуэтками, беседками, водоемами, фонариками, являются наиболее часто используемыми элементами декора участков. Такие конструкции способны стать настоящими находками для садоводов-экспериментаторов. Грамотно подобранные устройства преобразят любую площадь.</w:t>
      </w:r>
    </w:p>
    <w:p w:rsidR="007A0BFD" w:rsidRPr="007A0BFD" w:rsidRDefault="007A0BFD" w:rsidP="007A0BFD">
      <w:r w:rsidRPr="007A0BFD">
        <w:t>Назначение приспособлений</w:t>
      </w:r>
    </w:p>
    <w:p w:rsidR="007A0BFD" w:rsidRPr="007A0BFD" w:rsidRDefault="007A0BFD" w:rsidP="007A0BFD">
      <w:r w:rsidRPr="007A0BFD">
        <w:t>Наши цены на бетонные уличные вазоны для цветов в Симферополе являются наиболее доступными на рынке полуострова. Данные декоративные приспособления отменно справляются со своей задачей. Городские улицы, обрамленные растениями, сразу же приобретают яркий, живой облик.  Системы из бетона сделают территорию гораздо привлекательней.</w:t>
      </w:r>
    </w:p>
    <w:p w:rsidR="007A0BFD" w:rsidRPr="007A0BFD" w:rsidRDefault="007A0BFD" w:rsidP="007A0BFD">
      <w:r w:rsidRPr="007A0BFD">
        <w:t>Разнообразие вариаций</w:t>
      </w:r>
    </w:p>
    <w:p w:rsidR="007A0BFD" w:rsidRPr="007A0BFD" w:rsidRDefault="007A0BFD" w:rsidP="007A0BFD">
      <w:r w:rsidRPr="007A0BFD">
        <w:t>Приборы бывают различных форм, размеров, дизайнерского исполнения. Существуют модели, которые можно собственными силами раскрасить, декорировать разнообразными красивыми деталями. Такое устройство подчеркнет индивидуальность хозяина. Приемлемая цена на вазон бетонный уличный в Крыму позволяет приобретать изделия в неограниченном количестве. Покупка этих конструкций не ударит по вашему семейному бюджету.</w:t>
      </w:r>
    </w:p>
    <w:p w:rsidR="007A0BFD" w:rsidRPr="007A0BFD" w:rsidRDefault="007A0BFD" w:rsidP="007A0BFD">
      <w:r w:rsidRPr="007A0BFD">
        <w:t>Преимущества емкостей для цветов</w:t>
      </w:r>
    </w:p>
    <w:p w:rsidR="007A0BFD" w:rsidRPr="007A0BFD" w:rsidRDefault="007A0BFD" w:rsidP="007A0BFD">
      <w:r w:rsidRPr="007A0BFD">
        <w:t>К главным достоинствам данных изделий можно отнести:</w:t>
      </w:r>
    </w:p>
    <w:p w:rsidR="007A0BFD" w:rsidRPr="007A0BFD" w:rsidRDefault="007A0BFD" w:rsidP="007A0BFD">
      <w:r w:rsidRPr="007A0BFD">
        <w:t>- многофункциональность,</w:t>
      </w:r>
    </w:p>
    <w:p w:rsidR="007A0BFD" w:rsidRPr="007A0BFD" w:rsidRDefault="007A0BFD" w:rsidP="007A0BFD">
      <w:r w:rsidRPr="007A0BFD">
        <w:t>- привлекательный внешний вид,</w:t>
      </w:r>
    </w:p>
    <w:p w:rsidR="007A0BFD" w:rsidRPr="007A0BFD" w:rsidRDefault="007A0BFD" w:rsidP="007A0BFD">
      <w:r w:rsidRPr="007A0BFD">
        <w:t>- доступность,</w:t>
      </w:r>
    </w:p>
    <w:p w:rsidR="007A0BFD" w:rsidRPr="007A0BFD" w:rsidRDefault="007A0BFD" w:rsidP="007A0BFD">
      <w:r w:rsidRPr="007A0BFD">
        <w:t>- широкое разнообразие моделей,</w:t>
      </w:r>
    </w:p>
    <w:p w:rsidR="007A0BFD" w:rsidRPr="007A0BFD" w:rsidRDefault="007A0BFD" w:rsidP="007A0BFD">
      <w:r w:rsidRPr="007A0BFD">
        <w:t>- прочность,</w:t>
      </w:r>
    </w:p>
    <w:p w:rsidR="007A0BFD" w:rsidRPr="007A0BFD" w:rsidRDefault="007A0BFD" w:rsidP="007A0BFD">
      <w:r w:rsidRPr="007A0BFD">
        <w:t>- долговечность.</w:t>
      </w:r>
    </w:p>
    <w:p w:rsidR="007A0BFD" w:rsidRPr="007A0BFD" w:rsidRDefault="007A0BFD" w:rsidP="007A0BFD">
      <w:r w:rsidRPr="007A0BFD">
        <w:t>Бетонные системы, в отличие от стандартных клумб, могут похвастаться мобильностью. При наступлении ранних морозов, емкости с теплолюбивыми растениями можно переместить на веранду либо в дом.</w:t>
      </w:r>
    </w:p>
    <w:p w:rsidR="007A0BFD" w:rsidRPr="007A0BFD" w:rsidRDefault="007A0BFD" w:rsidP="007A0BFD">
      <w:r w:rsidRPr="007A0BFD">
        <w:t>Немаловажным преимуществом для цветов является способность изделий удерживать влагу. Данный факт помогает растительности лучше ощущать себя в наиболее засушливое время года.</w:t>
      </w:r>
    </w:p>
    <w:p w:rsidR="007A0BFD" w:rsidRPr="007A0BFD" w:rsidRDefault="007A0BFD" w:rsidP="007A0BFD">
      <w:r w:rsidRPr="007A0BFD">
        <w:t>Максимально доступная цена бетонного уличного вазона в Симферополе – главная особенность нашего магазина. У нас можно приобрести устройства различных размеров и формы. Все модели, присутствующие в каталоге, характеризуются качественным исполнением.</w:t>
      </w:r>
    </w:p>
    <w:p w:rsidR="00B529A9" w:rsidRPr="007A0BFD" w:rsidRDefault="00B529A9" w:rsidP="007A0BFD"/>
    <w:sectPr w:rsidR="00B529A9" w:rsidRPr="007A0BFD" w:rsidSect="00520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51D11"/>
    <w:rsid w:val="00520ABE"/>
    <w:rsid w:val="007A0BFD"/>
    <w:rsid w:val="00B51D11"/>
    <w:rsid w:val="00B52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1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ntaxerr">
    <w:name w:val="syntax_err"/>
    <w:basedOn w:val="a0"/>
    <w:rsid w:val="00B51D11"/>
  </w:style>
</w:styles>
</file>

<file path=word/webSettings.xml><?xml version="1.0" encoding="utf-8"?>
<w:webSettings xmlns:r="http://schemas.openxmlformats.org/officeDocument/2006/relationships" xmlns:w="http://schemas.openxmlformats.org/wordprocessingml/2006/main">
  <w:divs>
    <w:div w:id="1536190909">
      <w:bodyDiv w:val="1"/>
      <w:marLeft w:val="0"/>
      <w:marRight w:val="0"/>
      <w:marTop w:val="0"/>
      <w:marBottom w:val="0"/>
      <w:divBdr>
        <w:top w:val="none" w:sz="0" w:space="0" w:color="auto"/>
        <w:left w:val="none" w:sz="0" w:space="0" w:color="auto"/>
        <w:bottom w:val="none" w:sz="0" w:space="0" w:color="auto"/>
        <w:right w:val="none" w:sz="0" w:space="0" w:color="auto"/>
      </w:divBdr>
    </w:div>
    <w:div w:id="1924683086">
      <w:bodyDiv w:val="1"/>
      <w:marLeft w:val="0"/>
      <w:marRight w:val="0"/>
      <w:marTop w:val="0"/>
      <w:marBottom w:val="0"/>
      <w:divBdr>
        <w:top w:val="none" w:sz="0" w:space="0" w:color="auto"/>
        <w:left w:val="none" w:sz="0" w:space="0" w:color="auto"/>
        <w:bottom w:val="none" w:sz="0" w:space="0" w:color="auto"/>
        <w:right w:val="none" w:sz="0" w:space="0" w:color="auto"/>
      </w:divBdr>
      <w:divsChild>
        <w:div w:id="1370639945">
          <w:marLeft w:val="-225"/>
          <w:marRight w:val="-225"/>
          <w:marTop w:val="225"/>
          <w:marBottom w:val="225"/>
          <w:divBdr>
            <w:top w:val="single" w:sz="6" w:space="11" w:color="DDDDDD"/>
            <w:left w:val="none" w:sz="0" w:space="0" w:color="auto"/>
            <w:bottom w:val="single" w:sz="6" w:space="11" w:color="DDDDDD"/>
            <w:right w:val="none" w:sz="0" w:space="0" w:color="auto"/>
          </w:divBdr>
        </w:div>
      </w:divsChild>
    </w:div>
    <w:div w:id="20099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1799</Characters>
  <Application>Microsoft Office Word</Application>
  <DocSecurity>0</DocSecurity>
  <Lines>14</Lines>
  <Paragraphs>4</Paragraphs>
  <ScaleCrop>false</ScaleCrop>
  <Company>Microsoft</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Анжелла</dc:creator>
  <cp:keywords/>
  <dc:description/>
  <cp:lastModifiedBy>Анжелла</cp:lastModifiedBy>
  <cp:revision>3</cp:revision>
  <dcterms:created xsi:type="dcterms:W3CDTF">2020-02-19T12:15:00Z</dcterms:created>
  <dcterms:modified xsi:type="dcterms:W3CDTF">2020-02-19T12:36:00Z</dcterms:modified>
</cp:coreProperties>
</file>