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BFD61" w14:textId="77777777" w:rsidR="00117BF1" w:rsidRDefault="00EC7343" w:rsidP="00EC7343">
      <w:pPr>
        <w:pStyle w:val="1"/>
      </w:pPr>
      <w:r>
        <w:t xml:space="preserve">Лабораторная </w:t>
      </w:r>
      <w:r w:rsidR="00F5313D">
        <w:t>р</w:t>
      </w:r>
      <w:r>
        <w:t>абота №</w:t>
      </w:r>
      <w:r w:rsidR="00F6190D">
        <w:t>2</w:t>
      </w:r>
      <w:r>
        <w:br/>
      </w:r>
      <w:r w:rsidR="00F6190D" w:rsidRPr="00F6190D">
        <w:rPr>
          <w:caps/>
        </w:rPr>
        <w:t>Механизм привязки данных</w:t>
      </w:r>
      <w:r w:rsidR="00F6190D">
        <w:rPr>
          <w:caps/>
        </w:rPr>
        <w:t>.</w:t>
      </w:r>
      <w:r w:rsidR="00F6190D">
        <w:rPr>
          <w:caps/>
        </w:rPr>
        <w:br/>
      </w:r>
      <w:r w:rsidRPr="00F5313D">
        <w:rPr>
          <w:caps/>
        </w:rPr>
        <w:t>Разработка компонентов</w:t>
      </w:r>
      <w:r w:rsidR="00F6190D">
        <w:rPr>
          <w:caps/>
        </w:rPr>
        <w:t xml:space="preserve"> Интерфейса пользователя</w:t>
      </w:r>
    </w:p>
    <w:p w14:paraId="15342831" w14:textId="77777777" w:rsidR="00F5313D" w:rsidRDefault="00F5313D" w:rsidP="00F5313D">
      <w:r w:rsidRPr="00F5313D">
        <w:rPr>
          <w:b/>
        </w:rPr>
        <w:t>Цель работы</w:t>
      </w:r>
      <w:r>
        <w:t xml:space="preserve">: Изучение </w:t>
      </w:r>
      <w:r w:rsidR="00F6190D" w:rsidRPr="00F6190D">
        <w:t xml:space="preserve">базовых понятий </w:t>
      </w:r>
      <w:r w:rsidR="00F6190D">
        <w:t xml:space="preserve">механизма привязки данных к элементам управления пользовательского интерфейса в </w:t>
      </w:r>
      <w:r w:rsidR="00A10EC7" w:rsidRPr="00A10EC7">
        <w:t>сред</w:t>
      </w:r>
      <w:r w:rsidR="00F6190D">
        <w:t>е</w:t>
      </w:r>
      <w:r w:rsidR="00A10EC7" w:rsidRPr="00A10EC7">
        <w:t xml:space="preserve"> разработки</w:t>
      </w:r>
      <w:r w:rsidRPr="00A10EC7">
        <w:rPr>
          <w:i/>
        </w:rPr>
        <w:t xml:space="preserve"> </w:t>
      </w:r>
      <w:r w:rsidRPr="00A10EC7">
        <w:rPr>
          <w:i/>
          <w:lang w:val="en-US"/>
        </w:rPr>
        <w:t>Visual</w:t>
      </w:r>
      <w:r w:rsidRPr="00A10EC7">
        <w:rPr>
          <w:i/>
        </w:rPr>
        <w:t xml:space="preserve"> </w:t>
      </w:r>
      <w:r w:rsidRPr="00A10EC7">
        <w:rPr>
          <w:i/>
          <w:lang w:val="en-US"/>
        </w:rPr>
        <w:t>Studio</w:t>
      </w:r>
      <w:r>
        <w:t xml:space="preserve">, закрепление навыков </w:t>
      </w:r>
      <w:r w:rsidR="00F6190D">
        <w:t>компонентно</w:t>
      </w:r>
      <w:r>
        <w:t xml:space="preserve">-ориентированного </w:t>
      </w:r>
      <w:r w:rsidR="00F6190D">
        <w:t>подхода к разработке программ</w:t>
      </w:r>
      <w:r>
        <w:t>.</w:t>
      </w:r>
    </w:p>
    <w:p w14:paraId="0CF68AE3" w14:textId="77777777" w:rsidR="00F5313D" w:rsidRDefault="00F5313D" w:rsidP="00F5313D">
      <w:pPr>
        <w:pStyle w:val="2"/>
      </w:pPr>
      <w:r>
        <w:t xml:space="preserve">Задание </w:t>
      </w:r>
    </w:p>
    <w:p w14:paraId="693AEAF2" w14:textId="77777777" w:rsidR="00F6190D" w:rsidRDefault="00F6190D" w:rsidP="00823503">
      <w:r w:rsidRPr="00F6190D">
        <w:t>Разработать программу, которая состоит из нескольких модулей (сборок</w:t>
      </w:r>
      <w:r>
        <w:t>,</w:t>
      </w:r>
      <w:r w:rsidRPr="00F6190D">
        <w:rPr>
          <w:i/>
        </w:rPr>
        <w:t xml:space="preserve"> assembly</w:t>
      </w:r>
      <w:r w:rsidRPr="00F6190D">
        <w:t>):</w:t>
      </w:r>
    </w:p>
    <w:p w14:paraId="145446DE" w14:textId="77777777" w:rsidR="00F6190D" w:rsidRDefault="00F6190D" w:rsidP="00F6190D">
      <w:pPr>
        <w:pStyle w:val="a4"/>
        <w:numPr>
          <w:ilvl w:val="0"/>
          <w:numId w:val="5"/>
        </w:numPr>
        <w:spacing w:after="60"/>
      </w:pPr>
      <w:r>
        <w:t>основного приложения с графическим интерфейсом (</w:t>
      </w:r>
      <w:r w:rsidRPr="003566DF">
        <w:rPr>
          <w:i/>
          <w:lang w:val="en-US"/>
        </w:rPr>
        <w:t>Windows</w:t>
      </w:r>
      <w:r w:rsidRPr="00B97EFC">
        <w:rPr>
          <w:i/>
        </w:rPr>
        <w:t xml:space="preserve"> </w:t>
      </w:r>
      <w:r w:rsidRPr="003566DF">
        <w:rPr>
          <w:i/>
          <w:lang w:val="en-US"/>
        </w:rPr>
        <w:t>Forms</w:t>
      </w:r>
      <w:r w:rsidRPr="00B97EFC">
        <w:rPr>
          <w:i/>
        </w:rPr>
        <w:t xml:space="preserve"> </w:t>
      </w:r>
      <w:r w:rsidRPr="003566DF">
        <w:rPr>
          <w:i/>
          <w:lang w:val="en-US"/>
        </w:rPr>
        <w:t>Application</w:t>
      </w:r>
      <w:r>
        <w:t>);</w:t>
      </w:r>
    </w:p>
    <w:p w14:paraId="002F7D48" w14:textId="77777777" w:rsidR="00F6190D" w:rsidRDefault="00F6190D" w:rsidP="00F6190D">
      <w:pPr>
        <w:pStyle w:val="a4"/>
        <w:numPr>
          <w:ilvl w:val="0"/>
          <w:numId w:val="5"/>
        </w:numPr>
        <w:spacing w:after="60"/>
      </w:pPr>
      <w:r>
        <w:t>модуля (</w:t>
      </w:r>
      <w:r w:rsidRPr="003566DF">
        <w:rPr>
          <w:i/>
          <w:lang w:val="en-US"/>
        </w:rPr>
        <w:t>Class</w:t>
      </w:r>
      <w:r w:rsidRPr="003566DF">
        <w:rPr>
          <w:i/>
        </w:rPr>
        <w:t xml:space="preserve"> </w:t>
      </w:r>
      <w:r w:rsidRPr="003566DF">
        <w:rPr>
          <w:i/>
          <w:lang w:val="en-US"/>
        </w:rPr>
        <w:t>Library</w:t>
      </w:r>
      <w:r>
        <w:t>) с описанием структуры данных предметной области на основе обобщенных коллекций (</w:t>
      </w:r>
      <w:r w:rsidRPr="003566DF">
        <w:rPr>
          <w:i/>
          <w:lang w:val="en-US"/>
        </w:rPr>
        <w:t>generic</w:t>
      </w:r>
      <w:r w:rsidRPr="003566DF">
        <w:rPr>
          <w:i/>
        </w:rPr>
        <w:t xml:space="preserve"> </w:t>
      </w:r>
      <w:r w:rsidRPr="003566DF">
        <w:rPr>
          <w:i/>
          <w:lang w:val="en-US"/>
        </w:rPr>
        <w:t>collections</w:t>
      </w:r>
      <w:r>
        <w:t>);</w:t>
      </w:r>
    </w:p>
    <w:p w14:paraId="38E5E356" w14:textId="77777777" w:rsidR="00F6190D" w:rsidRDefault="00F6190D" w:rsidP="00F6190D">
      <w:pPr>
        <w:pStyle w:val="a4"/>
        <w:numPr>
          <w:ilvl w:val="0"/>
          <w:numId w:val="5"/>
        </w:numPr>
        <w:spacing w:after="60"/>
      </w:pPr>
      <w:r>
        <w:t>модуля (</w:t>
      </w:r>
      <w:r w:rsidRPr="000F10F7">
        <w:rPr>
          <w:i/>
          <w:lang w:val="en-US"/>
        </w:rPr>
        <w:t>Class</w:t>
      </w:r>
      <w:r w:rsidRPr="000F10F7">
        <w:rPr>
          <w:i/>
        </w:rPr>
        <w:t xml:space="preserve"> </w:t>
      </w:r>
      <w:r w:rsidRPr="000F10F7">
        <w:rPr>
          <w:i/>
          <w:lang w:val="en-US"/>
        </w:rPr>
        <w:t>Library</w:t>
      </w:r>
      <w:r>
        <w:t>) с компонентами (</w:t>
      </w:r>
      <w:r w:rsidRPr="000F10F7">
        <w:rPr>
          <w:i/>
          <w:lang w:val="en-US"/>
        </w:rPr>
        <w:t>User</w:t>
      </w:r>
      <w:r w:rsidRPr="000F10F7">
        <w:rPr>
          <w:i/>
        </w:rPr>
        <w:t xml:space="preserve"> </w:t>
      </w:r>
      <w:r w:rsidRPr="000F10F7">
        <w:rPr>
          <w:i/>
          <w:lang w:val="en-US"/>
        </w:rPr>
        <w:t>Control</w:t>
      </w:r>
      <w:r>
        <w:t>) отображения данных предметной области.</w:t>
      </w:r>
    </w:p>
    <w:p w14:paraId="664F2C37" w14:textId="77777777" w:rsidR="00F6190D" w:rsidRDefault="00F6190D" w:rsidP="00823503">
      <w:r w:rsidRPr="00F6190D">
        <w:t>Модули и основное приложение должны быть реализованы в виде отдельных проектов в составе одного рабочего пространства (</w:t>
      </w:r>
      <w:r w:rsidRPr="00F6190D">
        <w:rPr>
          <w:i/>
        </w:rPr>
        <w:t>solution</w:t>
      </w:r>
      <w:r w:rsidRPr="00F6190D">
        <w:t>). Для организации связи между объектами предметной области и объектами интерфейса пользователя использовать механизм связывания (</w:t>
      </w:r>
      <w:r w:rsidRPr="00F6190D">
        <w:rPr>
          <w:i/>
        </w:rPr>
        <w:t>binding</w:t>
      </w:r>
      <w:r w:rsidRPr="00F6190D">
        <w:t xml:space="preserve">), например, с помощью классов </w:t>
      </w:r>
      <w:r w:rsidRPr="00F6190D">
        <w:rPr>
          <w:i/>
        </w:rPr>
        <w:t>BindingSource</w:t>
      </w:r>
      <w:r w:rsidRPr="00F6190D">
        <w:t xml:space="preserve">, </w:t>
      </w:r>
      <w:r w:rsidRPr="00F6190D">
        <w:rPr>
          <w:i/>
        </w:rPr>
        <w:t>BindingNavigator</w:t>
      </w:r>
      <w:r w:rsidRPr="00F6190D">
        <w:t xml:space="preserve"> и т.д. </w:t>
      </w:r>
      <w:r w:rsidRPr="00776501">
        <w:rPr>
          <w:color w:val="FF0000"/>
        </w:rPr>
        <w:t>Основные требования к работе представлены в таблице 2.1</w:t>
      </w:r>
      <w:r w:rsidRPr="00F6190D">
        <w:t>.</w:t>
      </w:r>
    </w:p>
    <w:p w14:paraId="06601745" w14:textId="77777777" w:rsidR="00F6190D" w:rsidRDefault="00F6190D" w:rsidP="00823503">
      <w:r>
        <w:t>Основная п</w:t>
      </w:r>
      <w:r w:rsidRPr="00F6190D">
        <w:t xml:space="preserve">рограмма должна </w:t>
      </w:r>
      <w:r>
        <w:t>содержать три компонента, которые на данном этапе отображают таблицы предметной области без учета связей между ними. Реализация внутренних связей и контроль за непротиворечивостью данных будут рассмотрены в следующей лабораторной работе.</w:t>
      </w:r>
    </w:p>
    <w:p w14:paraId="2F696B03" w14:textId="77777777" w:rsidR="00F6190D" w:rsidRDefault="00F6190D" w:rsidP="00F6190D">
      <w:pPr>
        <w:pStyle w:val="2"/>
      </w:pPr>
      <w:r>
        <w:t>Порядок выполнения работы</w:t>
      </w:r>
    </w:p>
    <w:p w14:paraId="7A3B2DB9" w14:textId="77777777" w:rsidR="00F6190D" w:rsidRDefault="00F6190D" w:rsidP="00F6190D">
      <w:pPr>
        <w:numPr>
          <w:ilvl w:val="0"/>
          <w:numId w:val="3"/>
        </w:numPr>
        <w:tabs>
          <w:tab w:val="clear" w:pos="720"/>
          <w:tab w:val="num" w:pos="426"/>
        </w:tabs>
        <w:spacing w:after="60"/>
        <w:ind w:left="426" w:hanging="426"/>
      </w:pPr>
      <w:r>
        <w:t>Создать пустое рабочее пространство (</w:t>
      </w:r>
      <w:r w:rsidRPr="00F6190D">
        <w:rPr>
          <w:i/>
        </w:rPr>
        <w:t>Blank Solution</w:t>
      </w:r>
      <w:r>
        <w:t>) без проектов.</w:t>
      </w:r>
    </w:p>
    <w:p w14:paraId="4B561807" w14:textId="77777777" w:rsidR="00F6190D" w:rsidRDefault="00F6190D" w:rsidP="00F6190D">
      <w:pPr>
        <w:numPr>
          <w:ilvl w:val="0"/>
          <w:numId w:val="3"/>
        </w:numPr>
        <w:tabs>
          <w:tab w:val="clear" w:pos="720"/>
          <w:tab w:val="num" w:pos="426"/>
        </w:tabs>
        <w:spacing w:after="60"/>
        <w:ind w:left="426" w:hanging="426"/>
      </w:pPr>
      <w:r>
        <w:t xml:space="preserve">В созданное рабочее пространство с помощью контекстного меню добавить три новых проекта (сначала </w:t>
      </w:r>
      <w:r w:rsidRPr="00F7286C">
        <w:rPr>
          <w:i/>
          <w:lang w:val="en-US"/>
        </w:rPr>
        <w:t>Windows</w:t>
      </w:r>
      <w:r w:rsidRPr="005F5F9D">
        <w:rPr>
          <w:i/>
        </w:rPr>
        <w:t xml:space="preserve"> </w:t>
      </w:r>
      <w:r w:rsidRPr="00F7286C">
        <w:rPr>
          <w:i/>
          <w:lang w:val="en-US"/>
        </w:rPr>
        <w:t>Forms</w:t>
      </w:r>
      <w:r w:rsidRPr="005F5F9D">
        <w:rPr>
          <w:i/>
        </w:rPr>
        <w:t xml:space="preserve"> </w:t>
      </w:r>
      <w:r w:rsidRPr="00F7286C">
        <w:rPr>
          <w:i/>
          <w:lang w:val="en-US"/>
        </w:rPr>
        <w:t>Application</w:t>
      </w:r>
      <w:r>
        <w:t xml:space="preserve">, затем </w:t>
      </w:r>
      <w:r>
        <w:rPr>
          <w:i/>
          <w:lang w:val="en-US"/>
        </w:rPr>
        <w:t>Class</w:t>
      </w:r>
      <w:r w:rsidRPr="00F6190D">
        <w:rPr>
          <w:i/>
        </w:rPr>
        <w:t xml:space="preserve"> </w:t>
      </w:r>
      <w:r>
        <w:rPr>
          <w:i/>
          <w:lang w:val="en-US"/>
        </w:rPr>
        <w:t>Library</w:t>
      </w:r>
      <w:r w:rsidRPr="00F6190D">
        <w:rPr>
          <w:i/>
        </w:rPr>
        <w:t xml:space="preserve"> </w:t>
      </w:r>
      <w:r w:rsidRPr="00F6190D">
        <w:t>и</w:t>
      </w:r>
      <w:r w:rsidRPr="00F6190D">
        <w:rPr>
          <w:i/>
        </w:rPr>
        <w:t xml:space="preserve"> </w:t>
      </w:r>
      <w:r w:rsidRPr="00F7286C">
        <w:rPr>
          <w:i/>
          <w:lang w:val="en-US"/>
        </w:rPr>
        <w:t>Windows</w:t>
      </w:r>
      <w:r w:rsidRPr="005F5F9D">
        <w:rPr>
          <w:i/>
        </w:rPr>
        <w:t xml:space="preserve"> </w:t>
      </w:r>
      <w:r w:rsidRPr="00F7286C">
        <w:rPr>
          <w:i/>
          <w:lang w:val="en-US"/>
        </w:rPr>
        <w:t>Forms</w:t>
      </w:r>
      <w:r w:rsidRPr="005F5F9D">
        <w:rPr>
          <w:i/>
        </w:rPr>
        <w:t xml:space="preserve"> </w:t>
      </w:r>
      <w:r w:rsidRPr="00F7286C">
        <w:rPr>
          <w:i/>
          <w:lang w:val="en-US"/>
        </w:rPr>
        <w:t>Control</w:t>
      </w:r>
      <w:r w:rsidRPr="005F5F9D">
        <w:rPr>
          <w:i/>
        </w:rPr>
        <w:t xml:space="preserve"> </w:t>
      </w:r>
      <w:r w:rsidRPr="00F7286C">
        <w:rPr>
          <w:i/>
          <w:lang w:val="en-US"/>
        </w:rPr>
        <w:t>Library</w:t>
      </w:r>
      <w:r>
        <w:t>).</w:t>
      </w:r>
    </w:p>
    <w:p w14:paraId="40E4AE44" w14:textId="77777777" w:rsidR="00F6190D" w:rsidRDefault="00F6190D" w:rsidP="00F6190D">
      <w:pPr>
        <w:numPr>
          <w:ilvl w:val="0"/>
          <w:numId w:val="3"/>
        </w:numPr>
        <w:tabs>
          <w:tab w:val="clear" w:pos="720"/>
          <w:tab w:val="num" w:pos="426"/>
        </w:tabs>
        <w:spacing w:after="60"/>
        <w:ind w:left="426" w:hanging="426"/>
      </w:pPr>
      <w:r w:rsidRPr="00F6190D">
        <w:t>Добавить в проектах необходимые ссылки (</w:t>
      </w:r>
      <w:r w:rsidRPr="00F6190D">
        <w:rPr>
          <w:i/>
        </w:rPr>
        <w:t>Reference</w:t>
      </w:r>
      <w:r w:rsidRPr="00F6190D">
        <w:t>) на используемые сборки. В некоторых случая может потребоваться указание зависимостей между проектами для правильного порядка компиляции.</w:t>
      </w:r>
    </w:p>
    <w:p w14:paraId="1FFE4BDC" w14:textId="77777777" w:rsidR="00F6190D" w:rsidRDefault="00F6190D" w:rsidP="00F6190D">
      <w:pPr>
        <w:numPr>
          <w:ilvl w:val="0"/>
          <w:numId w:val="3"/>
        </w:numPr>
        <w:tabs>
          <w:tab w:val="clear" w:pos="720"/>
          <w:tab w:val="num" w:pos="426"/>
        </w:tabs>
        <w:spacing w:after="60"/>
        <w:ind w:left="426" w:hanging="426"/>
      </w:pPr>
      <w:r>
        <w:t xml:space="preserve">Добавить в проект </w:t>
      </w:r>
      <w:r w:rsidRPr="00F6190D">
        <w:rPr>
          <w:i/>
        </w:rPr>
        <w:t>Class Library</w:t>
      </w:r>
      <w:r>
        <w:t xml:space="preserve"> описание структур данных предметной области (классы, соответствующие одной записи/сущности в таблице)</w:t>
      </w:r>
    </w:p>
    <w:p w14:paraId="79B0F2A3" w14:textId="77777777" w:rsidR="00F6190D" w:rsidRDefault="00F6190D" w:rsidP="00F6190D">
      <w:pPr>
        <w:numPr>
          <w:ilvl w:val="0"/>
          <w:numId w:val="3"/>
        </w:numPr>
        <w:tabs>
          <w:tab w:val="clear" w:pos="720"/>
          <w:tab w:val="num" w:pos="426"/>
        </w:tabs>
        <w:spacing w:after="60"/>
        <w:ind w:left="426" w:hanging="426"/>
      </w:pPr>
      <w:r>
        <w:lastRenderedPageBreak/>
        <w:t xml:space="preserve"> </w:t>
      </w:r>
      <w:r w:rsidRPr="00F6190D">
        <w:t xml:space="preserve">С помощью одной из обобщенных коллекций создать классы, каждый из которых описывает набор/таблицу сущностей предметной области (реализованных в виде классов в </w:t>
      </w:r>
      <w:r>
        <w:t xml:space="preserve">соответствии с </w:t>
      </w:r>
      <w:r w:rsidRPr="00F6190D">
        <w:t>п.</w:t>
      </w:r>
      <w:r>
        <w:t>4</w:t>
      </w:r>
      <w:r w:rsidRPr="00F6190D">
        <w:t>).</w:t>
      </w:r>
    </w:p>
    <w:p w14:paraId="14594E81" w14:textId="77777777" w:rsidR="00F6190D" w:rsidRDefault="00F6190D" w:rsidP="00F6190D">
      <w:pPr>
        <w:numPr>
          <w:ilvl w:val="0"/>
          <w:numId w:val="3"/>
        </w:numPr>
        <w:tabs>
          <w:tab w:val="clear" w:pos="720"/>
          <w:tab w:val="num" w:pos="426"/>
        </w:tabs>
        <w:spacing w:after="60"/>
        <w:ind w:left="426" w:hanging="426"/>
      </w:pPr>
      <w:r>
        <w:t xml:space="preserve">В рабочем пространстве выбрать проект </w:t>
      </w:r>
      <w:r w:rsidRPr="00F7286C">
        <w:rPr>
          <w:i/>
          <w:lang w:val="en-US"/>
        </w:rPr>
        <w:t>Windows</w:t>
      </w:r>
      <w:r w:rsidRPr="00F6190D">
        <w:rPr>
          <w:i/>
        </w:rPr>
        <w:t xml:space="preserve"> </w:t>
      </w:r>
      <w:r w:rsidRPr="00F7286C">
        <w:rPr>
          <w:i/>
          <w:lang w:val="en-US"/>
        </w:rPr>
        <w:t>Forms</w:t>
      </w:r>
      <w:r w:rsidRPr="00F6190D">
        <w:rPr>
          <w:i/>
        </w:rPr>
        <w:t xml:space="preserve"> </w:t>
      </w:r>
      <w:r w:rsidRPr="00F7286C">
        <w:rPr>
          <w:i/>
          <w:lang w:val="en-US"/>
        </w:rPr>
        <w:t>Control</w:t>
      </w:r>
      <w:r w:rsidRPr="00F6190D">
        <w:rPr>
          <w:i/>
        </w:rPr>
        <w:t xml:space="preserve"> </w:t>
      </w:r>
      <w:r w:rsidRPr="00F7286C">
        <w:rPr>
          <w:i/>
          <w:lang w:val="en-US"/>
        </w:rPr>
        <w:t>Library</w:t>
      </w:r>
      <w:r>
        <w:rPr>
          <w:i/>
        </w:rPr>
        <w:t xml:space="preserve"> </w:t>
      </w:r>
      <w:r w:rsidRPr="00F6190D">
        <w:t>и</w:t>
      </w:r>
      <w:r>
        <w:t xml:space="preserve"> </w:t>
      </w:r>
      <w:r w:rsidRPr="00F6190D">
        <w:t>добавить источник(и) данных (</w:t>
      </w:r>
      <w:r w:rsidRPr="00F6190D">
        <w:rPr>
          <w:i/>
        </w:rPr>
        <w:t>Data/Add New Data Source…</w:t>
      </w:r>
      <w:r w:rsidRPr="00F6190D">
        <w:t xml:space="preserve">), которые ссылаются на коллекции </w:t>
      </w:r>
      <w:r>
        <w:t xml:space="preserve">из </w:t>
      </w:r>
      <w:r w:rsidRPr="00F6190D">
        <w:t>модуля со структурами данных предметной области.</w:t>
      </w:r>
    </w:p>
    <w:p w14:paraId="412564EF" w14:textId="77777777" w:rsidR="00F6190D" w:rsidRDefault="00F6190D" w:rsidP="00F6190D">
      <w:pPr>
        <w:numPr>
          <w:ilvl w:val="0"/>
          <w:numId w:val="3"/>
        </w:numPr>
        <w:tabs>
          <w:tab w:val="clear" w:pos="720"/>
          <w:tab w:val="num" w:pos="426"/>
        </w:tabs>
        <w:spacing w:after="60"/>
        <w:ind w:left="426" w:hanging="426"/>
      </w:pPr>
      <w:r>
        <w:t>В</w:t>
      </w:r>
      <w:r w:rsidRPr="00F6190D">
        <w:t xml:space="preserve"> </w:t>
      </w:r>
      <w:r>
        <w:t>проект</w:t>
      </w:r>
      <w:r w:rsidRPr="00F6190D">
        <w:t xml:space="preserve"> </w:t>
      </w:r>
      <w:r w:rsidRPr="00F7286C">
        <w:rPr>
          <w:i/>
          <w:lang w:val="en-US"/>
        </w:rPr>
        <w:t>Windows</w:t>
      </w:r>
      <w:r w:rsidRPr="00F6190D">
        <w:rPr>
          <w:i/>
        </w:rPr>
        <w:t xml:space="preserve"> </w:t>
      </w:r>
      <w:r w:rsidRPr="00F7286C">
        <w:rPr>
          <w:i/>
          <w:lang w:val="en-US"/>
        </w:rPr>
        <w:t>Forms</w:t>
      </w:r>
      <w:r w:rsidRPr="00F6190D">
        <w:rPr>
          <w:i/>
        </w:rPr>
        <w:t xml:space="preserve"> </w:t>
      </w:r>
      <w:r w:rsidRPr="00F7286C">
        <w:rPr>
          <w:i/>
          <w:lang w:val="en-US"/>
        </w:rPr>
        <w:t>Control</w:t>
      </w:r>
      <w:r w:rsidRPr="00F6190D">
        <w:rPr>
          <w:i/>
        </w:rPr>
        <w:t xml:space="preserve"> </w:t>
      </w:r>
      <w:r w:rsidRPr="00F7286C">
        <w:rPr>
          <w:i/>
          <w:lang w:val="en-US"/>
        </w:rPr>
        <w:t>Library</w:t>
      </w:r>
      <w:r>
        <w:t xml:space="preserve"> добавить три компонента </w:t>
      </w:r>
      <w:r w:rsidRPr="00F6190D">
        <w:rPr>
          <w:i/>
        </w:rPr>
        <w:t>UserControl</w:t>
      </w:r>
      <w:r>
        <w:t xml:space="preserve"> каждый из которых должен отображать одну таблицу из предметной области.</w:t>
      </w:r>
    </w:p>
    <w:p w14:paraId="529DF5E5" w14:textId="77777777" w:rsidR="00F6190D" w:rsidRDefault="00F6190D" w:rsidP="00F6190D">
      <w:pPr>
        <w:numPr>
          <w:ilvl w:val="0"/>
          <w:numId w:val="3"/>
        </w:numPr>
        <w:tabs>
          <w:tab w:val="clear" w:pos="720"/>
          <w:tab w:val="num" w:pos="426"/>
        </w:tabs>
        <w:spacing w:after="60"/>
        <w:ind w:left="426" w:hanging="426"/>
      </w:pPr>
      <w:r w:rsidRPr="00F6190D">
        <w:t xml:space="preserve">Используя технологию </w:t>
      </w:r>
      <w:r w:rsidRPr="00F6190D">
        <w:rPr>
          <w:i/>
        </w:rPr>
        <w:t>Drag&amp;Drop</w:t>
      </w:r>
      <w:r w:rsidRPr="00F6190D">
        <w:t xml:space="preserve">, перетащить класс-коллекцию из окна источников данных на рабочее поле </w:t>
      </w:r>
      <w:r w:rsidRPr="00F6190D">
        <w:rPr>
          <w:i/>
        </w:rPr>
        <w:t>UserControl</w:t>
      </w:r>
      <w:r w:rsidRPr="00F6190D">
        <w:t>'a. В результате автоматически будут добавлены элементы отображения и управления данными (</w:t>
      </w:r>
      <w:r w:rsidRPr="00F6190D">
        <w:rPr>
          <w:i/>
        </w:rPr>
        <w:t>DataGridView</w:t>
      </w:r>
      <w:r w:rsidRPr="00F6190D">
        <w:t xml:space="preserve">, </w:t>
      </w:r>
      <w:r w:rsidRPr="00F6190D">
        <w:rPr>
          <w:i/>
        </w:rPr>
        <w:t>BindingSource</w:t>
      </w:r>
      <w:r w:rsidRPr="00F6190D">
        <w:t xml:space="preserve">, </w:t>
      </w:r>
      <w:r w:rsidRPr="00F6190D">
        <w:rPr>
          <w:i/>
        </w:rPr>
        <w:t>BindingNavigator</w:t>
      </w:r>
      <w:r w:rsidRPr="00F6190D">
        <w:t xml:space="preserve"> и пр.).</w:t>
      </w:r>
      <w:r>
        <w:t xml:space="preserve"> Повторить действия для каждой таблицы и компонента отображения данных.</w:t>
      </w:r>
    </w:p>
    <w:p w14:paraId="10EF4090" w14:textId="77777777" w:rsidR="00F6190D" w:rsidRPr="00F6190D" w:rsidRDefault="00F6190D" w:rsidP="00F6190D">
      <w:pPr>
        <w:numPr>
          <w:ilvl w:val="0"/>
          <w:numId w:val="3"/>
        </w:numPr>
        <w:tabs>
          <w:tab w:val="clear" w:pos="720"/>
          <w:tab w:val="num" w:pos="426"/>
        </w:tabs>
        <w:spacing w:after="60"/>
        <w:ind w:left="426" w:hanging="426"/>
      </w:pPr>
      <w:r>
        <w:t>Разместить созданные компоненты пользовательского интерфейса на основной форме приложения и проверить/продемонстрировать  работоспособность основных функций работы с набором данных (добавление, удаление, редактирование без учета связей между таблицами).</w:t>
      </w:r>
    </w:p>
    <w:p w14:paraId="458C9D25" w14:textId="77777777" w:rsidR="00F6190D" w:rsidRDefault="00F6190D" w:rsidP="00F6190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7497"/>
        <w:gridCol w:w="973"/>
        <w:gridCol w:w="1107"/>
      </w:tblGrid>
      <w:tr w:rsidR="009A6F8F" w:rsidRPr="00776501" w14:paraId="08A46ED9" w14:textId="77777777" w:rsidTr="00F6190D">
        <w:trPr>
          <w:cantSplit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pct10" w:color="auto" w:fill="auto"/>
          </w:tcPr>
          <w:p w14:paraId="0B74FC56" w14:textId="77777777" w:rsidR="009A6F8F" w:rsidRPr="00776501" w:rsidRDefault="009A6F8F" w:rsidP="00081A37">
            <w:pPr>
              <w:ind w:firstLine="0"/>
              <w:jc w:val="center"/>
              <w:rPr>
                <w:color w:val="FF0000"/>
              </w:rPr>
            </w:pPr>
            <w:r w:rsidRPr="00776501">
              <w:rPr>
                <w:color w:val="FF0000"/>
              </w:rPr>
              <w:t>№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3527F5A" w14:textId="77777777" w:rsidR="009A6F8F" w:rsidRPr="00776501" w:rsidRDefault="009A6F8F" w:rsidP="00081A37">
            <w:pPr>
              <w:ind w:firstLine="0"/>
              <w:jc w:val="center"/>
              <w:rPr>
                <w:color w:val="FF0000"/>
              </w:rPr>
            </w:pPr>
            <w:r w:rsidRPr="00776501">
              <w:rPr>
                <w:color w:val="FF0000"/>
              </w:rPr>
              <w:t>Требования к работе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EEC56FE" w14:textId="77777777" w:rsidR="009A6F8F" w:rsidRPr="00776501" w:rsidRDefault="009A6F8F" w:rsidP="00081A37">
            <w:pPr>
              <w:ind w:firstLine="0"/>
              <w:jc w:val="center"/>
              <w:rPr>
                <w:color w:val="FF0000"/>
              </w:rPr>
            </w:pPr>
            <w:r w:rsidRPr="00776501">
              <w:rPr>
                <w:color w:val="FF0000"/>
              </w:rPr>
              <w:t>Баллы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pct10" w:color="auto" w:fill="auto"/>
          </w:tcPr>
          <w:p w14:paraId="3BD22A10" w14:textId="77777777" w:rsidR="009A6F8F" w:rsidRPr="00776501" w:rsidRDefault="009A6F8F" w:rsidP="00081A37">
            <w:pPr>
              <w:ind w:firstLine="0"/>
              <w:jc w:val="center"/>
              <w:rPr>
                <w:color w:val="FF0000"/>
              </w:rPr>
            </w:pPr>
            <w:r w:rsidRPr="00776501">
              <w:rPr>
                <w:color w:val="FF0000"/>
              </w:rPr>
              <w:t>Оценка</w:t>
            </w:r>
          </w:p>
        </w:tc>
      </w:tr>
      <w:tr w:rsidR="009A6F8F" w:rsidRPr="00776501" w14:paraId="5DEF448C" w14:textId="77777777" w:rsidTr="00F6190D">
        <w:trPr>
          <w:cantSplit/>
          <w:jc w:val="center"/>
        </w:trPr>
        <w:tc>
          <w:tcPr>
            <w:tcW w:w="0" w:type="auto"/>
            <w:vAlign w:val="center"/>
          </w:tcPr>
          <w:p w14:paraId="273D35CD" w14:textId="77777777" w:rsidR="009A6F8F" w:rsidRPr="00776501" w:rsidRDefault="009A6F8F" w:rsidP="00081A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14:paraId="7B8098F7" w14:textId="77777777" w:rsidR="009A6F8F" w:rsidRPr="00776501" w:rsidRDefault="009A6F8F" w:rsidP="00F6190D">
            <w:pPr>
              <w:ind w:firstLine="0"/>
              <w:jc w:val="left"/>
              <w:rPr>
                <w:color w:val="FF0000"/>
              </w:rPr>
            </w:pPr>
            <w:r w:rsidRPr="00776501">
              <w:rPr>
                <w:color w:val="FF0000"/>
              </w:rPr>
              <w:t>Реализация задания в виде группы из трёх проектов в одном рабочем пространстве</w:t>
            </w:r>
          </w:p>
        </w:tc>
        <w:tc>
          <w:tcPr>
            <w:tcW w:w="0" w:type="auto"/>
            <w:vAlign w:val="center"/>
          </w:tcPr>
          <w:p w14:paraId="0F792F7F" w14:textId="77777777" w:rsidR="009A6F8F" w:rsidRPr="00776501" w:rsidRDefault="009A6F8F" w:rsidP="00081A37">
            <w:pPr>
              <w:ind w:firstLine="0"/>
              <w:jc w:val="center"/>
              <w:rPr>
                <w:color w:val="FF0000"/>
              </w:rPr>
            </w:pPr>
            <w:r w:rsidRPr="00776501">
              <w:rPr>
                <w:color w:val="FF0000"/>
              </w:rPr>
              <w:t>1</w:t>
            </w:r>
          </w:p>
        </w:tc>
        <w:tc>
          <w:tcPr>
            <w:tcW w:w="0" w:type="auto"/>
            <w:vAlign w:val="center"/>
          </w:tcPr>
          <w:p w14:paraId="371FE70A" w14:textId="77777777" w:rsidR="009A6F8F" w:rsidRPr="00776501" w:rsidRDefault="009A6F8F" w:rsidP="00081A37">
            <w:pPr>
              <w:ind w:firstLine="0"/>
              <w:jc w:val="center"/>
              <w:rPr>
                <w:color w:val="FF0000"/>
              </w:rPr>
            </w:pPr>
          </w:p>
        </w:tc>
      </w:tr>
      <w:tr w:rsidR="009A6F8F" w:rsidRPr="00776501" w14:paraId="39C4C838" w14:textId="77777777" w:rsidTr="00F6190D">
        <w:trPr>
          <w:cantSplit/>
          <w:jc w:val="center"/>
        </w:trPr>
        <w:tc>
          <w:tcPr>
            <w:tcW w:w="0" w:type="auto"/>
            <w:vAlign w:val="center"/>
          </w:tcPr>
          <w:p w14:paraId="3F258780" w14:textId="77777777" w:rsidR="009A6F8F" w:rsidRPr="00776501" w:rsidRDefault="009A6F8F" w:rsidP="00081A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14:paraId="385F6A2B" w14:textId="77777777" w:rsidR="009A6F8F" w:rsidRPr="00776501" w:rsidRDefault="009A6F8F" w:rsidP="00081A37">
            <w:pPr>
              <w:ind w:firstLine="0"/>
              <w:jc w:val="left"/>
              <w:rPr>
                <w:color w:val="FF0000"/>
              </w:rPr>
            </w:pPr>
            <w:r w:rsidRPr="00776501">
              <w:rPr>
                <w:color w:val="FF0000"/>
              </w:rPr>
              <w:t>Использование механизма привязки данных (</w:t>
            </w:r>
            <w:r w:rsidRPr="00776501">
              <w:rPr>
                <w:i/>
                <w:color w:val="FF0000"/>
              </w:rPr>
              <w:t>data binding</w:t>
            </w:r>
            <w:r w:rsidRPr="00776501">
              <w:rPr>
                <w:color w:val="FF0000"/>
              </w:rPr>
              <w:t>) для создания компонентов отображения данных</w:t>
            </w:r>
          </w:p>
        </w:tc>
        <w:tc>
          <w:tcPr>
            <w:tcW w:w="0" w:type="auto"/>
            <w:vAlign w:val="center"/>
          </w:tcPr>
          <w:p w14:paraId="3F78BBDA" w14:textId="77777777" w:rsidR="009A6F8F" w:rsidRPr="00776501" w:rsidRDefault="009A6F8F" w:rsidP="00F6190D">
            <w:pPr>
              <w:ind w:firstLine="0"/>
              <w:jc w:val="center"/>
              <w:rPr>
                <w:color w:val="FF0000"/>
              </w:rPr>
            </w:pPr>
            <w:r w:rsidRPr="00776501">
              <w:rPr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14:paraId="15CB77EF" w14:textId="77777777" w:rsidR="009A6F8F" w:rsidRPr="00776501" w:rsidRDefault="009A6F8F" w:rsidP="00081A37">
            <w:pPr>
              <w:ind w:firstLine="0"/>
              <w:jc w:val="center"/>
              <w:rPr>
                <w:color w:val="FF0000"/>
              </w:rPr>
            </w:pPr>
          </w:p>
        </w:tc>
      </w:tr>
      <w:tr w:rsidR="009A6F8F" w:rsidRPr="00776501" w14:paraId="0F67E2E9" w14:textId="77777777" w:rsidTr="00F6190D">
        <w:trPr>
          <w:cantSplit/>
          <w:jc w:val="center"/>
        </w:trPr>
        <w:tc>
          <w:tcPr>
            <w:tcW w:w="0" w:type="auto"/>
            <w:vAlign w:val="center"/>
          </w:tcPr>
          <w:p w14:paraId="4D41CF41" w14:textId="77777777" w:rsidR="009A6F8F" w:rsidRPr="00776501" w:rsidRDefault="009A6F8F" w:rsidP="00081A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14:paraId="7D69683B" w14:textId="77777777" w:rsidR="009A6F8F" w:rsidRPr="00776501" w:rsidRDefault="009A6F8F" w:rsidP="00081A37">
            <w:pPr>
              <w:ind w:firstLine="0"/>
              <w:jc w:val="left"/>
              <w:rPr>
                <w:color w:val="FF0000"/>
              </w:rPr>
            </w:pPr>
            <w:r w:rsidRPr="00776501">
              <w:rPr>
                <w:color w:val="FF0000"/>
              </w:rPr>
              <w:t xml:space="preserve">Применение выпадающего списка в </w:t>
            </w:r>
            <w:r w:rsidRPr="00776501">
              <w:rPr>
                <w:i/>
                <w:color w:val="FF0000"/>
              </w:rPr>
              <w:t>DataGridView</w:t>
            </w:r>
            <w:r w:rsidRPr="00776501">
              <w:rPr>
                <w:color w:val="FF0000"/>
              </w:rPr>
              <w:t xml:space="preserve"> с привязкой к данным из связанных таблиц предметной области</w:t>
            </w:r>
          </w:p>
        </w:tc>
        <w:tc>
          <w:tcPr>
            <w:tcW w:w="0" w:type="auto"/>
            <w:vAlign w:val="center"/>
          </w:tcPr>
          <w:p w14:paraId="4FD0948C" w14:textId="77777777" w:rsidR="009A6F8F" w:rsidRPr="00776501" w:rsidRDefault="009A6F8F" w:rsidP="00081A37">
            <w:pPr>
              <w:ind w:firstLine="0"/>
              <w:jc w:val="center"/>
              <w:rPr>
                <w:color w:val="FF0000"/>
              </w:rPr>
            </w:pPr>
            <w:r w:rsidRPr="00776501">
              <w:rPr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14:paraId="0FDF951B" w14:textId="77777777" w:rsidR="009A6F8F" w:rsidRPr="00776501" w:rsidRDefault="009A6F8F" w:rsidP="00081A37">
            <w:pPr>
              <w:ind w:firstLine="0"/>
              <w:jc w:val="center"/>
              <w:rPr>
                <w:color w:val="FF0000"/>
              </w:rPr>
            </w:pPr>
          </w:p>
        </w:tc>
      </w:tr>
      <w:tr w:rsidR="009A6F8F" w:rsidRPr="00776501" w14:paraId="073CEED3" w14:textId="77777777" w:rsidTr="00F6190D">
        <w:trPr>
          <w:cantSplit/>
          <w:jc w:val="center"/>
        </w:trPr>
        <w:tc>
          <w:tcPr>
            <w:tcW w:w="0" w:type="auto"/>
            <w:vAlign w:val="center"/>
          </w:tcPr>
          <w:p w14:paraId="1F78BDAB" w14:textId="77777777" w:rsidR="009A6F8F" w:rsidRPr="00776501" w:rsidRDefault="009A6F8F" w:rsidP="00081A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14:paraId="06079C20" w14:textId="77777777" w:rsidR="009A6F8F" w:rsidRPr="00776501" w:rsidRDefault="009A6F8F" w:rsidP="00081A37">
            <w:pPr>
              <w:ind w:firstLine="0"/>
              <w:jc w:val="left"/>
              <w:rPr>
                <w:color w:val="FF0000"/>
              </w:rPr>
            </w:pPr>
            <w:r w:rsidRPr="00776501">
              <w:rPr>
                <w:color w:val="FF0000"/>
              </w:rPr>
              <w:t>Компиляция всех модулей и приложения в одном каталоге, который задается разработчиком</w:t>
            </w:r>
          </w:p>
        </w:tc>
        <w:tc>
          <w:tcPr>
            <w:tcW w:w="0" w:type="auto"/>
            <w:vAlign w:val="center"/>
          </w:tcPr>
          <w:p w14:paraId="6CFD3B48" w14:textId="77777777" w:rsidR="009A6F8F" w:rsidRPr="00776501" w:rsidRDefault="009A6F8F" w:rsidP="00081A37">
            <w:pPr>
              <w:ind w:firstLine="0"/>
              <w:jc w:val="center"/>
              <w:rPr>
                <w:color w:val="FF0000"/>
              </w:rPr>
            </w:pPr>
            <w:r w:rsidRPr="00776501">
              <w:rPr>
                <w:color w:val="FF0000"/>
              </w:rPr>
              <w:t>1</w:t>
            </w:r>
          </w:p>
        </w:tc>
        <w:tc>
          <w:tcPr>
            <w:tcW w:w="0" w:type="auto"/>
            <w:vAlign w:val="center"/>
          </w:tcPr>
          <w:p w14:paraId="49D83A2F" w14:textId="77777777" w:rsidR="009A6F8F" w:rsidRPr="00776501" w:rsidRDefault="009A6F8F" w:rsidP="00081A37">
            <w:pPr>
              <w:ind w:firstLine="0"/>
              <w:jc w:val="center"/>
              <w:rPr>
                <w:color w:val="FF0000"/>
              </w:rPr>
            </w:pPr>
          </w:p>
        </w:tc>
      </w:tr>
      <w:tr w:rsidR="009A6F8F" w:rsidRPr="00776501" w14:paraId="3C36346B" w14:textId="77777777" w:rsidTr="00F6190D">
        <w:trPr>
          <w:cantSplit/>
          <w:jc w:val="center"/>
        </w:trPr>
        <w:tc>
          <w:tcPr>
            <w:tcW w:w="0" w:type="auto"/>
            <w:vAlign w:val="center"/>
          </w:tcPr>
          <w:p w14:paraId="47A2CEA6" w14:textId="77777777" w:rsidR="009A6F8F" w:rsidRPr="00776501" w:rsidRDefault="009A6F8F" w:rsidP="00081A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14:paraId="31F10846" w14:textId="77777777" w:rsidR="009A6F8F" w:rsidRPr="00776501" w:rsidRDefault="009A6F8F" w:rsidP="00081A37">
            <w:pPr>
              <w:ind w:firstLine="0"/>
              <w:jc w:val="left"/>
              <w:rPr>
                <w:color w:val="FF0000"/>
              </w:rPr>
            </w:pPr>
            <w:r w:rsidRPr="00776501">
              <w:rPr>
                <w:color w:val="FF0000"/>
              </w:rPr>
              <w:t xml:space="preserve">Реализация сортировки данных, отображаемых в </w:t>
            </w:r>
            <w:r w:rsidRPr="00776501">
              <w:rPr>
                <w:i/>
                <w:color w:val="FF0000"/>
              </w:rPr>
              <w:t>DataGridView</w:t>
            </w:r>
          </w:p>
        </w:tc>
        <w:tc>
          <w:tcPr>
            <w:tcW w:w="0" w:type="auto"/>
            <w:vAlign w:val="center"/>
          </w:tcPr>
          <w:p w14:paraId="06D72DE4" w14:textId="77777777" w:rsidR="009A6F8F" w:rsidRPr="00776501" w:rsidRDefault="009A6F8F" w:rsidP="00081A37">
            <w:pPr>
              <w:ind w:firstLine="0"/>
              <w:jc w:val="center"/>
              <w:rPr>
                <w:color w:val="FF0000"/>
              </w:rPr>
            </w:pPr>
            <w:r w:rsidRPr="00776501">
              <w:rPr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14:paraId="080829BF" w14:textId="77777777" w:rsidR="009A6F8F" w:rsidRPr="00776501" w:rsidRDefault="009A6F8F" w:rsidP="00081A37">
            <w:pPr>
              <w:ind w:firstLine="0"/>
              <w:jc w:val="center"/>
              <w:rPr>
                <w:color w:val="FF0000"/>
              </w:rPr>
            </w:pPr>
          </w:p>
        </w:tc>
      </w:tr>
    </w:tbl>
    <w:p w14:paraId="0685B0E9" w14:textId="534101A1" w:rsidR="00F6190D" w:rsidRDefault="001A7D3E" w:rsidP="00F6190D">
      <w:pPr>
        <w:pStyle w:val="2"/>
        <w:rPr>
          <w:color w:val="FF0000"/>
        </w:rPr>
      </w:pPr>
      <w:r>
        <w:rPr>
          <w:color w:val="FF0000"/>
        </w:rPr>
        <w:t>Мой в</w:t>
      </w:r>
      <w:r w:rsidR="00F6190D" w:rsidRPr="00311238">
        <w:rPr>
          <w:color w:val="FF0000"/>
        </w:rPr>
        <w:t>ариант задания</w:t>
      </w:r>
    </w:p>
    <w:p w14:paraId="448EBF51" w14:textId="77777777" w:rsidR="00311238" w:rsidRDefault="00311238" w:rsidP="00311238">
      <w:pPr>
        <w:rPr>
          <w:noProof/>
        </w:rPr>
      </w:pPr>
    </w:p>
    <w:p w14:paraId="18FB2CB4" w14:textId="4D8C91F7" w:rsidR="00311238" w:rsidRPr="00311238" w:rsidRDefault="001A7D3E" w:rsidP="00311238">
      <w:r>
        <w:rPr>
          <w:noProof/>
        </w:rPr>
        <w:lastRenderedPageBreak/>
        <w:drawing>
          <wp:inline distT="0" distB="0" distL="0" distR="0" wp14:anchorId="24C89B0E" wp14:editId="29E4F596">
            <wp:extent cx="6263640" cy="6589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658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EB34D" w14:textId="4A181263" w:rsidR="00311238" w:rsidRDefault="00311238" w:rsidP="00F6190D">
      <w:pPr>
        <w:rPr>
          <w:noProof/>
        </w:rPr>
      </w:pPr>
    </w:p>
    <w:p w14:paraId="51E08B6C" w14:textId="1F81837A" w:rsidR="00F6190D" w:rsidRDefault="00F6190D" w:rsidP="00F6190D"/>
    <w:sectPr w:rsidR="00F6190D" w:rsidSect="00EC7343">
      <w:pgSz w:w="11906" w:h="16838"/>
      <w:pgMar w:top="1134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6D2"/>
    <w:multiLevelType w:val="hybridMultilevel"/>
    <w:tmpl w:val="66C04568"/>
    <w:lvl w:ilvl="0" w:tplc="31C4BD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84C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29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B67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C1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6646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20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683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48D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B5A14"/>
    <w:multiLevelType w:val="hybridMultilevel"/>
    <w:tmpl w:val="E61A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436B"/>
    <w:multiLevelType w:val="hybridMultilevel"/>
    <w:tmpl w:val="4A0AE44C"/>
    <w:lvl w:ilvl="0" w:tplc="E4E6F98E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37BF48CF"/>
    <w:multiLevelType w:val="hybridMultilevel"/>
    <w:tmpl w:val="D360C7F6"/>
    <w:lvl w:ilvl="0" w:tplc="DBB44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8485E"/>
    <w:multiLevelType w:val="hybridMultilevel"/>
    <w:tmpl w:val="3272B5F0"/>
    <w:lvl w:ilvl="0" w:tplc="5CB6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FF029E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04E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07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65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47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3EB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02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E8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959A8"/>
    <w:multiLevelType w:val="hybridMultilevel"/>
    <w:tmpl w:val="9F7E0C1A"/>
    <w:lvl w:ilvl="0" w:tplc="27AC4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343"/>
    <w:rsid w:val="00035A8C"/>
    <w:rsid w:val="00047981"/>
    <w:rsid w:val="000D3EA7"/>
    <w:rsid w:val="00100CB7"/>
    <w:rsid w:val="00117BF1"/>
    <w:rsid w:val="0014300F"/>
    <w:rsid w:val="00180ADD"/>
    <w:rsid w:val="00193227"/>
    <w:rsid w:val="001A7D3E"/>
    <w:rsid w:val="001C761D"/>
    <w:rsid w:val="001E5A5F"/>
    <w:rsid w:val="001E69C8"/>
    <w:rsid w:val="00264B41"/>
    <w:rsid w:val="002D1D98"/>
    <w:rsid w:val="00303C14"/>
    <w:rsid w:val="00311238"/>
    <w:rsid w:val="0035498A"/>
    <w:rsid w:val="003E31FC"/>
    <w:rsid w:val="003F055A"/>
    <w:rsid w:val="00410E6A"/>
    <w:rsid w:val="004314C4"/>
    <w:rsid w:val="00494258"/>
    <w:rsid w:val="004F18D9"/>
    <w:rsid w:val="00502B31"/>
    <w:rsid w:val="0054775A"/>
    <w:rsid w:val="00554B29"/>
    <w:rsid w:val="005C11CC"/>
    <w:rsid w:val="005C70D6"/>
    <w:rsid w:val="005C774F"/>
    <w:rsid w:val="005E28A1"/>
    <w:rsid w:val="005F5F9D"/>
    <w:rsid w:val="00634686"/>
    <w:rsid w:val="0065310D"/>
    <w:rsid w:val="00663429"/>
    <w:rsid w:val="00680717"/>
    <w:rsid w:val="00684A3D"/>
    <w:rsid w:val="006912E9"/>
    <w:rsid w:val="006951AE"/>
    <w:rsid w:val="006C29AA"/>
    <w:rsid w:val="006D7199"/>
    <w:rsid w:val="006E0AB7"/>
    <w:rsid w:val="00720724"/>
    <w:rsid w:val="00720E65"/>
    <w:rsid w:val="007263E2"/>
    <w:rsid w:val="0073689F"/>
    <w:rsid w:val="0074118B"/>
    <w:rsid w:val="00764AF4"/>
    <w:rsid w:val="00776501"/>
    <w:rsid w:val="007F583F"/>
    <w:rsid w:val="00823503"/>
    <w:rsid w:val="00835E6D"/>
    <w:rsid w:val="00852DDB"/>
    <w:rsid w:val="008613E7"/>
    <w:rsid w:val="008E3A4E"/>
    <w:rsid w:val="00906FC3"/>
    <w:rsid w:val="0095552C"/>
    <w:rsid w:val="009935B5"/>
    <w:rsid w:val="009A25F4"/>
    <w:rsid w:val="009A6F8F"/>
    <w:rsid w:val="00A10EC7"/>
    <w:rsid w:val="00A35223"/>
    <w:rsid w:val="00A40676"/>
    <w:rsid w:val="00AA3A3C"/>
    <w:rsid w:val="00B3691E"/>
    <w:rsid w:val="00B41E2A"/>
    <w:rsid w:val="00B51081"/>
    <w:rsid w:val="00B7199B"/>
    <w:rsid w:val="00B74B0F"/>
    <w:rsid w:val="00BA2ED1"/>
    <w:rsid w:val="00BA7F0A"/>
    <w:rsid w:val="00BB45E2"/>
    <w:rsid w:val="00BE02EB"/>
    <w:rsid w:val="00BE22A8"/>
    <w:rsid w:val="00BE4CB9"/>
    <w:rsid w:val="00BF492D"/>
    <w:rsid w:val="00C04F77"/>
    <w:rsid w:val="00C54CBC"/>
    <w:rsid w:val="00CC2462"/>
    <w:rsid w:val="00CE0AD3"/>
    <w:rsid w:val="00CF1BC0"/>
    <w:rsid w:val="00D036E6"/>
    <w:rsid w:val="00D07C0D"/>
    <w:rsid w:val="00D412AC"/>
    <w:rsid w:val="00D62F36"/>
    <w:rsid w:val="00DD5375"/>
    <w:rsid w:val="00E40350"/>
    <w:rsid w:val="00E731CF"/>
    <w:rsid w:val="00E73CFC"/>
    <w:rsid w:val="00E748D0"/>
    <w:rsid w:val="00EA3E61"/>
    <w:rsid w:val="00EC574E"/>
    <w:rsid w:val="00EC7343"/>
    <w:rsid w:val="00F23D7F"/>
    <w:rsid w:val="00F5313D"/>
    <w:rsid w:val="00F53527"/>
    <w:rsid w:val="00F6190D"/>
    <w:rsid w:val="00F679E7"/>
    <w:rsid w:val="00F7286C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2227"/>
  <w15:docId w15:val="{6581E8C8-B9AF-4237-9717-3DB43B6F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343"/>
    <w:pPr>
      <w:spacing w:after="0" w:line="240" w:lineRule="auto"/>
      <w:ind w:firstLine="36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54775A"/>
    <w:pPr>
      <w:keepNext/>
      <w:keepLines/>
      <w:spacing w:after="240"/>
      <w:ind w:firstLine="0"/>
      <w:contextualSpacing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313D"/>
    <w:pPr>
      <w:keepNext/>
      <w:keepLines/>
      <w:spacing w:before="240" w:after="120"/>
      <w:ind w:firstLine="0"/>
      <w:contextualSpacing/>
      <w:jc w:val="center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75A"/>
    <w:rPr>
      <w:rFonts w:eastAsiaTheme="majorEastAsia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F5313D"/>
    <w:rPr>
      <w:rFonts w:eastAsiaTheme="majorEastAsia" w:cstheme="majorBidi"/>
      <w:b/>
      <w:bCs/>
      <w:i/>
      <w:sz w:val="28"/>
      <w:szCs w:val="26"/>
    </w:rPr>
  </w:style>
  <w:style w:type="table" w:styleId="a3">
    <w:name w:val="Table Grid"/>
    <w:basedOn w:val="a1"/>
    <w:uiPriority w:val="59"/>
    <w:rsid w:val="0054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C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7F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F0A"/>
    <w:rPr>
      <w:rFonts w:ascii="Tahoma" w:hAnsi="Tahoma" w:cs="Tahoma"/>
      <w:sz w:val="16"/>
      <w:szCs w:val="16"/>
    </w:rPr>
  </w:style>
  <w:style w:type="paragraph" w:customStyle="1" w:styleId="Picture">
    <w:name w:val="Picture"/>
    <w:basedOn w:val="a"/>
    <w:qFormat/>
    <w:rsid w:val="0014300F"/>
    <w:pPr>
      <w:spacing w:before="120" w:after="180"/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9F91FCF-5924-4AB1-87B5-BD9290CF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Bigwig</dc:creator>
  <cp:lastModifiedBy>Алексей Соколик</cp:lastModifiedBy>
  <cp:revision>4</cp:revision>
  <dcterms:created xsi:type="dcterms:W3CDTF">2019-02-04T11:13:00Z</dcterms:created>
  <dcterms:modified xsi:type="dcterms:W3CDTF">2020-05-14T17:56:00Z</dcterms:modified>
</cp:coreProperties>
</file>