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Какой вид единоборства выбрать для детей?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Помочь ребенку решить пойти  на единоборство - заслуживает уважения. Так как много родителей опасаются отдавать свое дитя, считая это опасным видом спорта. Но прежде всего, спорт - залог хорошей физической формы и здорового развития детей и взрослых.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Ошибочно полагать, что боевые единоборства приносят вред ребенку и бояться его отдавать из-за этого. Травмы присутствуют в любом из видов спорта, но благодаря различным единоборствам, у ребенка развиваются сильные качества, которые помогут ему в повседневной жизни, даже если он не собирается быть профессиональным бойцом. В статье вы узнаете как помочь определиться ребенку с видом единоборства, на что важно обратить внимание и по каким критериям нужно выбирать тренера.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 преимущества получит ребенок от единоборства?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Детские единоборства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комплекс специально разработанных методик, для обучения борьбы детей. Они направлены на укрепление мышц, развитию мышления и физических данных ребенка. На некоторых видах боевого искусства можно тренироваться с четырех лет.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полезного приобретает ребенок на единоборстве?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выносливость;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вырабатывается чувство собственного достоинства;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защитить себя;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дисциплины;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обретение спокойствия;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укрепление иммунитета.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Совсем маленьких детей, опытные тренера рекомендуют сперва отдать на плавание, именно там формируется полноценное строение тела, которое будет готово к регулярным тренировкам. Важно поддерживать ребенка и поощрять его занятия, так эффективность занятий будет крайне высокой.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Разнообразность единоборств очень широкая, и столкнувшись с этим возникает вопрос: “Какое выбрать единоборство для ребенка?”. Ниже можно ознакомиться с самыми популярными видами детских единоборств.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Самые подходящие тренировки для детей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hd w:fill="ffffff" w:val="clear"/>
        <w:spacing w:after="160" w:before="300" w:line="264" w:lineRule="auto"/>
        <w:jc w:val="both"/>
        <w:rPr>
          <w:rFonts w:ascii="Times New Roman" w:cs="Times New Roman" w:eastAsia="Times New Roman" w:hAnsi="Times New Roman"/>
          <w:color w:val="252525"/>
        </w:rPr>
      </w:pPr>
      <w:bookmarkStart w:colFirst="0" w:colLast="0" w:name="_pzerkhvvqfn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rtl w:val="0"/>
        </w:rPr>
        <w:t xml:space="preserve">ММА (смешанные единоборства)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rtl w:val="0"/>
        </w:rPr>
        <w:t xml:space="preserve"> для детей. В этой программе разработана программа на развитие растяжки, координации, ловкости, гибкости и выносливости. Сперва опытные тренера преподают основы ударных техник, а потом допускают детей на легкие спарринги. Начинать тренироваться можно начиная с четырех лет.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2. Дзюдо для детей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распространенное направление, которое включает силовые занятие с добавлением аэробных тренировок. Благодаря такому подходу, улучшаются обменные процессы, развитие мышечной массы и физическое развитие в общем. В этой направленности развивается характер ребенка и его дисциплинированность. 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hd w:fill="ffffff" w:val="clear"/>
        <w:spacing w:after="160" w:before="300" w:line="264" w:lineRule="auto"/>
        <w:jc w:val="both"/>
        <w:rPr>
          <w:rFonts w:ascii="Times New Roman" w:cs="Times New Roman" w:eastAsia="Times New Roman" w:hAnsi="Times New Roman"/>
          <w:color w:val="252525"/>
        </w:rPr>
      </w:pPr>
      <w:bookmarkStart w:colFirst="0" w:colLast="0" w:name="_b9pjdcfrw3u0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rtl w:val="0"/>
        </w:rPr>
        <w:t xml:space="preserve">Грэпплинг для детей -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rtl w:val="0"/>
        </w:rPr>
        <w:t xml:space="preserve">этот вид спорта считается молодым, и сочетает в себе сразу несколько направленностей таких как: самбо, бразильское джиу-джитсу, вольная борьба. Огромным преимуществом является то, что основным значением в поединке важна концентрация ума и подготовка спортсмена, а не жесткая физическая сила. Он идеально подходит новичкам, так как имеет высокий уровень безопасности, сразу несколько направлений боевых искусств, ребенок учится защищаться, уходить от ударов, изучает строение тела, механику и его особенности.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hd w:fill="ffffff" w:val="clear"/>
        <w:spacing w:after="160" w:before="300" w:line="264" w:lineRule="auto"/>
        <w:jc w:val="both"/>
        <w:rPr>
          <w:rFonts w:ascii="Times New Roman" w:cs="Times New Roman" w:eastAsia="Times New Roman" w:hAnsi="Times New Roman"/>
          <w:color w:val="252525"/>
        </w:rPr>
      </w:pPr>
      <w:bookmarkStart w:colFirst="0" w:colLast="0" w:name="_uh8mz8ed7l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rtl w:val="0"/>
        </w:rPr>
        <w:t xml:space="preserve">4. Кикбоксинг для детей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rtl w:val="0"/>
        </w:rPr>
        <w:t xml:space="preserve">оптимальный возраст с которого можно начинать занятия - 6-7 лет. На этом этапе разрешаются азы ограниченного контакта, разрабатывается методика и тактика под музыку. Начиная с десяти лет, приступают к приемам легкого контакта. Посещая занятия, ребенок развивает гибкость, выносливость, упорство, дисциплину и внимание.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hd w:fill="ffffff" w:val="clear"/>
        <w:spacing w:after="160" w:before="300" w:line="264" w:lineRule="auto"/>
        <w:jc w:val="both"/>
        <w:rPr>
          <w:rFonts w:ascii="Times New Roman" w:cs="Times New Roman" w:eastAsia="Times New Roman" w:hAnsi="Times New Roman"/>
          <w:color w:val="252525"/>
        </w:rPr>
      </w:pPr>
      <w:bookmarkStart w:colFirst="0" w:colLast="0" w:name="_2m8o703v7fja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rtl w:val="0"/>
        </w:rPr>
        <w:t xml:space="preserve">Тайский бокс для детей -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rtl w:val="0"/>
        </w:rPr>
        <w:t xml:space="preserve">тренировки в этом направлении вырабатывают сильные черты характеры. Методики Муай тай учат выносливости не только на ринге, но и в любой жизненной ситуации. Эффективность тренировок проявляется в улучшении физического состояния, таких как укреплению мышечного корсета, выработке спортивного телосложения, укрепление сердечно-сосудистой системы.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hd w:fill="ffffff" w:val="clear"/>
        <w:spacing w:after="160" w:before="300" w:line="264" w:lineRule="auto"/>
        <w:jc w:val="both"/>
        <w:rPr>
          <w:rFonts w:ascii="Times New Roman" w:cs="Times New Roman" w:eastAsia="Times New Roman" w:hAnsi="Times New Roman"/>
          <w:color w:val="252525"/>
        </w:rPr>
      </w:pPr>
      <w:bookmarkStart w:colFirst="0" w:colLast="0" w:name="_fx5di5d69mny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rtl w:val="0"/>
        </w:rPr>
        <w:t xml:space="preserve">6. Бразильское джиу-джитсу для детей -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rtl w:val="0"/>
        </w:rPr>
        <w:t xml:space="preserve">если есть стремление к хорошей самообороне ребенка, то этот вид спорта отлично вписывается в эти рамки. Регулярные занятия укрепляют работу сердца, нервной системы. Рекомендуется, чтобы ребенок посещал тренировки с 13 лет, когда уже подросток может хорошо концентрироваться и усваивать технику. До этого возраста, можно помочь ребенку определиться  другой направленностью, чтобы в дальнейшем понимать что ему ближе. В возрасте постарше, у подростка вырабатывается стойкость к стрессовым ситуациям и боевой дух.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jc w:val="both"/>
        <w:rPr>
          <w:rFonts w:ascii="Times New Roman" w:cs="Times New Roman" w:eastAsia="Times New Roman" w:hAnsi="Times New Roman"/>
          <w:color w:val="252525"/>
        </w:rPr>
      </w:pPr>
      <w:bookmarkStart w:colFirst="0" w:colLast="0" w:name="_cvc9etd7m3b6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52525"/>
          <w:rtl w:val="0"/>
        </w:rPr>
        <w:t xml:space="preserve">7. Секция бокса для детей - 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rtl w:val="0"/>
        </w:rPr>
        <w:t xml:space="preserve">популярный вид спорта, вырабатывает у детей мужество, уверенность в себе, улучшение физического состояний. Методика для самых юных бойцов разработана с задействованием укрепляющих, игровых занятий, которые развивают реакцию, ловкость, скорость.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Спортивный клуб “Nikko” поможет   выбрать правильного тренера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главных критериям, по которым стоит выбирать школу для занятий ребенка - компетентность тренера. Хороший тренер должен обладать: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опытом в работе с детьми;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умением интересно подавать информацию;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потребность каждого ребенка;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грамотным в наставлениях для ребенка;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иметь собственные достижения в данной направленности.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Благодаря этому человеку зависит насколько эффективные будут результаты, внимательно изучите всю информацию о тренере и его заслуги. В своем роде он не только спортивный тренер, но и наставник для вашего ребенка, помогающий стать лучше.  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спортивном клубе “Nikko” проходят тренировки для детей в различных направленностях. Высококвалифицированные тренера всегда ждут вашего ребенка чтобы: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улучшить его физическое состояние;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индивидуально или в группах обучить боевому искусству;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дать понять ребенку его силу и возможность;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дать мудрый совет по развитию;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раскрыть потенциал и сделать из него настоящего чемпиона.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Переходите по ссылке для детального ознакомления со спортивным клубом “Nikko” </w:t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Title: Виды боевых искусств для детей. Стоит ли отдавать ребенка на борьбу. Какой наиболее подходящий для ребенка вид боевого искусства</w:t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i w:val="1"/>
          <w:color w:val="252525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Description: Боевые искусства для детей. Как они влияют на жизнь и активность ребенка. Как выбрать наиболее подходящего тренера, чтобы был стоящий результат?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