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kn29dl0mcgo" w:id="0"/>
      <w:bookmarkEnd w:id="0"/>
      <w:r w:rsidDel="00000000" w:rsidR="00000000" w:rsidRPr="00000000">
        <w:rPr>
          <w:rtl w:val="0"/>
        </w:rPr>
        <w:t xml:space="preserve">Что нужно знать при безопасной покупки квартиры в новостройке или на вторичном рынке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Рано или поздно в жизни каждого человека предстоит вопрос о покупке квартиры. После чего начинаются поиски и выбор самой квартиры, будет она куплена в новостройке или же на вторичном рынке. В любом случае, покупка недвижимости рискованное дело, особенно если не знать всех тонкостей.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статье elgreloo.com мы рассмотрим на что в первую очередь стоит обращать перед покупкой квартиры, как выбрать надежную недвижимость как правильно купить квартиру, и не попасть в руки мошенников.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cdnfcdnn3qfq" w:id="1"/>
      <w:bookmarkEnd w:id="1"/>
      <w:r w:rsidDel="00000000" w:rsidR="00000000" w:rsidRPr="00000000">
        <w:rPr>
          <w:rtl w:val="0"/>
        </w:rPr>
        <w:t xml:space="preserve">Что такое вторичный и первичный рынок недвижимости?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покупке жилья только вы решаете, каким оно будет. На рынке недвижимости существует вторичный и первичный рынок.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Первичный рынок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это приобретение недвижимости, которой никто не владел. Это новостройки, где еще никто не жил, инвестирование в застройки.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Вторичный рынок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покупка уже существующей квартиры у собственника. Так вы уже видите какой продукт вы покупаете и можете сразу же в него въехать и быть полноценным хозяином.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первом и во втором случае есть преимущества и риски. Покупая новую квартиру, вы можете сделать ремонт на свое усмотрение, знать, что вы единственный хозяин, на уже обустроенной квартире, вы в быстрые сроки можете въехать в новоприобретенную квартиру. В обеих ситуациях вы можете попасть на мошенников, предоставляющих ложные документы и нарушающие условия при покупке квартиры. В  elgreloo.com ниже мы рассмотрим необходимый перечень документов при покупки квартиры.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bgdpnzclikq7" w:id="2"/>
      <w:bookmarkEnd w:id="2"/>
      <w:r w:rsidDel="00000000" w:rsidR="00000000" w:rsidRPr="00000000">
        <w:rPr>
          <w:rtl w:val="0"/>
        </w:rPr>
        <w:t xml:space="preserve">Что нужно знать при покупке квартиры в новостройке и на вторичном рынке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Учитывать все риски.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Приобретая квартиру «на бумаге», вы становитесь изначально инвестором, а не полноценным хозяином. Поэтому тщательно выбирайте надежного застройщика, где вы уверенны в его добросовестности и выполненной работы в срок.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Отличать работу риелтора от юридических услуг.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Риелтор поможет выбрать квартиру по заданными Вами параметрами, а юрист занимается необходимой документацией. Желательно воспользоваться услугами обоих специалистов. Но если нет возможности, то обязательно следите за правильным ходом оформления и предоставления документов и хорошей репутацией застройщика.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Обратите внимание на договор.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покупке жилья, в обязательном порядке происходит заключение договора. Внимательно и несколько раз перечитывайте документ, обращая внимание на все мелкие примечания. В договоре должна быть четко описана характеристика объекта, должен быть срок окончания и передачи в руки покупателю, цена указана сразу и не может меняться, учтите, что в любом договоре есть гарантийные сроки и возмещение за их несоблюдение.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вносите 100% предоплату.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чтобы процесс строительства пошёл, в случае вложения в недвижимость, нужно внести предоплату, но не горячитесь вносить все и сразу, по закону вы имеете право вносить не полную стоимость. И уже после удостоверении в надежности застройщика, можете инвестировать сумму покрупнее.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Полноценное обследование недвижимости.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Покупая квартиру на вторичном рынке, убедитесь в том, что собственник не обманывает. Нужно съездить на объект и проверить состояние квартиры, устройте настоящую ревизию и потребуйте всю документацию, и лучше доверьте дело проверки юристу, обманы от собственников готовых квартир встречаются довольно-таки часто.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Покупка жилья через эскроу-счет.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Договор эскроу позволит обезопасить покупку недвижимости. Он заключается между тремя сторонами: депонентом(покупателем), бенефициаром(продавцом) и эскроу агентом(посредником, через которого и будет выполняться весь процесс.) Покупатель с намерениями купить квартиру обращается к эскроу-агенту и открывает счет, на который кладет сумму для приобретения квартиры. Таким образом застройщик знает, что квартира уже занята, и получит он свои деньги, когда передаст полноценную квартиру хозяину. Это удобный способ обезопасить обе стороны.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8jzs3itd5jyx" w:id="3"/>
      <w:bookmarkEnd w:id="3"/>
      <w:r w:rsidDel="00000000" w:rsidR="00000000" w:rsidRPr="00000000">
        <w:rPr>
          <w:rtl w:val="0"/>
        </w:rPr>
        <w:t xml:space="preserve">Какие документы необходимы при покупке квартиры на вторичном рынке?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заключить договор купли-продажи с продавцом, вам необходимо как предоставить, так и требовать необходимые документы.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 должен предъявить такие документы: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справки об отсутствии задолженностей;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выписку из недвижимого имущества о том, что нет запрета на продажу и ареста квартиры;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квартира передана по наследству, то продавец предоставляет свидетельство о смерти наследодателя;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документ, подтверждающий оценку жилья экспертами;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о рождении несовершеннолетних детей, прописанных в квартире и разрешение органов опеки на продажу;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выписка из домовой книги;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согласие супруги(а) на продажу квартиру, которая покупалась как совместное имущество, даже если они находятся в разводе;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о браке или разводе;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оригиналы, которые свидетельствуют о том, что продавец действительно является собственником квартиры;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паспортов и идентификационного номера всех жильцов квартиры.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документов не малый, и, чтобы разобраться в добросовестности продавца, настоятельно рекомендуем воспользоваться услугами юриста.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9d8fdot4o21r" w:id="4"/>
      <w:bookmarkEnd w:id="4"/>
      <w:r w:rsidDel="00000000" w:rsidR="00000000" w:rsidRPr="00000000">
        <w:rPr>
          <w:rtl w:val="0"/>
        </w:rPr>
        <w:t xml:space="preserve">Какие документы необходимы при покупке квартиры в новостройке?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удостовериться в надежности компании застройщика и безопасно купить квартиру в новостройке, настоятельно попросите в отделе продаж такую документацию: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поэтажные планы, техпаспорт объекта строительства;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подтверждающие открытие фонда строительства;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регистрационные документы;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лицензии на строительство объекта с конкретным назначением;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генерального подряда;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подтверждающие права на землю;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инвестиционных договоров, уступку имущественных прав;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на строительство дома на определенном участке.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удостоверились, покупка квартиры ответственное дело, и не стоит на эмоциях покупать такой вид недвижимости. Тщательно спланируйте какие процессы нужно выполнить, прежде чем купить квартиру. Будет она куплена на вторичном рынке или в новостройке решать вам. Риелтор лишь облегчит вашу покупку, но вы также вправе купить квартиру без риелтора. Главное в этом деле изучение документов и проверки всей информации о продавцах и застройщиках.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Как правильно и безопасно купить квартиру в новостройке или на вторичном рынке</w:t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В статье вы узнаете какие правила обязательно нужно учитывать при выборе квартиры, какие документы необходимы при покупке недвижимости на вторичном рынке и в новостройке и какая между ними разница.</w:t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begin"/>
        <w:instrText xml:space="preserve"> HYPERLINK "https://www.google.com/search?q=%D1%87%D1%82%D0%BE+%D0%BD%D1%83%D0%B6%D0%BD%D0%BE+%D0%B7%D0%BD%D0%B0%D1%82%D1%8C+%D0%BF%D1%80%D0%B8+%D0%BF%D0%BE%D0%BA%D1%83%D0%BF%D0%BA%D0%B5+%D0%BA%D0%B2%D0%B0%D1%80%D1%82%D0%B8%D1%80%D1%8B+%D0%B2+%D0%BD%D0%BE%D0%B2%D0%BE%D1%81%D1%82%D1%80%D0%BE%D0%B9%D0%BA%D0%B5+%D1%83%D0%BA%D1%80%D0%B0%D0%B8%D0%BD%D0%B0&amp;sa=X&amp;ved=2ahUKEwjQt4_f073iAhWB-yoKHSCsAMwQ1QIoBHoECAoQBQ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нужно знать при покупке квартиры в новостройке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"https://www.google.com/search?q=%D0%BA%D0%B0%D0%BA+%D0%BA%D1%83%D0%BF%D0%B8%D1%82%D1%8C+%D0%BA%D0%B2%D0%B0%D1%80%D1%82%D0%B8%D1%80%D1%83+%D0%B1%D0%B5%D0%B7+%D1%80%D0%B8%D1%8D%D0%BB%D1%82%D0%BE%D1%80%D0%B0&amp;sa=X&amp;ved=2ahUKEwjQt4_f073iAhWB-yoKHSCsAMwQ1QIoBXoECAoQBg"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купить квартиру без риэлтора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"https://www.google.com/search?q=%D0%BA%D0%B0%D0%BA+%D0%BF%D1%80%D0%B0%D0%B2%D0%B8%D0%BB%D1%8C%D0%BD%D0%BE+%D0%BA%D1%83%D0%BF%D0%B8%D1%82%D1%8C+%D0%BA%D0%B2%D0%B0%D1%80%D1%82%D0%B8%D1%80%D1%83&amp;sa=X&amp;ved=2ahUKEwjQt4_f073iAhWB-yoKHSCsAMwQ1QIoBnoECAoQBw"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правильно купить квартиру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как безопасно купить квартиру в новостройке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search?q=%D0%BA%D0%B0%D0%BA+%D0%B1%D0%B5%D0%B7%D0%BE%D0%BF%D0%B0%D1%81%D0%BD%D0%BE+%D0%BA%D1%83%D0%BF%D0%B8%D1%82%D1%8C+%D0%BA%D0%B2%D0%B0%D1%80%D1%82%D0%B8%D1%80%D1%83+%D0%B2+%D0%BD%D0%BE%D0%B2%D0%BE%D1%81%D1%82%D1%80%D0%BE%D0%B9%D0%BA%D0%B5&amp;sa=X&amp;ved=2ahUKEwjQt4_f073iAhWB-yoKHSCsAMwQ1QIoAHoECAo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