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70" w:rsidRDefault="00A64970" w:rsidP="00A64970">
      <w:pPr>
        <w:rPr>
          <w:sz w:val="32"/>
        </w:rPr>
      </w:pPr>
      <w:bookmarkStart w:id="0" w:name="_GoBack"/>
      <w:bookmarkEnd w:id="0"/>
    </w:p>
    <w:p w:rsidR="00EC71FE" w:rsidRDefault="00C77CC2" w:rsidP="0050156C">
      <w:pPr>
        <w:rPr>
          <w:sz w:val="32"/>
        </w:rPr>
      </w:pPr>
      <w:r>
        <w:rPr>
          <w:sz w:val="32"/>
        </w:rPr>
        <w:t>Заполнить таблиц</w:t>
      </w:r>
      <w:r w:rsidR="00D441AB">
        <w:rPr>
          <w:sz w:val="32"/>
        </w:rPr>
        <w:t>ы</w:t>
      </w:r>
      <w:r>
        <w:rPr>
          <w:sz w:val="32"/>
        </w:rPr>
        <w:t xml:space="preserve"> ниже.</w:t>
      </w:r>
    </w:p>
    <w:p w:rsidR="00C77CC2" w:rsidRPr="00A83D32" w:rsidRDefault="00C77CC2" w:rsidP="00A83D32">
      <w:pPr>
        <w:jc w:val="center"/>
        <w:rPr>
          <w:b/>
          <w:sz w:val="32"/>
        </w:rPr>
      </w:pPr>
      <w:r w:rsidRPr="00A83D32">
        <w:rPr>
          <w:b/>
          <w:sz w:val="32"/>
        </w:rPr>
        <w:t>Правила</w:t>
      </w:r>
      <w:r w:rsidR="00A83D32">
        <w:rPr>
          <w:b/>
          <w:sz w:val="32"/>
        </w:rPr>
        <w:t xml:space="preserve"> заполнения</w:t>
      </w:r>
      <w:r w:rsidRPr="00A83D32">
        <w:rPr>
          <w:b/>
          <w:sz w:val="32"/>
        </w:rPr>
        <w:t>:</w:t>
      </w:r>
    </w:p>
    <w:p w:rsidR="00C77CC2" w:rsidRDefault="00C77CC2" w:rsidP="00C77CC2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В столбцах с заболеваниями должны быть перечислены конкретные диагнозы. Не общие направления, не объединенные группы заболеваний.</w:t>
      </w:r>
      <w:r w:rsidR="0082182B">
        <w:rPr>
          <w:sz w:val="32"/>
        </w:rPr>
        <w:t xml:space="preserve"> Заболевания должны быть указаны на основе МКБ-10</w:t>
      </w:r>
      <w:r w:rsidR="0082182B">
        <w:rPr>
          <w:rStyle w:val="a7"/>
          <w:sz w:val="32"/>
        </w:rPr>
        <w:footnoteReference w:id="1"/>
      </w:r>
      <w:r w:rsidR="0082182B">
        <w:rPr>
          <w:sz w:val="32"/>
        </w:rPr>
        <w:t xml:space="preserve"> , вместе с присвоенным данному заболеванию кодом.</w:t>
      </w:r>
      <w:r w:rsidR="009502A5">
        <w:rPr>
          <w:sz w:val="32"/>
        </w:rPr>
        <w:t xml:space="preserve"> Должны быть указаны ВСЕ ВОЗМОЖНЫЕ ЗАБОЛЕВАНИЯ!</w:t>
      </w:r>
    </w:p>
    <w:p w:rsidR="0082182B" w:rsidRDefault="00A83D32" w:rsidP="00C77CC2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Если показатель по норме не должен быть обнаружен, то в случае его обнаружения свойственные этому заболевания указываются в столбце «Заболевания, при которых показатель выше нормы». В столбце «Заболевания, при которых показатель ниже нормы», в таком случае, ставится прочерк.</w:t>
      </w:r>
    </w:p>
    <w:p w:rsidR="00A83D32" w:rsidRDefault="00A83D32" w:rsidP="00C77CC2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Если по норме показатель должен быть обнаружен, но он отсутствует, то свойственные этому заболевания указываются в столбце «Заболевания, при которых показатель ниже нормы». В данном случае в столбце «Заболевания, при которых показатель выше нормы» ставится прочерк.</w:t>
      </w:r>
    </w:p>
    <w:p w:rsidR="00A83D32" w:rsidRDefault="00A83D32" w:rsidP="00C77CC2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В столбце «Комментарий» указываются ваши дополнительные пометки, если они необходимы для более полного понимания.</w:t>
      </w:r>
    </w:p>
    <w:p w:rsidR="0082182B" w:rsidRPr="00C77CC2" w:rsidRDefault="0082182B" w:rsidP="0082182B">
      <w:pPr>
        <w:pStyle w:val="a4"/>
        <w:rPr>
          <w:sz w:val="32"/>
        </w:rPr>
      </w:pPr>
    </w:p>
    <w:p w:rsidR="00D441AB" w:rsidRDefault="00D441AB">
      <w:pPr>
        <w:rPr>
          <w:b/>
          <w:sz w:val="32"/>
        </w:rPr>
      </w:pPr>
      <w:r>
        <w:rPr>
          <w:b/>
          <w:sz w:val="32"/>
        </w:rPr>
        <w:br w:type="page"/>
      </w:r>
    </w:p>
    <w:p w:rsidR="00C77CC2" w:rsidRPr="00A83D32" w:rsidRDefault="00C77CC2" w:rsidP="00A83D32">
      <w:pPr>
        <w:jc w:val="center"/>
        <w:rPr>
          <w:b/>
          <w:sz w:val="32"/>
        </w:rPr>
      </w:pPr>
      <w:r w:rsidRPr="00A83D32">
        <w:rPr>
          <w:b/>
          <w:sz w:val="32"/>
        </w:rPr>
        <w:lastRenderedPageBreak/>
        <w:t>Общий анализ крови</w:t>
      </w:r>
    </w:p>
    <w:tbl>
      <w:tblPr>
        <w:tblStyle w:val="a3"/>
        <w:tblW w:w="15262" w:type="dxa"/>
        <w:tblLook w:val="04A0" w:firstRow="1" w:lastRow="0" w:firstColumn="1" w:lastColumn="0" w:noHBand="0" w:noVBand="1"/>
      </w:tblPr>
      <w:tblGrid>
        <w:gridCol w:w="2662"/>
        <w:gridCol w:w="1724"/>
        <w:gridCol w:w="1351"/>
        <w:gridCol w:w="1292"/>
        <w:gridCol w:w="3076"/>
        <w:gridCol w:w="3044"/>
        <w:gridCol w:w="2113"/>
      </w:tblGrid>
      <w:tr w:rsidR="00D441AB" w:rsidTr="00036D83">
        <w:tc>
          <w:tcPr>
            <w:tcW w:w="2662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sz w:val="32"/>
              </w:rPr>
              <w:t>Показатель</w:t>
            </w:r>
          </w:p>
        </w:tc>
        <w:tc>
          <w:tcPr>
            <w:tcW w:w="1724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sz w:val="32"/>
              </w:rPr>
              <w:t>Единицы измерения</w:t>
            </w:r>
          </w:p>
        </w:tc>
        <w:tc>
          <w:tcPr>
            <w:tcW w:w="1351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sz w:val="32"/>
              </w:rPr>
              <w:t>Норма</w:t>
            </w:r>
          </w:p>
          <w:p w:rsidR="00D441AB" w:rsidRDefault="00D441AB" w:rsidP="0050156C">
            <w:pPr>
              <w:rPr>
                <w:sz w:val="32"/>
              </w:rPr>
            </w:pPr>
            <w:r>
              <w:rPr>
                <w:sz w:val="32"/>
              </w:rPr>
              <w:t>у женщин</w:t>
            </w:r>
          </w:p>
        </w:tc>
        <w:tc>
          <w:tcPr>
            <w:tcW w:w="1292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sz w:val="32"/>
              </w:rPr>
              <w:t>Норма у мужчин</w:t>
            </w:r>
          </w:p>
        </w:tc>
        <w:tc>
          <w:tcPr>
            <w:tcW w:w="3076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sz w:val="32"/>
              </w:rPr>
              <w:t>Заболевания, при которых показатель выше нормы</w:t>
            </w:r>
          </w:p>
        </w:tc>
        <w:tc>
          <w:tcPr>
            <w:tcW w:w="3044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sz w:val="32"/>
              </w:rPr>
              <w:t>Заболевания, при которых показатель ниже нормы</w:t>
            </w:r>
          </w:p>
        </w:tc>
        <w:tc>
          <w:tcPr>
            <w:tcW w:w="2113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sz w:val="32"/>
              </w:rPr>
              <w:t>Комментарий</w:t>
            </w:r>
          </w:p>
        </w:tc>
      </w:tr>
      <w:tr w:rsidR="00D441AB" w:rsidTr="00036D83">
        <w:tc>
          <w:tcPr>
            <w:tcW w:w="2662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Эритроциты (× 10х12/л)</w:t>
            </w:r>
          </w:p>
        </w:tc>
        <w:tc>
          <w:tcPr>
            <w:tcW w:w="172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50156C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Средний объем эритроцитов (</w:t>
            </w:r>
            <w:proofErr w:type="spellStart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фл</w:t>
            </w:r>
            <w:proofErr w:type="spellEnd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 xml:space="preserve"> или мкм3)</w:t>
            </w:r>
          </w:p>
        </w:tc>
        <w:tc>
          <w:tcPr>
            <w:tcW w:w="172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D441AB">
            <w:pPr>
              <w:ind w:hanging="108"/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50156C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D441AB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Гемоглобин (</w:t>
            </w:r>
            <w:proofErr w:type="gramStart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г</w:t>
            </w:r>
            <w:proofErr w:type="gramEnd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/л)</w:t>
            </w:r>
          </w:p>
        </w:tc>
        <w:tc>
          <w:tcPr>
            <w:tcW w:w="172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50156C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Средний уровень HGB в эритроците (</w:t>
            </w:r>
            <w:proofErr w:type="spellStart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пг</w:t>
            </w:r>
            <w:proofErr w:type="spellEnd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)</w:t>
            </w:r>
          </w:p>
        </w:tc>
        <w:tc>
          <w:tcPr>
            <w:tcW w:w="172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50156C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Цветной показатель</w:t>
            </w:r>
          </w:p>
        </w:tc>
        <w:tc>
          <w:tcPr>
            <w:tcW w:w="172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50156C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50156C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Гематокрит (в % соотношении)</w:t>
            </w:r>
          </w:p>
        </w:tc>
        <w:tc>
          <w:tcPr>
            <w:tcW w:w="172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50156C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8404F2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Тромбоциты (× 10х9/л)</w:t>
            </w:r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8404F2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Средняя концентрация эритроцитов в гемоглобине</w:t>
            </w:r>
            <w:proofErr w:type="gramStart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 xml:space="preserve"> (%)</w:t>
            </w:r>
            <w:proofErr w:type="gramEnd"/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8404F2">
            <w:pPr>
              <w:rPr>
                <w:sz w:val="32"/>
              </w:rPr>
            </w:pPr>
            <w:proofErr w:type="spellStart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Ретикулоциты</w:t>
            </w:r>
            <w:proofErr w:type="spellEnd"/>
            <w:proofErr w:type="gramStart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 xml:space="preserve"> (%)</w:t>
            </w:r>
            <w:proofErr w:type="gramEnd"/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8404F2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Лейкоциты (× 10х9/л)</w:t>
            </w:r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8404F2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lastRenderedPageBreak/>
              <w:t>Средний объем тромбоцитов (</w:t>
            </w:r>
            <w:proofErr w:type="spellStart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фл</w:t>
            </w:r>
            <w:proofErr w:type="spellEnd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 xml:space="preserve"> или мкм3)</w:t>
            </w:r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8404F2">
            <w:pPr>
              <w:rPr>
                <w:sz w:val="32"/>
              </w:rPr>
            </w:pPr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СОЭ (мм/ч)</w:t>
            </w:r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D441AB" w:rsidP="008404F2">
            <w:pPr>
              <w:rPr>
                <w:sz w:val="32"/>
              </w:rPr>
            </w:pPr>
            <w:proofErr w:type="spellStart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>Анизоцитоз</w:t>
            </w:r>
            <w:proofErr w:type="spellEnd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 xml:space="preserve"> эритроцитов</w:t>
            </w:r>
            <w:proofErr w:type="gramStart"/>
            <w:r>
              <w:rPr>
                <w:rFonts w:ascii="Segoe UI" w:hAnsi="Segoe UI" w:cs="Segoe UI"/>
                <w:color w:val="373A3C"/>
                <w:sz w:val="29"/>
                <w:szCs w:val="29"/>
                <w:shd w:val="clear" w:color="auto" w:fill="FFFFFF"/>
              </w:rPr>
              <w:t xml:space="preserve"> (%)</w:t>
            </w:r>
            <w:proofErr w:type="gramEnd"/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265C5A">
        <w:tc>
          <w:tcPr>
            <w:tcW w:w="15262" w:type="dxa"/>
            <w:gridSpan w:val="7"/>
          </w:tcPr>
          <w:p w:rsidR="00D441AB" w:rsidRDefault="00D441AB" w:rsidP="00D441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Лейкоцитарная формула</w:t>
            </w:r>
          </w:p>
        </w:tc>
      </w:tr>
      <w:tr w:rsidR="00D441AB" w:rsidTr="00036D83">
        <w:tc>
          <w:tcPr>
            <w:tcW w:w="2662" w:type="dxa"/>
          </w:tcPr>
          <w:p w:rsidR="00D441AB" w:rsidRDefault="00036D83" w:rsidP="00036D83">
            <w:pPr>
              <w:rPr>
                <w:sz w:val="32"/>
              </w:rPr>
            </w:pPr>
            <w:r>
              <w:rPr>
                <w:sz w:val="32"/>
              </w:rPr>
              <w:t xml:space="preserve">Нейтрофилы </w:t>
            </w:r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036D83" w:rsidP="008404F2">
            <w:pPr>
              <w:rPr>
                <w:sz w:val="32"/>
              </w:rPr>
            </w:pPr>
            <w:r>
              <w:rPr>
                <w:sz w:val="32"/>
              </w:rPr>
              <w:t>Базофилы</w:t>
            </w:r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036D83" w:rsidP="008404F2">
            <w:pPr>
              <w:rPr>
                <w:sz w:val="32"/>
              </w:rPr>
            </w:pPr>
            <w:r>
              <w:rPr>
                <w:sz w:val="32"/>
              </w:rPr>
              <w:t>Эозинофилы</w:t>
            </w:r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036D83" w:rsidP="008404F2">
            <w:pPr>
              <w:rPr>
                <w:sz w:val="32"/>
              </w:rPr>
            </w:pPr>
            <w:r>
              <w:rPr>
                <w:sz w:val="32"/>
              </w:rPr>
              <w:t>Лимфоциты</w:t>
            </w:r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  <w:tr w:rsidR="00D441AB" w:rsidTr="00036D83">
        <w:tc>
          <w:tcPr>
            <w:tcW w:w="2662" w:type="dxa"/>
          </w:tcPr>
          <w:p w:rsidR="00D441AB" w:rsidRDefault="00036D83" w:rsidP="008404F2">
            <w:pPr>
              <w:rPr>
                <w:sz w:val="32"/>
              </w:rPr>
            </w:pPr>
            <w:r>
              <w:rPr>
                <w:sz w:val="32"/>
              </w:rPr>
              <w:t>Моноциты</w:t>
            </w:r>
          </w:p>
        </w:tc>
        <w:tc>
          <w:tcPr>
            <w:tcW w:w="172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D441AB" w:rsidRDefault="00D441AB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D441AB" w:rsidRDefault="00D441AB" w:rsidP="008404F2">
            <w:pPr>
              <w:rPr>
                <w:sz w:val="32"/>
              </w:rPr>
            </w:pPr>
          </w:p>
        </w:tc>
      </w:tr>
    </w:tbl>
    <w:p w:rsidR="00C77CC2" w:rsidRDefault="00C77CC2" w:rsidP="0050156C">
      <w:pPr>
        <w:rPr>
          <w:sz w:val="32"/>
        </w:rPr>
      </w:pPr>
    </w:p>
    <w:p w:rsidR="000E1727" w:rsidRDefault="000E1727">
      <w:pPr>
        <w:rPr>
          <w:sz w:val="32"/>
        </w:rPr>
      </w:pPr>
      <w:r>
        <w:rPr>
          <w:sz w:val="32"/>
        </w:rPr>
        <w:br w:type="page"/>
      </w:r>
    </w:p>
    <w:p w:rsidR="00036D83" w:rsidRPr="000E1727" w:rsidRDefault="000E1727" w:rsidP="000E1727">
      <w:pPr>
        <w:jc w:val="center"/>
        <w:rPr>
          <w:b/>
          <w:sz w:val="32"/>
        </w:rPr>
      </w:pPr>
      <w:r w:rsidRPr="000E1727">
        <w:rPr>
          <w:b/>
          <w:sz w:val="32"/>
        </w:rPr>
        <w:lastRenderedPageBreak/>
        <w:t>Общий анализ мочи</w:t>
      </w:r>
    </w:p>
    <w:tbl>
      <w:tblPr>
        <w:tblStyle w:val="a3"/>
        <w:tblW w:w="15262" w:type="dxa"/>
        <w:tblLook w:val="04A0" w:firstRow="1" w:lastRow="0" w:firstColumn="1" w:lastColumn="0" w:noHBand="0" w:noVBand="1"/>
      </w:tblPr>
      <w:tblGrid>
        <w:gridCol w:w="2662"/>
        <w:gridCol w:w="1724"/>
        <w:gridCol w:w="1351"/>
        <w:gridCol w:w="1292"/>
        <w:gridCol w:w="3076"/>
        <w:gridCol w:w="3044"/>
        <w:gridCol w:w="2113"/>
      </w:tblGrid>
      <w:tr w:rsidR="009F4AAA" w:rsidTr="008404F2">
        <w:tc>
          <w:tcPr>
            <w:tcW w:w="2662" w:type="dxa"/>
          </w:tcPr>
          <w:p w:rsidR="009F4AAA" w:rsidRDefault="009F4AAA" w:rsidP="008404F2">
            <w:pPr>
              <w:rPr>
                <w:sz w:val="32"/>
              </w:rPr>
            </w:pPr>
            <w:r>
              <w:rPr>
                <w:sz w:val="32"/>
              </w:rPr>
              <w:t>Показатель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  <w:r>
              <w:rPr>
                <w:sz w:val="32"/>
              </w:rPr>
              <w:t>Единицы измерения</w:t>
            </w: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  <w:r>
              <w:rPr>
                <w:sz w:val="32"/>
              </w:rPr>
              <w:t>Норма</w:t>
            </w:r>
          </w:p>
          <w:p w:rsidR="009F4AAA" w:rsidRDefault="009F4AAA" w:rsidP="008404F2">
            <w:pPr>
              <w:rPr>
                <w:sz w:val="32"/>
              </w:rPr>
            </w:pPr>
            <w:r>
              <w:rPr>
                <w:sz w:val="32"/>
              </w:rPr>
              <w:t>у женщин</w:t>
            </w: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  <w:r>
              <w:rPr>
                <w:sz w:val="32"/>
              </w:rPr>
              <w:t>Норма у мужчин</w:t>
            </w: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  <w:r>
              <w:rPr>
                <w:sz w:val="32"/>
              </w:rPr>
              <w:t>Заболевания, при которых показатель выше нормы</w:t>
            </w: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  <w:r>
              <w:rPr>
                <w:sz w:val="32"/>
              </w:rPr>
              <w:t>Заболевания, при которых показатель ниже нормы</w:t>
            </w: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  <w:r>
              <w:rPr>
                <w:sz w:val="32"/>
              </w:rPr>
              <w:t>Комментарий</w:t>
            </w: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Цвет мочи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Прозрачность мочи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ind w:hanging="108"/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Запах мочи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Реакция мочи или рН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Плотность мочи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Белок в моче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Глюкоза в моче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Кетоновые тела в моче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Билирубин в моче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Уробилиноген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 xml:space="preserve"> в моче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Гемоглобин в моче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Эритроциты в моче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9F4AAA" w:rsidTr="008404F2">
        <w:tc>
          <w:tcPr>
            <w:tcW w:w="2662" w:type="dxa"/>
          </w:tcPr>
          <w:p w:rsidR="009F4AAA" w:rsidRDefault="006F5950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Лейкоциты в моче</w:t>
            </w:r>
          </w:p>
        </w:tc>
        <w:tc>
          <w:tcPr>
            <w:tcW w:w="172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9F4AAA" w:rsidRDefault="009F4AAA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9F4AAA" w:rsidRDefault="009F4AAA" w:rsidP="008404F2">
            <w:pPr>
              <w:rPr>
                <w:sz w:val="32"/>
              </w:rPr>
            </w:pPr>
          </w:p>
        </w:tc>
      </w:tr>
      <w:tr w:rsidR="006F5950" w:rsidTr="008404F2">
        <w:tc>
          <w:tcPr>
            <w:tcW w:w="2662" w:type="dxa"/>
          </w:tcPr>
          <w:p w:rsidR="006F5950" w:rsidRDefault="006F5950" w:rsidP="008404F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Эпителиальные клетки в моче</w:t>
            </w:r>
          </w:p>
        </w:tc>
        <w:tc>
          <w:tcPr>
            <w:tcW w:w="172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6F5950" w:rsidRDefault="006F5950" w:rsidP="008404F2">
            <w:pPr>
              <w:rPr>
                <w:sz w:val="32"/>
              </w:rPr>
            </w:pPr>
          </w:p>
        </w:tc>
      </w:tr>
      <w:tr w:rsidR="006F5950" w:rsidTr="008404F2">
        <w:tc>
          <w:tcPr>
            <w:tcW w:w="2662" w:type="dxa"/>
          </w:tcPr>
          <w:p w:rsidR="006F5950" w:rsidRDefault="006F5950" w:rsidP="008404F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Цилиндры в моче</w:t>
            </w:r>
          </w:p>
        </w:tc>
        <w:tc>
          <w:tcPr>
            <w:tcW w:w="172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6F5950" w:rsidRDefault="006F5950" w:rsidP="008404F2">
            <w:pPr>
              <w:rPr>
                <w:sz w:val="32"/>
              </w:rPr>
            </w:pPr>
          </w:p>
        </w:tc>
      </w:tr>
      <w:tr w:rsidR="006F5950" w:rsidTr="008404F2">
        <w:tc>
          <w:tcPr>
            <w:tcW w:w="2662" w:type="dxa"/>
          </w:tcPr>
          <w:p w:rsidR="006F5950" w:rsidRDefault="006F5950" w:rsidP="008404F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Соли в моче</w:t>
            </w:r>
          </w:p>
        </w:tc>
        <w:tc>
          <w:tcPr>
            <w:tcW w:w="172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6F5950" w:rsidRDefault="006F5950" w:rsidP="008404F2">
            <w:pPr>
              <w:rPr>
                <w:sz w:val="32"/>
              </w:rPr>
            </w:pPr>
          </w:p>
        </w:tc>
      </w:tr>
      <w:tr w:rsidR="006F5950" w:rsidTr="008404F2">
        <w:tc>
          <w:tcPr>
            <w:tcW w:w="2662" w:type="dxa"/>
          </w:tcPr>
          <w:p w:rsidR="006F5950" w:rsidRDefault="006F5950" w:rsidP="008404F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Бактерии в моче</w:t>
            </w:r>
          </w:p>
        </w:tc>
        <w:tc>
          <w:tcPr>
            <w:tcW w:w="172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6F5950" w:rsidRDefault="006F5950" w:rsidP="008404F2">
            <w:pPr>
              <w:rPr>
                <w:sz w:val="32"/>
              </w:rPr>
            </w:pPr>
          </w:p>
        </w:tc>
      </w:tr>
      <w:tr w:rsidR="006F5950" w:rsidTr="008404F2">
        <w:tc>
          <w:tcPr>
            <w:tcW w:w="2662" w:type="dxa"/>
          </w:tcPr>
          <w:p w:rsidR="006F5950" w:rsidRDefault="006F5950" w:rsidP="008404F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Грибы в моче</w:t>
            </w:r>
          </w:p>
        </w:tc>
        <w:tc>
          <w:tcPr>
            <w:tcW w:w="172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6F5950" w:rsidRDefault="006F5950" w:rsidP="008404F2">
            <w:pPr>
              <w:rPr>
                <w:sz w:val="32"/>
              </w:rPr>
            </w:pPr>
          </w:p>
        </w:tc>
      </w:tr>
      <w:tr w:rsidR="006F5950" w:rsidTr="008404F2">
        <w:tc>
          <w:tcPr>
            <w:tcW w:w="2662" w:type="dxa"/>
          </w:tcPr>
          <w:p w:rsidR="006F5950" w:rsidRDefault="006F5950" w:rsidP="008404F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Паразиты в моче</w:t>
            </w:r>
          </w:p>
        </w:tc>
        <w:tc>
          <w:tcPr>
            <w:tcW w:w="172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76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3044" w:type="dxa"/>
          </w:tcPr>
          <w:p w:rsidR="006F5950" w:rsidRDefault="006F5950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6F5950" w:rsidRDefault="006F5950" w:rsidP="008404F2">
            <w:pPr>
              <w:rPr>
                <w:sz w:val="32"/>
              </w:rPr>
            </w:pPr>
          </w:p>
        </w:tc>
      </w:tr>
    </w:tbl>
    <w:p w:rsidR="006F5950" w:rsidRDefault="006F5950" w:rsidP="0050156C">
      <w:pPr>
        <w:rPr>
          <w:sz w:val="32"/>
        </w:rPr>
      </w:pPr>
    </w:p>
    <w:p w:rsidR="006F5950" w:rsidRPr="00057F58" w:rsidRDefault="006F5950" w:rsidP="00057F58">
      <w:pPr>
        <w:jc w:val="center"/>
        <w:rPr>
          <w:b/>
          <w:sz w:val="32"/>
        </w:rPr>
      </w:pPr>
      <w:r>
        <w:rPr>
          <w:sz w:val="32"/>
        </w:rPr>
        <w:br w:type="page"/>
      </w:r>
      <w:r w:rsidR="00057F58" w:rsidRPr="00057F58">
        <w:rPr>
          <w:b/>
          <w:sz w:val="32"/>
        </w:rPr>
        <w:lastRenderedPageBreak/>
        <w:t>Биохимический анализ крови</w:t>
      </w:r>
    </w:p>
    <w:tbl>
      <w:tblPr>
        <w:tblStyle w:val="a3"/>
        <w:tblW w:w="15262" w:type="dxa"/>
        <w:tblLook w:val="04A0" w:firstRow="1" w:lastRow="0" w:firstColumn="1" w:lastColumn="0" w:noHBand="0" w:noVBand="1"/>
      </w:tblPr>
      <w:tblGrid>
        <w:gridCol w:w="3816"/>
        <w:gridCol w:w="1724"/>
        <w:gridCol w:w="1351"/>
        <w:gridCol w:w="1292"/>
        <w:gridCol w:w="2490"/>
        <w:gridCol w:w="2476"/>
        <w:gridCol w:w="2113"/>
      </w:tblGrid>
      <w:tr w:rsidR="00ED2C53" w:rsidTr="00ED2C53">
        <w:tc>
          <w:tcPr>
            <w:tcW w:w="2832" w:type="dxa"/>
          </w:tcPr>
          <w:p w:rsidR="00200561" w:rsidRDefault="00200561" w:rsidP="008404F2">
            <w:pPr>
              <w:rPr>
                <w:sz w:val="32"/>
              </w:rPr>
            </w:pPr>
            <w:r>
              <w:rPr>
                <w:sz w:val="32"/>
              </w:rPr>
              <w:t>Показатель</w:t>
            </w:r>
          </w:p>
        </w:tc>
        <w:tc>
          <w:tcPr>
            <w:tcW w:w="1724" w:type="dxa"/>
          </w:tcPr>
          <w:p w:rsidR="00200561" w:rsidRDefault="00200561" w:rsidP="008404F2">
            <w:pPr>
              <w:rPr>
                <w:sz w:val="32"/>
              </w:rPr>
            </w:pPr>
            <w:r>
              <w:rPr>
                <w:sz w:val="32"/>
              </w:rPr>
              <w:t>Единицы измерения</w:t>
            </w:r>
          </w:p>
        </w:tc>
        <w:tc>
          <w:tcPr>
            <w:tcW w:w="1351" w:type="dxa"/>
          </w:tcPr>
          <w:p w:rsidR="00200561" w:rsidRDefault="00200561" w:rsidP="008404F2">
            <w:pPr>
              <w:rPr>
                <w:sz w:val="32"/>
              </w:rPr>
            </w:pPr>
            <w:r>
              <w:rPr>
                <w:sz w:val="32"/>
              </w:rPr>
              <w:t>Норма</w:t>
            </w:r>
          </w:p>
          <w:p w:rsidR="00200561" w:rsidRDefault="00200561" w:rsidP="008404F2">
            <w:pPr>
              <w:rPr>
                <w:sz w:val="32"/>
              </w:rPr>
            </w:pPr>
            <w:r>
              <w:rPr>
                <w:sz w:val="32"/>
              </w:rPr>
              <w:t>у женщин</w:t>
            </w:r>
          </w:p>
        </w:tc>
        <w:tc>
          <w:tcPr>
            <w:tcW w:w="1292" w:type="dxa"/>
          </w:tcPr>
          <w:p w:rsidR="00200561" w:rsidRDefault="00200561" w:rsidP="008404F2">
            <w:pPr>
              <w:rPr>
                <w:sz w:val="32"/>
              </w:rPr>
            </w:pPr>
            <w:r>
              <w:rPr>
                <w:sz w:val="32"/>
              </w:rPr>
              <w:t>Норма у мужчин</w:t>
            </w:r>
          </w:p>
        </w:tc>
        <w:tc>
          <w:tcPr>
            <w:tcW w:w="2990" w:type="dxa"/>
          </w:tcPr>
          <w:p w:rsidR="00200561" w:rsidRDefault="00200561" w:rsidP="008404F2">
            <w:pPr>
              <w:rPr>
                <w:sz w:val="32"/>
              </w:rPr>
            </w:pPr>
            <w:r>
              <w:rPr>
                <w:sz w:val="32"/>
              </w:rPr>
              <w:t>Заболевания, при которых показатель выше нормы</w:t>
            </w:r>
          </w:p>
        </w:tc>
        <w:tc>
          <w:tcPr>
            <w:tcW w:w="2960" w:type="dxa"/>
          </w:tcPr>
          <w:p w:rsidR="00200561" w:rsidRDefault="00200561" w:rsidP="008404F2">
            <w:pPr>
              <w:rPr>
                <w:sz w:val="32"/>
              </w:rPr>
            </w:pPr>
            <w:r>
              <w:rPr>
                <w:sz w:val="32"/>
              </w:rPr>
              <w:t>Заболевания, при которых показатель ниже нормы</w:t>
            </w:r>
          </w:p>
        </w:tc>
        <w:tc>
          <w:tcPr>
            <w:tcW w:w="2113" w:type="dxa"/>
          </w:tcPr>
          <w:p w:rsidR="00200561" w:rsidRDefault="00200561" w:rsidP="008404F2">
            <w:pPr>
              <w:rPr>
                <w:sz w:val="32"/>
              </w:rPr>
            </w:pPr>
            <w:r>
              <w:rPr>
                <w:sz w:val="32"/>
              </w:rPr>
              <w:t>Комментарий</w:t>
            </w:r>
          </w:p>
        </w:tc>
      </w:tr>
      <w:tr w:rsidR="00ED2C53" w:rsidTr="00ED2C53">
        <w:tc>
          <w:tcPr>
            <w:tcW w:w="2832" w:type="dxa"/>
          </w:tcPr>
          <w:p w:rsidR="00200561" w:rsidRDefault="00200561" w:rsidP="008404F2">
            <w:pPr>
              <w:rPr>
                <w:sz w:val="32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Общий белок</w:t>
            </w:r>
          </w:p>
        </w:tc>
        <w:tc>
          <w:tcPr>
            <w:tcW w:w="1724" w:type="dxa"/>
          </w:tcPr>
          <w:p w:rsidR="00200561" w:rsidRDefault="00200561" w:rsidP="008404F2">
            <w:pPr>
              <w:rPr>
                <w:sz w:val="32"/>
              </w:rPr>
            </w:pPr>
          </w:p>
        </w:tc>
        <w:tc>
          <w:tcPr>
            <w:tcW w:w="1351" w:type="dxa"/>
          </w:tcPr>
          <w:p w:rsidR="00200561" w:rsidRDefault="00200561" w:rsidP="008404F2">
            <w:pPr>
              <w:rPr>
                <w:sz w:val="32"/>
              </w:rPr>
            </w:pPr>
          </w:p>
        </w:tc>
        <w:tc>
          <w:tcPr>
            <w:tcW w:w="1292" w:type="dxa"/>
          </w:tcPr>
          <w:p w:rsidR="00200561" w:rsidRDefault="00200561" w:rsidP="008404F2">
            <w:pPr>
              <w:rPr>
                <w:sz w:val="32"/>
              </w:rPr>
            </w:pPr>
          </w:p>
        </w:tc>
        <w:tc>
          <w:tcPr>
            <w:tcW w:w="2990" w:type="dxa"/>
          </w:tcPr>
          <w:p w:rsidR="00200561" w:rsidRDefault="00200561" w:rsidP="008404F2">
            <w:pPr>
              <w:rPr>
                <w:sz w:val="32"/>
              </w:rPr>
            </w:pPr>
          </w:p>
        </w:tc>
        <w:tc>
          <w:tcPr>
            <w:tcW w:w="2960" w:type="dxa"/>
          </w:tcPr>
          <w:p w:rsidR="00200561" w:rsidRDefault="00200561" w:rsidP="008404F2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200561" w:rsidRDefault="00200561" w:rsidP="008404F2">
            <w:pPr>
              <w:rPr>
                <w:sz w:val="32"/>
              </w:rPr>
            </w:pPr>
          </w:p>
        </w:tc>
      </w:tr>
      <w:tr w:rsidR="00ED2C53" w:rsidRPr="007E6BCF" w:rsidTr="00ED2C53">
        <w:tc>
          <w:tcPr>
            <w:tcW w:w="2832" w:type="dxa"/>
          </w:tcPr>
          <w:p w:rsidR="00E922C5" w:rsidRPr="007E6BCF" w:rsidRDefault="00E922C5" w:rsidP="007E6BCF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Фракции белка: альбумины</w:t>
            </w:r>
          </w:p>
          <w:p w:rsidR="00200561" w:rsidRPr="007E6BCF" w:rsidRDefault="00200561" w:rsidP="007E6BCF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7E6BCF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ED2C53" w:rsidRPr="007E6BCF" w:rsidTr="00ED2C53">
        <w:tc>
          <w:tcPr>
            <w:tcW w:w="2832" w:type="dxa"/>
          </w:tcPr>
          <w:p w:rsidR="00E922C5" w:rsidRPr="007E6BCF" w:rsidRDefault="00E922C5" w:rsidP="007E6BCF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Фракции белка:</w:t>
            </w:r>
          </w:p>
          <w:p w:rsidR="00200561" w:rsidRPr="007E6BCF" w:rsidRDefault="00E922C5" w:rsidP="00E922C5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глобулины (α1, α2, γ, β)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ED2C53" w:rsidRPr="007E6BCF" w:rsidTr="00ED2C53">
        <w:tc>
          <w:tcPr>
            <w:tcW w:w="2832" w:type="dxa"/>
          </w:tcPr>
          <w:p w:rsidR="00200561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proofErr w:type="spellStart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Креатинин</w:t>
            </w:r>
            <w:proofErr w:type="spellEnd"/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ED2C53" w:rsidRPr="007E6BCF" w:rsidTr="00ED2C53">
        <w:tc>
          <w:tcPr>
            <w:tcW w:w="2832" w:type="dxa"/>
          </w:tcPr>
          <w:p w:rsidR="00200561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Мочевина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ED2C53" w:rsidRPr="007E6BCF" w:rsidTr="00ED2C53">
        <w:tc>
          <w:tcPr>
            <w:tcW w:w="2832" w:type="dxa"/>
          </w:tcPr>
          <w:p w:rsidR="00200561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Мочевая кислота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7E6BCF" w:rsidRPr="007E6BCF" w:rsidTr="00ED2C53">
        <w:tc>
          <w:tcPr>
            <w:tcW w:w="2832" w:type="dxa"/>
          </w:tcPr>
          <w:p w:rsidR="00200561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proofErr w:type="spellStart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Холестирин</w:t>
            </w:r>
            <w:proofErr w:type="spellEnd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 xml:space="preserve"> общий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7E6BCF" w:rsidRPr="007E6BCF" w:rsidTr="00ED2C53">
        <w:tc>
          <w:tcPr>
            <w:tcW w:w="2832" w:type="dxa"/>
          </w:tcPr>
          <w:p w:rsidR="00200561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ЛПНП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7E6BCF" w:rsidRPr="007E6BCF" w:rsidTr="00ED2C53">
        <w:tc>
          <w:tcPr>
            <w:tcW w:w="2832" w:type="dxa"/>
          </w:tcPr>
          <w:p w:rsidR="00200561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ЛПВП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7E6BCF" w:rsidRPr="007E6BCF" w:rsidTr="00ED2C53">
        <w:tc>
          <w:tcPr>
            <w:tcW w:w="2832" w:type="dxa"/>
          </w:tcPr>
          <w:p w:rsidR="00E922C5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Глюкоза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7E6BCF" w:rsidRPr="007E6BCF" w:rsidTr="00ED2C53">
        <w:tc>
          <w:tcPr>
            <w:tcW w:w="2832" w:type="dxa"/>
          </w:tcPr>
          <w:p w:rsidR="00200561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Билирубин общий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7E6BCF" w:rsidRPr="007E6BCF" w:rsidTr="00ED2C53">
        <w:tc>
          <w:tcPr>
            <w:tcW w:w="2832" w:type="dxa"/>
          </w:tcPr>
          <w:p w:rsidR="00200561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Билирубин прямой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7E6BCF" w:rsidRPr="007E6BCF" w:rsidTr="00ED2C53">
        <w:tc>
          <w:tcPr>
            <w:tcW w:w="2832" w:type="dxa"/>
          </w:tcPr>
          <w:p w:rsidR="00200561" w:rsidRPr="007E6BCF" w:rsidRDefault="00E922C5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Триглицериды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200561" w:rsidRPr="007E6BCF" w:rsidTr="00ED2C53">
        <w:tc>
          <w:tcPr>
            <w:tcW w:w="2832" w:type="dxa"/>
          </w:tcPr>
          <w:p w:rsidR="00200561" w:rsidRPr="007E6BCF" w:rsidRDefault="00E922C5" w:rsidP="00E922C5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proofErr w:type="spellStart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Аспартатаминотрансфераза</w:t>
            </w:r>
            <w:proofErr w:type="spellEnd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 xml:space="preserve"> (сокращенно АСТ)</w:t>
            </w: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br/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200561" w:rsidRPr="007E6BCF" w:rsidTr="00ED2C53">
        <w:tc>
          <w:tcPr>
            <w:tcW w:w="2832" w:type="dxa"/>
          </w:tcPr>
          <w:p w:rsidR="00200561" w:rsidRPr="007E6BCF" w:rsidRDefault="00E922C5" w:rsidP="00E922C5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proofErr w:type="spellStart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Аланинаминотрансфераза</w:t>
            </w:r>
            <w:proofErr w:type="spellEnd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 xml:space="preserve"> (сокращенно АЛТ)</w:t>
            </w: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br/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200561" w:rsidRPr="007E6BCF" w:rsidTr="00ED2C53">
        <w:tc>
          <w:tcPr>
            <w:tcW w:w="2832" w:type="dxa"/>
          </w:tcPr>
          <w:p w:rsidR="00200561" w:rsidRPr="007E6BCF" w:rsidRDefault="00ED2C53" w:rsidP="00ED2C53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Гамма-</w:t>
            </w:r>
            <w:proofErr w:type="spellStart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глутамилтрансфераза</w:t>
            </w:r>
            <w:proofErr w:type="spellEnd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 xml:space="preserve"> (сокращенно ГГТ)</w:t>
            </w: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br/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200561" w:rsidRPr="007E6BCF" w:rsidTr="00ED2C53">
        <w:tc>
          <w:tcPr>
            <w:tcW w:w="2832" w:type="dxa"/>
          </w:tcPr>
          <w:p w:rsidR="00200561" w:rsidRPr="007E6BCF" w:rsidRDefault="00ED2C53" w:rsidP="00ED2C53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proofErr w:type="spellStart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lastRenderedPageBreak/>
              <w:t>Креатинкиназа</w:t>
            </w:r>
            <w:proofErr w:type="spellEnd"/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 xml:space="preserve"> (сокращенно КК)</w:t>
            </w: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br/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200561" w:rsidRPr="007E6BCF" w:rsidTr="00ED2C53">
        <w:tc>
          <w:tcPr>
            <w:tcW w:w="2832" w:type="dxa"/>
          </w:tcPr>
          <w:p w:rsidR="00200561" w:rsidRPr="007E6BCF" w:rsidRDefault="00ED2C53" w:rsidP="00ED2C53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Щелочная фосфатаза (сокращенно ЩФ)</w:t>
            </w: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br/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200561" w:rsidRPr="007E6BCF" w:rsidTr="00ED2C53">
        <w:tc>
          <w:tcPr>
            <w:tcW w:w="2832" w:type="dxa"/>
          </w:tcPr>
          <w:p w:rsidR="00200561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Α-амилаза</w:t>
            </w:r>
          </w:p>
        </w:tc>
        <w:tc>
          <w:tcPr>
            <w:tcW w:w="1724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200561" w:rsidRPr="007E6BCF" w:rsidRDefault="00200561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ED2C53" w:rsidRPr="007E6BCF" w:rsidTr="00ED2C53">
        <w:tc>
          <w:tcPr>
            <w:tcW w:w="2832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Калий</w:t>
            </w:r>
          </w:p>
        </w:tc>
        <w:tc>
          <w:tcPr>
            <w:tcW w:w="1724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  <w:tr w:rsidR="00ED2C53" w:rsidRPr="007E6BCF" w:rsidTr="00ED2C53">
        <w:tc>
          <w:tcPr>
            <w:tcW w:w="2832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  <w:r w:rsidRPr="007E6BCF"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  <w:t>Натрий</w:t>
            </w:r>
          </w:p>
        </w:tc>
        <w:tc>
          <w:tcPr>
            <w:tcW w:w="1724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351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1292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90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960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  <w:tc>
          <w:tcPr>
            <w:tcW w:w="2113" w:type="dxa"/>
          </w:tcPr>
          <w:p w:rsidR="00ED2C53" w:rsidRPr="007E6BCF" w:rsidRDefault="00ED2C53" w:rsidP="008404F2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F9F9F9"/>
              </w:rPr>
            </w:pPr>
          </w:p>
        </w:tc>
      </w:tr>
    </w:tbl>
    <w:p w:rsidR="00057F58" w:rsidRPr="007E6BCF" w:rsidRDefault="00057F58" w:rsidP="007E6BCF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9F9F9"/>
        </w:rPr>
      </w:pPr>
    </w:p>
    <w:p w:rsidR="009502A5" w:rsidRDefault="009502A5">
      <w:pPr>
        <w:rPr>
          <w:sz w:val="32"/>
        </w:rPr>
      </w:pPr>
      <w:r>
        <w:rPr>
          <w:sz w:val="32"/>
        </w:rPr>
        <w:br w:type="page"/>
      </w:r>
    </w:p>
    <w:p w:rsidR="000E1727" w:rsidRDefault="009502A5" w:rsidP="0050156C">
      <w:pPr>
        <w:rPr>
          <w:sz w:val="32"/>
        </w:rPr>
      </w:pPr>
      <w:r>
        <w:rPr>
          <w:sz w:val="32"/>
        </w:rPr>
        <w:lastRenderedPageBreak/>
        <w:t>На основе данных предыдущих таблиц заполнить таблицы ниже.</w:t>
      </w:r>
    </w:p>
    <w:p w:rsidR="009502A5" w:rsidRPr="00A805C5" w:rsidRDefault="00A805C5" w:rsidP="00A805C5">
      <w:pPr>
        <w:jc w:val="center"/>
        <w:rPr>
          <w:b/>
          <w:sz w:val="32"/>
        </w:rPr>
      </w:pPr>
      <w:r w:rsidRPr="00A805C5">
        <w:rPr>
          <w:b/>
          <w:sz w:val="32"/>
        </w:rPr>
        <w:t>Правила заполнения:</w:t>
      </w:r>
    </w:p>
    <w:p w:rsidR="00B27783" w:rsidRDefault="00B27783" w:rsidP="00B27783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В столбце </w:t>
      </w:r>
      <w:r w:rsidR="009C04D3">
        <w:rPr>
          <w:sz w:val="32"/>
        </w:rPr>
        <w:t>«Б</w:t>
      </w:r>
      <w:r>
        <w:rPr>
          <w:sz w:val="32"/>
        </w:rPr>
        <w:t>олезнь</w:t>
      </w:r>
      <w:r w:rsidR="009C04D3">
        <w:rPr>
          <w:sz w:val="32"/>
        </w:rPr>
        <w:t>»</w:t>
      </w:r>
      <w:r>
        <w:rPr>
          <w:sz w:val="32"/>
        </w:rPr>
        <w:t xml:space="preserve"> должны быть указаны все болезни, которые были перечислены в предыдущих таблицах (по общему анализу крови, общему анализу мочи, биохимическому анализу крови).</w:t>
      </w:r>
    </w:p>
    <w:p w:rsidR="00A30077" w:rsidRDefault="00A30077" w:rsidP="00B27783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В столбце </w:t>
      </w:r>
      <w:r w:rsidR="009C04D3">
        <w:rPr>
          <w:sz w:val="32"/>
        </w:rPr>
        <w:t>«П</w:t>
      </w:r>
      <w:r>
        <w:rPr>
          <w:sz w:val="32"/>
        </w:rPr>
        <w:t>ол</w:t>
      </w:r>
      <w:r w:rsidR="009C04D3">
        <w:rPr>
          <w:sz w:val="32"/>
        </w:rPr>
        <w:t>»</w:t>
      </w:r>
      <w:r>
        <w:rPr>
          <w:sz w:val="32"/>
        </w:rPr>
        <w:t xml:space="preserve"> указывается пол людей, которые могут заболеть данным заболеванием. Если это только мужчины – ставится «м». Если только женщины – ставится «ж». Если заболеть могут и мужчины, и женщины, то ставится «</w:t>
      </w:r>
      <w:proofErr w:type="gramStart"/>
      <w:r>
        <w:rPr>
          <w:sz w:val="32"/>
        </w:rPr>
        <w:t>м</w:t>
      </w:r>
      <w:proofErr w:type="gramEnd"/>
      <w:r>
        <w:rPr>
          <w:sz w:val="32"/>
        </w:rPr>
        <w:t xml:space="preserve"> ж».</w:t>
      </w:r>
    </w:p>
    <w:p w:rsidR="001360F3" w:rsidRDefault="001360F3" w:rsidP="00B27783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>Под симптомами в данной таблице понимаются:</w:t>
      </w:r>
    </w:p>
    <w:p w:rsidR="001360F3" w:rsidRDefault="001360F3" w:rsidP="001360F3">
      <w:pPr>
        <w:pStyle w:val="a4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Результаты лабораторных анализов. В случае с анализами, например, симптом указывается как «повышенный гемоглобин в крови», «пониженный общий холестерин в крови», «обнаружен белок в моче». Обязательно </w:t>
      </w:r>
      <w:proofErr w:type="gramStart"/>
      <w:r>
        <w:rPr>
          <w:sz w:val="32"/>
        </w:rPr>
        <w:t>указать</w:t>
      </w:r>
      <w:proofErr w:type="gramEnd"/>
      <w:r>
        <w:rPr>
          <w:sz w:val="32"/>
        </w:rPr>
        <w:t xml:space="preserve"> где этот показатель повышен/понижен</w:t>
      </w:r>
      <w:r w:rsidR="005E5EF8">
        <w:rPr>
          <w:sz w:val="32"/>
        </w:rPr>
        <w:t>/обнаружен</w:t>
      </w:r>
      <w:r>
        <w:rPr>
          <w:sz w:val="32"/>
        </w:rPr>
        <w:t xml:space="preserve"> (кровь или моча).</w:t>
      </w:r>
    </w:p>
    <w:p w:rsidR="001360F3" w:rsidRDefault="001360F3" w:rsidP="001360F3">
      <w:pPr>
        <w:pStyle w:val="a4"/>
        <w:numPr>
          <w:ilvl w:val="0"/>
          <w:numId w:val="3"/>
        </w:numPr>
        <w:rPr>
          <w:sz w:val="32"/>
        </w:rPr>
      </w:pPr>
      <w:r>
        <w:rPr>
          <w:sz w:val="32"/>
        </w:rPr>
        <w:t>Различные исследования, такие как УЗИ, МРТ, КТ, Измерение артериального давления, эхо-кардиография (ультразвуковое исследование сердца) и так далее. Применительно к таким исследованиям симптом указывается, например, как «тахикардия (электрокардиограмма)», «</w:t>
      </w:r>
      <w:r w:rsidRPr="001360F3">
        <w:rPr>
          <w:sz w:val="32"/>
        </w:rPr>
        <w:t>Дефекты в строении сердца, изменения толщины его стенок, состояния клапанов</w:t>
      </w:r>
      <w:r>
        <w:rPr>
          <w:sz w:val="32"/>
        </w:rPr>
        <w:t xml:space="preserve"> (</w:t>
      </w:r>
      <w:r w:rsidRPr="001360F3">
        <w:rPr>
          <w:sz w:val="32"/>
        </w:rPr>
        <w:t>Эхо-кардиография</w:t>
      </w:r>
      <w:r>
        <w:rPr>
          <w:sz w:val="32"/>
        </w:rPr>
        <w:t>)», «Признаки атеросклероза сосудов (Допплерография)». Обязательно в скобках указывается метод диагностики данного симптома.</w:t>
      </w:r>
    </w:p>
    <w:p w:rsidR="0097285C" w:rsidRDefault="0097285C" w:rsidP="001360F3">
      <w:pPr>
        <w:pStyle w:val="a4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Конкретные симптомы, которые ощущает пациент или замечает врач при первичном осмотре. </w:t>
      </w:r>
      <w:proofErr w:type="gramStart"/>
      <w:r>
        <w:rPr>
          <w:sz w:val="32"/>
        </w:rPr>
        <w:t>Например, одышка, ухудшение памяти, боли, кровотечения, шум в ушах, отек, кашель и т.д.</w:t>
      </w:r>
      <w:proofErr w:type="gramEnd"/>
      <w:r>
        <w:rPr>
          <w:sz w:val="32"/>
        </w:rPr>
        <w:t xml:space="preserve"> У каждого симптома в скобках должна быть указана локализация (если она есть). Например: </w:t>
      </w:r>
      <w:proofErr w:type="gramStart"/>
      <w:r>
        <w:rPr>
          <w:sz w:val="32"/>
        </w:rPr>
        <w:t>«Боль (грудная клетка)», «Боль (верхняя часть живота)», «Кровотечение (нос)», «Бледная кожа (лицо)», «Отек (ноги)».</w:t>
      </w:r>
      <w:proofErr w:type="gramEnd"/>
      <w:r>
        <w:rPr>
          <w:sz w:val="32"/>
        </w:rPr>
        <w:t xml:space="preserve"> Локализация должна быть указана максимально детально. То есть, например, если вы </w:t>
      </w:r>
      <w:r>
        <w:rPr>
          <w:sz w:val="32"/>
        </w:rPr>
        <w:lastRenderedPageBreak/>
        <w:t xml:space="preserve">указываете «Боль (живот)», то это означает, что у пациента есть боль во всем животе (и </w:t>
      </w:r>
      <w:proofErr w:type="gramStart"/>
      <w:r>
        <w:rPr>
          <w:sz w:val="32"/>
        </w:rPr>
        <w:t>в верху</w:t>
      </w:r>
      <w:proofErr w:type="gramEnd"/>
      <w:r>
        <w:rPr>
          <w:sz w:val="32"/>
        </w:rPr>
        <w:t xml:space="preserve">, и в низу, и в боках). Если же при данном заболевании боль должна быть, например, только в правом подреберье, то это нужно указать в скобках. </w:t>
      </w:r>
    </w:p>
    <w:p w:rsidR="001360F3" w:rsidRDefault="001360F3" w:rsidP="001360F3">
      <w:pPr>
        <w:pStyle w:val="a4"/>
        <w:ind w:left="1440"/>
        <w:rPr>
          <w:sz w:val="32"/>
        </w:rPr>
      </w:pPr>
    </w:p>
    <w:p w:rsidR="00500561" w:rsidRDefault="009C04D3" w:rsidP="00B27783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>В столбце «Обязательные симптомы»</w:t>
      </w:r>
      <w:r w:rsidR="00861860">
        <w:rPr>
          <w:sz w:val="32"/>
        </w:rPr>
        <w:t xml:space="preserve"> указываются те симптомы, которые обязательно будут у человека в случае заболевания данной болезнью. То есть, если хотя бы один из этих симптомов </w:t>
      </w:r>
      <w:r w:rsidR="00E8339F">
        <w:rPr>
          <w:sz w:val="32"/>
        </w:rPr>
        <w:t>будет отсутствовать</w:t>
      </w:r>
      <w:r w:rsidR="00861860">
        <w:rPr>
          <w:sz w:val="32"/>
        </w:rPr>
        <w:t xml:space="preserve">, то данная болезнь тоже у человека </w:t>
      </w:r>
      <w:r w:rsidR="00500561">
        <w:rPr>
          <w:sz w:val="32"/>
        </w:rPr>
        <w:t>отвергается</w:t>
      </w:r>
      <w:r w:rsidR="00861860">
        <w:rPr>
          <w:sz w:val="32"/>
        </w:rPr>
        <w:t>.</w:t>
      </w:r>
      <w:r w:rsidR="00500561">
        <w:rPr>
          <w:sz w:val="32"/>
        </w:rPr>
        <w:t xml:space="preserve"> В данном столбце указываются симптомы и результаты анализов/исследований, которые с высокой степенью вероятности позволяют поставить данный диагноз.</w:t>
      </w:r>
    </w:p>
    <w:p w:rsidR="00500561" w:rsidRDefault="00500561" w:rsidP="00B27783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>В столбце «Возможные симптомы» указываются те симптомы, которые довольно часто встречаются при данном заболевании. Однако</w:t>
      </w:r>
      <w:proofErr w:type="gramStart"/>
      <w:r>
        <w:rPr>
          <w:sz w:val="32"/>
        </w:rPr>
        <w:t>,</w:t>
      </w:r>
      <w:proofErr w:type="gramEnd"/>
      <w:r>
        <w:rPr>
          <w:sz w:val="32"/>
        </w:rPr>
        <w:t xml:space="preserve"> они не обязательно должны быть. То есть, если какие-то из этих симптомов у пациента отсутствуют, то данная болезнь все равно не отвергается.</w:t>
      </w:r>
    </w:p>
    <w:p w:rsidR="005E5EF8" w:rsidRDefault="00500561" w:rsidP="00B27783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В столбце «Редкие симптомы» указываются те симптомы, которые </w:t>
      </w:r>
      <w:r w:rsidR="001360F3">
        <w:rPr>
          <w:sz w:val="32"/>
        </w:rPr>
        <w:t>встречаются при данном заболевании, но достаточно редко.</w:t>
      </w:r>
    </w:p>
    <w:p w:rsidR="00B27783" w:rsidRPr="00B27783" w:rsidRDefault="005E5EF8" w:rsidP="00B27783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В столбце «Комментарий» указываются ваши комментарии, если они необходимы. </w:t>
      </w:r>
      <w:r w:rsidR="00B27783" w:rsidRPr="00B27783">
        <w:rPr>
          <w:sz w:val="3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4"/>
        <w:gridCol w:w="1408"/>
        <w:gridCol w:w="3779"/>
        <w:gridCol w:w="3260"/>
        <w:gridCol w:w="3402"/>
        <w:gridCol w:w="2113"/>
      </w:tblGrid>
      <w:tr w:rsidR="005E5EF8" w:rsidTr="005E5EF8">
        <w:tc>
          <w:tcPr>
            <w:tcW w:w="1584" w:type="dxa"/>
          </w:tcPr>
          <w:p w:rsidR="005E5EF8" w:rsidRDefault="005E5EF8" w:rsidP="0050156C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Болезнь (название и код по МКБ-10)</w:t>
            </w:r>
          </w:p>
        </w:tc>
        <w:tc>
          <w:tcPr>
            <w:tcW w:w="1408" w:type="dxa"/>
          </w:tcPr>
          <w:p w:rsidR="005E5EF8" w:rsidRDefault="005E5EF8" w:rsidP="0050156C">
            <w:pPr>
              <w:rPr>
                <w:sz w:val="32"/>
              </w:rPr>
            </w:pPr>
            <w:r>
              <w:rPr>
                <w:sz w:val="32"/>
              </w:rPr>
              <w:t>Пол</w:t>
            </w:r>
          </w:p>
          <w:p w:rsidR="005E5EF8" w:rsidRDefault="005E5EF8" w:rsidP="0050156C">
            <w:pPr>
              <w:rPr>
                <w:sz w:val="32"/>
              </w:rPr>
            </w:pPr>
            <w:r>
              <w:rPr>
                <w:sz w:val="32"/>
              </w:rPr>
              <w:t>(</w:t>
            </w:r>
            <w:proofErr w:type="gramStart"/>
            <w:r>
              <w:rPr>
                <w:sz w:val="32"/>
              </w:rPr>
              <w:t>ж</w:t>
            </w:r>
            <w:proofErr w:type="gramEnd"/>
            <w:r>
              <w:rPr>
                <w:sz w:val="32"/>
              </w:rPr>
              <w:t>/м)</w:t>
            </w:r>
          </w:p>
        </w:tc>
        <w:tc>
          <w:tcPr>
            <w:tcW w:w="3779" w:type="dxa"/>
          </w:tcPr>
          <w:p w:rsidR="005E5EF8" w:rsidRDefault="005E5EF8" w:rsidP="0050156C">
            <w:pPr>
              <w:rPr>
                <w:sz w:val="32"/>
              </w:rPr>
            </w:pPr>
            <w:r>
              <w:rPr>
                <w:sz w:val="32"/>
              </w:rPr>
              <w:t>Обязательные симптомы</w:t>
            </w:r>
          </w:p>
        </w:tc>
        <w:tc>
          <w:tcPr>
            <w:tcW w:w="3260" w:type="dxa"/>
          </w:tcPr>
          <w:p w:rsidR="005E5EF8" w:rsidRDefault="005E5EF8" w:rsidP="0050156C">
            <w:pPr>
              <w:rPr>
                <w:sz w:val="32"/>
              </w:rPr>
            </w:pPr>
            <w:r>
              <w:rPr>
                <w:sz w:val="32"/>
              </w:rPr>
              <w:t>Возможные симптомы</w:t>
            </w:r>
          </w:p>
        </w:tc>
        <w:tc>
          <w:tcPr>
            <w:tcW w:w="3402" w:type="dxa"/>
          </w:tcPr>
          <w:p w:rsidR="005E5EF8" w:rsidRDefault="005E5EF8" w:rsidP="0050156C">
            <w:pPr>
              <w:rPr>
                <w:sz w:val="32"/>
              </w:rPr>
            </w:pPr>
            <w:r>
              <w:rPr>
                <w:sz w:val="32"/>
              </w:rPr>
              <w:t>Редкие симптомы</w:t>
            </w:r>
          </w:p>
        </w:tc>
        <w:tc>
          <w:tcPr>
            <w:tcW w:w="2113" w:type="dxa"/>
          </w:tcPr>
          <w:p w:rsidR="005E5EF8" w:rsidRDefault="005E5EF8" w:rsidP="0050156C">
            <w:pPr>
              <w:rPr>
                <w:sz w:val="32"/>
              </w:rPr>
            </w:pPr>
            <w:r>
              <w:rPr>
                <w:sz w:val="32"/>
              </w:rPr>
              <w:t>Комментарий</w:t>
            </w:r>
          </w:p>
        </w:tc>
      </w:tr>
      <w:tr w:rsidR="005E5EF8" w:rsidTr="005E5EF8">
        <w:tc>
          <w:tcPr>
            <w:tcW w:w="1584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1408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779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5E5EF8" w:rsidRDefault="005E5EF8" w:rsidP="0050156C">
            <w:pPr>
              <w:rPr>
                <w:sz w:val="32"/>
              </w:rPr>
            </w:pPr>
          </w:p>
        </w:tc>
      </w:tr>
      <w:tr w:rsidR="005E5EF8" w:rsidTr="005E5EF8">
        <w:tc>
          <w:tcPr>
            <w:tcW w:w="1584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1408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779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5E5EF8" w:rsidRDefault="005E5EF8" w:rsidP="0050156C">
            <w:pPr>
              <w:rPr>
                <w:sz w:val="32"/>
              </w:rPr>
            </w:pPr>
          </w:p>
        </w:tc>
      </w:tr>
      <w:tr w:rsidR="005E5EF8" w:rsidTr="005E5EF8">
        <w:tc>
          <w:tcPr>
            <w:tcW w:w="1584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1408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779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5E5EF8" w:rsidRDefault="005E5EF8" w:rsidP="0050156C">
            <w:pPr>
              <w:rPr>
                <w:sz w:val="32"/>
              </w:rPr>
            </w:pPr>
          </w:p>
        </w:tc>
      </w:tr>
      <w:tr w:rsidR="005E5EF8" w:rsidTr="005E5EF8">
        <w:tc>
          <w:tcPr>
            <w:tcW w:w="1584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1408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779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5E5EF8" w:rsidRDefault="005E5EF8" w:rsidP="0050156C">
            <w:pPr>
              <w:rPr>
                <w:sz w:val="32"/>
              </w:rPr>
            </w:pPr>
          </w:p>
        </w:tc>
      </w:tr>
      <w:tr w:rsidR="005E5EF8" w:rsidTr="005E5EF8">
        <w:tc>
          <w:tcPr>
            <w:tcW w:w="1584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1408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779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5E5EF8" w:rsidRDefault="005E5EF8" w:rsidP="0050156C">
            <w:pPr>
              <w:rPr>
                <w:sz w:val="32"/>
              </w:rPr>
            </w:pPr>
          </w:p>
        </w:tc>
      </w:tr>
      <w:tr w:rsidR="005E5EF8" w:rsidTr="005E5EF8">
        <w:tc>
          <w:tcPr>
            <w:tcW w:w="1584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1408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779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5E5EF8" w:rsidRDefault="005E5EF8" w:rsidP="0050156C">
            <w:pPr>
              <w:rPr>
                <w:sz w:val="32"/>
              </w:rPr>
            </w:pPr>
          </w:p>
        </w:tc>
      </w:tr>
      <w:tr w:rsidR="005E5EF8" w:rsidTr="005E5EF8">
        <w:tc>
          <w:tcPr>
            <w:tcW w:w="1584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1408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779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260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5E5EF8" w:rsidRDefault="005E5EF8" w:rsidP="0050156C">
            <w:pPr>
              <w:rPr>
                <w:sz w:val="32"/>
              </w:rPr>
            </w:pPr>
          </w:p>
        </w:tc>
        <w:tc>
          <w:tcPr>
            <w:tcW w:w="2113" w:type="dxa"/>
          </w:tcPr>
          <w:p w:rsidR="005E5EF8" w:rsidRDefault="005E5EF8" w:rsidP="0050156C">
            <w:pPr>
              <w:rPr>
                <w:sz w:val="32"/>
              </w:rPr>
            </w:pPr>
          </w:p>
        </w:tc>
      </w:tr>
    </w:tbl>
    <w:p w:rsidR="00A805C5" w:rsidRPr="00C77CC2" w:rsidRDefault="00A805C5" w:rsidP="0050156C">
      <w:pPr>
        <w:rPr>
          <w:sz w:val="32"/>
        </w:rPr>
      </w:pPr>
    </w:p>
    <w:sectPr w:rsidR="00A805C5" w:rsidRPr="00C77CC2" w:rsidSect="00D441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F0" w:rsidRDefault="003A08F0" w:rsidP="0082182B">
      <w:pPr>
        <w:spacing w:after="0" w:line="240" w:lineRule="auto"/>
      </w:pPr>
      <w:r>
        <w:separator/>
      </w:r>
    </w:p>
  </w:endnote>
  <w:endnote w:type="continuationSeparator" w:id="0">
    <w:p w:rsidR="003A08F0" w:rsidRDefault="003A08F0" w:rsidP="0082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F0" w:rsidRDefault="003A08F0" w:rsidP="0082182B">
      <w:pPr>
        <w:spacing w:after="0" w:line="240" w:lineRule="auto"/>
      </w:pPr>
      <w:r>
        <w:separator/>
      </w:r>
    </w:p>
  </w:footnote>
  <w:footnote w:type="continuationSeparator" w:id="0">
    <w:p w:rsidR="003A08F0" w:rsidRDefault="003A08F0" w:rsidP="0082182B">
      <w:pPr>
        <w:spacing w:after="0" w:line="240" w:lineRule="auto"/>
      </w:pPr>
      <w:r>
        <w:continuationSeparator/>
      </w:r>
    </w:p>
  </w:footnote>
  <w:footnote w:id="1">
    <w:p w:rsidR="0082182B" w:rsidRDefault="0082182B">
      <w:pPr>
        <w:pStyle w:val="a5"/>
      </w:pPr>
      <w:r>
        <w:rPr>
          <w:rStyle w:val="a7"/>
        </w:rPr>
        <w:footnoteRef/>
      </w:r>
      <w:r>
        <w:t xml:space="preserve"> Можно найти на сайте - </w:t>
      </w:r>
      <w:r w:rsidRPr="0082182B">
        <w:t>http://mkb-10.com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44DD"/>
    <w:multiLevelType w:val="hybridMultilevel"/>
    <w:tmpl w:val="086A22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AF6349"/>
    <w:multiLevelType w:val="hybridMultilevel"/>
    <w:tmpl w:val="2612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59ED"/>
    <w:multiLevelType w:val="hybridMultilevel"/>
    <w:tmpl w:val="118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FE"/>
    <w:rsid w:val="00036D83"/>
    <w:rsid w:val="00057F58"/>
    <w:rsid w:val="000C36E0"/>
    <w:rsid w:val="000E1727"/>
    <w:rsid w:val="001360F3"/>
    <w:rsid w:val="00200561"/>
    <w:rsid w:val="003A08F0"/>
    <w:rsid w:val="00500561"/>
    <w:rsid w:val="0050156C"/>
    <w:rsid w:val="005E5EF8"/>
    <w:rsid w:val="006F5950"/>
    <w:rsid w:val="007E6BCF"/>
    <w:rsid w:val="0082182B"/>
    <w:rsid w:val="00861860"/>
    <w:rsid w:val="009502A5"/>
    <w:rsid w:val="0097285C"/>
    <w:rsid w:val="009C04D3"/>
    <w:rsid w:val="009F4AAA"/>
    <w:rsid w:val="00A30077"/>
    <w:rsid w:val="00A64970"/>
    <w:rsid w:val="00A805C5"/>
    <w:rsid w:val="00A83D32"/>
    <w:rsid w:val="00AC3BA8"/>
    <w:rsid w:val="00B27783"/>
    <w:rsid w:val="00C10097"/>
    <w:rsid w:val="00C77CC2"/>
    <w:rsid w:val="00D441AB"/>
    <w:rsid w:val="00E8339F"/>
    <w:rsid w:val="00E922C5"/>
    <w:rsid w:val="00EC71FE"/>
    <w:rsid w:val="00E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CC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2182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182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2182B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E9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922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CC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2182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182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2182B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E9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92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39E0-A2BB-41E7-A027-93653F17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NastyaKostya</dc:creator>
  <cp:lastModifiedBy>NastyaKostya</cp:lastModifiedBy>
  <cp:revision>27</cp:revision>
  <dcterms:created xsi:type="dcterms:W3CDTF">2018-10-15T10:02:00Z</dcterms:created>
  <dcterms:modified xsi:type="dcterms:W3CDTF">2018-10-15T15:42:00Z</dcterms:modified>
</cp:coreProperties>
</file>