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77777777" w:rsidR="00133F68" w:rsidRDefault="00475E25">
      <w:pPr>
        <w:pStyle w:val="2"/>
        <w:rPr>
          <w:rStyle w:val="1f1"/>
          <w:b/>
          <w:color w:val="000000" w:themeColor="text1"/>
        </w:rPr>
      </w:pPr>
      <w:r>
        <w:rPr>
          <w:rStyle w:val="1f1"/>
          <w:b/>
          <w:color w:val="000000" w:themeColor="text1"/>
        </w:rPr>
        <w:t xml:space="preserve">       Сравнительный обзор</w:t>
      </w:r>
    </w:p>
    <w:p w14:paraId="02000000" w14:textId="21DBA8BE" w:rsidR="00133F68" w:rsidRDefault="00475E25">
      <w:pPr>
        <w:rPr>
          <w:rFonts w:ascii="Bodoni MT" w:hAnsi="Bodoni MT"/>
          <w:b/>
          <w:color w:val="000000" w:themeColor="text1"/>
          <w:sz w:val="18"/>
        </w:rPr>
      </w:pPr>
      <w:r>
        <w:rPr>
          <w:rFonts w:ascii="Bodoni MT" w:hAnsi="Bodoni MT"/>
          <w:b/>
          <w:color w:val="000000" w:themeColor="text1"/>
          <w:sz w:val="18"/>
        </w:rPr>
        <w:t xml:space="preserve">Geely Atlas 1.8T-6AT  </w:t>
      </w:r>
      <w:r>
        <w:rPr>
          <w:rStyle w:val="1f5"/>
          <w:rFonts w:ascii="Bodoni MT" w:hAnsi="Bodoni MT"/>
          <w:color w:val="FF0000"/>
        </w:rPr>
        <w:t>VS</w:t>
      </w:r>
      <w:r>
        <w:rPr>
          <w:rFonts w:ascii="Bodoni MT" w:hAnsi="Bodoni MT"/>
          <w:b/>
          <w:sz w:val="18"/>
        </w:rPr>
        <w:t xml:space="preserve">  G</w:t>
      </w:r>
      <w:r>
        <w:rPr>
          <w:rFonts w:ascii="Bodoni MT" w:hAnsi="Bodoni MT"/>
          <w:b/>
          <w:color w:val="000000" w:themeColor="text1"/>
          <w:sz w:val="18"/>
        </w:rPr>
        <w:t xml:space="preserve">eely </w:t>
      </w:r>
      <w:r>
        <w:rPr>
          <w:b/>
          <w:color w:val="000000" w:themeColor="text1"/>
          <w:sz w:val="18"/>
        </w:rPr>
        <w:t>S</w:t>
      </w:r>
      <w:r>
        <w:rPr>
          <w:rFonts w:ascii="Bodoni MT" w:hAnsi="Bodoni MT"/>
          <w:b/>
          <w:color w:val="000000" w:themeColor="text1"/>
          <w:sz w:val="18"/>
        </w:rPr>
        <w:t>X11 Coolray</w:t>
      </w:r>
    </w:p>
    <w:p w14:paraId="03000000" w14:textId="77777777" w:rsidR="00133F68" w:rsidRDefault="00475E25">
      <w:pPr>
        <w:rPr>
          <w:sz w:val="18"/>
        </w:rPr>
      </w:pPr>
      <w:r>
        <w:rPr>
          <w:sz w:val="18"/>
        </w:rPr>
        <w:t>Немного предыстории…Коротко о Geely Automobile Holdings Limited. Крупнейшей китайской автомобилестроительной компании.</w:t>
      </w:r>
    </w:p>
    <w:p w14:paraId="04000000" w14:textId="77777777" w:rsidR="00133F68" w:rsidRDefault="00475E25">
      <w:pPr>
        <w:rPr>
          <w:sz w:val="18"/>
        </w:rPr>
      </w:pPr>
      <w:r>
        <w:rPr>
          <w:sz w:val="18"/>
        </w:rPr>
        <w:t>Всё началось в 1986 году, с производства холодильников. В 1989 Geely переходит на производство строительных материалов. В 1992 подписывается партнёрское соглашение и по лицензии начинается выпуск скутеров и мотоциклов марки Honda. В 1997 году изготавливаются первые двигатели для скутеров. Компания начинает развиваться и сотрудничает с итальянскими и корейскими специалистами. С 1998 начинается производство автомобилей. В 2003 году происходит экспорт первых экземпляров. А уже в 2011 году создаётся ООО “Geely Motors”.</w:t>
      </w:r>
    </w:p>
    <w:p w14:paraId="05000000" w14:textId="77777777" w:rsidR="00133F68" w:rsidRDefault="00133F68">
      <w:pPr>
        <w:rPr>
          <w:sz w:val="18"/>
        </w:rPr>
      </w:pPr>
    </w:p>
    <w:p w14:paraId="06000000" w14:textId="77777777" w:rsidR="00133F68" w:rsidRDefault="00475E25">
      <w:pPr>
        <w:rPr>
          <w:rFonts w:ascii="Bodoni MT" w:hAnsi="Bodoni MT"/>
          <w:b/>
          <w:sz w:val="18"/>
        </w:rPr>
      </w:pPr>
      <w:r>
        <w:rPr>
          <w:rFonts w:ascii="Bodoni MT" w:hAnsi="Bodoni MT"/>
          <w:b/>
          <w:sz w:val="18"/>
        </w:rPr>
        <w:t>Geely Atlas 1.8T-6AT</w:t>
      </w:r>
    </w:p>
    <w:p w14:paraId="07000000" w14:textId="7FB0A9A5" w:rsidR="00133F68" w:rsidRDefault="00475E25">
      <w:pPr>
        <w:rPr>
          <w:sz w:val="18"/>
        </w:rPr>
      </w:pPr>
      <w:r>
        <w:rPr>
          <w:sz w:val="18"/>
        </w:rPr>
        <w:t xml:space="preserve">Надёжный и пропорциональный. Речь пойдёт </w:t>
      </w:r>
      <w:r w:rsidR="007B449B">
        <w:rPr>
          <w:sz w:val="18"/>
        </w:rPr>
        <w:t>об</w:t>
      </w:r>
      <w:r>
        <w:rPr>
          <w:sz w:val="18"/>
        </w:rPr>
        <w:t xml:space="preserve"> “улучшенном” Geely Atlas, с турбомотором 1.8.</w:t>
      </w:r>
    </w:p>
    <w:p w14:paraId="08000000" w14:textId="595FFA8D" w:rsidR="00133F68" w:rsidRDefault="00475E25">
      <w:pPr>
        <w:rPr>
          <w:sz w:val="18"/>
        </w:rPr>
      </w:pPr>
      <w:r>
        <w:rPr>
          <w:sz w:val="18"/>
        </w:rPr>
        <w:t>Оснащение автомобиля достаточно неплохое. Датчики света и дождя. Кожаный интерьер, круиз-контроль, подогрев передних кресел, бе</w:t>
      </w:r>
      <w:r w:rsidR="00227CE7">
        <w:rPr>
          <w:sz w:val="18"/>
        </w:rPr>
        <w:t>с</w:t>
      </w:r>
      <w:bookmarkStart w:id="0" w:name="_GoBack"/>
      <w:bookmarkEnd w:id="0"/>
      <w:r>
        <w:rPr>
          <w:sz w:val="18"/>
        </w:rPr>
        <w:t>ключ</w:t>
      </w:r>
      <w:r w:rsidR="00A0790A">
        <w:rPr>
          <w:sz w:val="18"/>
        </w:rPr>
        <w:t>е</w:t>
      </w:r>
      <w:r>
        <w:rPr>
          <w:sz w:val="18"/>
        </w:rPr>
        <w:t>вой доступ и прочие достоинства есть у этой модели. Стоит отметить и жёсткий, оцинкованный кузов. Днище автомобиля обработано заводским антигравийным покрытием. Радует двойное уплотнение дверных проёмов и хорошая подгонка элементов декора под детали кузова. Внутренний дизайн интерьера выполнен из качественного, неблекующего пластика (с имитацией под рифлёный алюминий) и очень приятной кожи. Органы управления, блок климатической установки и прочие кнопки выполнены качественно и современно. Приборная панель полностью сенсорная. В салоне большое количество ниш и полочек. Руль регулируется, как по вылету, так и по высоте. Замечательное качество акустики и просторный второй ряд посадочных мест.</w:t>
      </w:r>
    </w:p>
    <w:p w14:paraId="09000000" w14:textId="16C42111" w:rsidR="00133F68" w:rsidRDefault="00475E25">
      <w:pPr>
        <w:rPr>
          <w:sz w:val="18"/>
        </w:rPr>
      </w:pPr>
      <w:r>
        <w:rPr>
          <w:sz w:val="18"/>
        </w:rPr>
        <w:t>Как показали тест-драйвы, подвеска в Geely Atlas 1.8T-6AT, мягкая, плотная и энергоёмкая. И это не случайно,</w:t>
      </w:r>
      <w:r w:rsidR="00A909F1">
        <w:rPr>
          <w:sz w:val="18"/>
        </w:rPr>
        <w:t xml:space="preserve"> </w:t>
      </w:r>
      <w:r>
        <w:rPr>
          <w:sz w:val="18"/>
        </w:rPr>
        <w:t>потому что шасси и подвеска у этого автомобиля от Volvo.</w:t>
      </w:r>
    </w:p>
    <w:p w14:paraId="0A000000" w14:textId="77777777" w:rsidR="00133F68" w:rsidRDefault="00475E25">
      <w:pPr>
        <w:rPr>
          <w:sz w:val="18"/>
        </w:rPr>
      </w:pPr>
      <w:r>
        <w:rPr>
          <w:sz w:val="18"/>
        </w:rPr>
        <w:t>Пожалуй, можно выделить ещё такую особенность, что из багажника можно сложить спинки заднего дивана. При этом глубина багажного отделения становится 179 см. Что, в принципе, даёт возможность обустройства спального места.</w:t>
      </w:r>
    </w:p>
    <w:p w14:paraId="0B000000" w14:textId="77777777" w:rsidR="00133F68" w:rsidRDefault="00475E25">
      <w:pPr>
        <w:rPr>
          <w:sz w:val="18"/>
        </w:rPr>
      </w:pPr>
      <w:r>
        <w:rPr>
          <w:sz w:val="18"/>
        </w:rPr>
        <w:t>Из минусов можно отметить отсутствие подогрева заднего дивана и коротковатые спинки кресел.</w:t>
      </w:r>
    </w:p>
    <w:p w14:paraId="0C000000" w14:textId="77777777" w:rsidR="00133F68" w:rsidRDefault="00133F68">
      <w:pPr>
        <w:rPr>
          <w:rFonts w:ascii="Bodoni MT" w:hAnsi="Bodoni MT"/>
          <w:b/>
          <w:sz w:val="18"/>
        </w:rPr>
      </w:pPr>
    </w:p>
    <w:p w14:paraId="0D000000" w14:textId="77777777" w:rsidR="00133F68" w:rsidRDefault="00475E25">
      <w:pPr>
        <w:rPr>
          <w:rFonts w:ascii="Bodoni MT" w:hAnsi="Bodoni MT"/>
          <w:b/>
          <w:sz w:val="18"/>
        </w:rPr>
      </w:pPr>
      <w:r>
        <w:rPr>
          <w:rFonts w:ascii="Bodoni MT" w:hAnsi="Bodoni MT"/>
          <w:b/>
          <w:sz w:val="18"/>
        </w:rPr>
        <w:t>Geely SX11 Coolray</w:t>
      </w:r>
    </w:p>
    <w:p w14:paraId="0E000000" w14:textId="44C4C499" w:rsidR="00133F68" w:rsidRDefault="00475E25">
      <w:pPr>
        <w:rPr>
          <w:sz w:val="18"/>
        </w:rPr>
      </w:pPr>
      <w:r>
        <w:rPr>
          <w:sz w:val="18"/>
        </w:rPr>
        <w:t>Geely SX11 Coolray бодрый и молодёжный автомобиль, построенный на платформе Volvo. Если говорить об особенностях данной модели, то отличает его богатая комплектация и очень современный внешний вид. Особенностью является панорамная крыша и стильный внутренний интерьер машины. Есть небольшой диапазон регулировки руля,</w:t>
      </w:r>
      <w:r w:rsidR="00A909F1">
        <w:rPr>
          <w:sz w:val="18"/>
        </w:rPr>
        <w:t xml:space="preserve"> </w:t>
      </w:r>
      <w:r>
        <w:rPr>
          <w:sz w:val="18"/>
        </w:rPr>
        <w:t>а также электропривод водительского кресла. Цифровая приборная панель и режимы ЭКО,</w:t>
      </w:r>
      <w:r w:rsidR="00496971">
        <w:rPr>
          <w:sz w:val="18"/>
        </w:rPr>
        <w:t xml:space="preserve"> </w:t>
      </w:r>
      <w:r>
        <w:rPr>
          <w:sz w:val="18"/>
        </w:rPr>
        <w:t>Спорт. Имеется система спуска и 360° обзора. Но самая главная особенность, делающая этот автомобиль вне конкуренции, в своей ценовой категории, это автоматическая парковка. Как перпендикулярная, так и параллельная. По периметру машины расположены четыре камеры.</w:t>
      </w:r>
      <w:r w:rsidR="0011529F">
        <w:rPr>
          <w:sz w:val="18"/>
        </w:rPr>
        <w:t xml:space="preserve"> Если</w:t>
      </w:r>
      <w:r>
        <w:rPr>
          <w:sz w:val="18"/>
        </w:rPr>
        <w:t xml:space="preserve"> включить поворотник, то активируется вид с камеры той стороны, куда поворачиваешь, исключая мёртвую зону. Машина парктрониками сканирует местность и решает, хватит места запарковаться или нет.</w:t>
      </w:r>
    </w:p>
    <w:p w14:paraId="0F000000" w14:textId="77777777" w:rsidR="00133F68" w:rsidRDefault="00475E25">
      <w:pPr>
        <w:rPr>
          <w:sz w:val="18"/>
        </w:rPr>
      </w:pPr>
      <w:r>
        <w:rPr>
          <w:sz w:val="18"/>
        </w:rPr>
        <w:t xml:space="preserve">Из недочётов можно выделить отсутствие электропривода багажника. Его приходится открывать вручную, отчего будут пачкаться руки. Но в целом автомобиль получился интересным и при своей оснащённости, очень бюджетным. </w:t>
      </w:r>
    </w:p>
    <w:p w14:paraId="10000000" w14:textId="11CA8F34" w:rsidR="00133F68" w:rsidRDefault="00475E25">
      <w:pPr>
        <w:rPr>
          <w:sz w:val="18"/>
        </w:rPr>
      </w:pPr>
      <w:r>
        <w:rPr>
          <w:sz w:val="18"/>
        </w:rPr>
        <w:t>Итак, подведём итоги…Обе машины марки Geely, обе неплохо оснащены и находятся в одной ценовой категории. Какие выводы можно сделать? Пожалуй,</w:t>
      </w:r>
      <w:r w:rsidR="00D72F44">
        <w:rPr>
          <w:sz w:val="18"/>
        </w:rPr>
        <w:t xml:space="preserve"> </w:t>
      </w:r>
      <w:r>
        <w:rPr>
          <w:sz w:val="18"/>
        </w:rPr>
        <w:t>хоть оба автомобиля являются городскими кроссоверами, различия всё же есть. Поэтому если вы выбираете машину из этих двух моделей, то нужно обязательно записаться на тест-драйв. Ведь лучше один раз увидеть, чем сто раз услышать!</w:t>
      </w:r>
    </w:p>
    <w:p w14:paraId="11000000" w14:textId="77777777" w:rsidR="00133F68" w:rsidRDefault="00133F68">
      <w:pPr>
        <w:rPr>
          <w:sz w:val="18"/>
        </w:rPr>
      </w:pPr>
    </w:p>
    <w:p w14:paraId="12000000" w14:textId="77777777" w:rsidR="00133F68" w:rsidRDefault="00133F68">
      <w:pPr>
        <w:rPr>
          <w:sz w:val="18"/>
        </w:rPr>
      </w:pPr>
    </w:p>
    <w:p w14:paraId="13000000" w14:textId="77777777" w:rsidR="00133F68" w:rsidRDefault="00133F68">
      <w:pPr>
        <w:rPr>
          <w:b/>
          <w:sz w:val="18"/>
        </w:rPr>
      </w:pPr>
    </w:p>
    <w:p w14:paraId="14000000" w14:textId="77777777" w:rsidR="00133F68" w:rsidRDefault="00133F68">
      <w:pPr>
        <w:rPr>
          <w:sz w:val="18"/>
        </w:rPr>
      </w:pPr>
    </w:p>
    <w:p w14:paraId="15000000" w14:textId="77777777" w:rsidR="00133F68" w:rsidRDefault="00133F68">
      <w:pPr>
        <w:rPr>
          <w:sz w:val="18"/>
        </w:rPr>
      </w:pPr>
    </w:p>
    <w:p w14:paraId="16000000" w14:textId="77777777" w:rsidR="00133F68" w:rsidRDefault="00133F68">
      <w:pPr>
        <w:rPr>
          <w:sz w:val="18"/>
        </w:rPr>
      </w:pPr>
    </w:p>
    <w:p w14:paraId="17000000" w14:textId="77777777" w:rsidR="00133F68" w:rsidRDefault="00133F68">
      <w:pPr>
        <w:pStyle w:val="a3"/>
        <w:rPr>
          <w:sz w:val="18"/>
        </w:rPr>
      </w:pPr>
    </w:p>
    <w:sectPr w:rsidR="00133F68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doni MT">
    <w:altName w:val="Noto Sans Syriac Estrangela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68"/>
    <w:rsid w:val="00090109"/>
    <w:rsid w:val="0011529F"/>
    <w:rsid w:val="00133F68"/>
    <w:rsid w:val="00227CE7"/>
    <w:rsid w:val="003C6A52"/>
    <w:rsid w:val="00475E25"/>
    <w:rsid w:val="00496971"/>
    <w:rsid w:val="007B449B"/>
    <w:rsid w:val="00A0790A"/>
    <w:rsid w:val="00A909F1"/>
    <w:rsid w:val="00D5477E"/>
    <w:rsid w:val="00D7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F01F1B"/>
  <w15:docId w15:val="{DD96FFA8-CC86-AA4A-93FA-68010713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F5496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link w:val="1c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24">
    <w:name w:val="Основной шрифт абзаца2"/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e">
    <w:name w:val="Слабое выделение1"/>
    <w:basedOn w:val="18"/>
    <w:link w:val="1f"/>
    <w:rPr>
      <w:i/>
      <w:color w:val="404040" w:themeColor="text1" w:themeTint="BF"/>
    </w:rPr>
  </w:style>
  <w:style w:type="character" w:customStyle="1" w:styleId="1f">
    <w:name w:val="Слабое выделение1"/>
    <w:basedOn w:val="19"/>
    <w:link w:val="1e"/>
    <w:rPr>
      <w:i/>
      <w:color w:val="404040" w:themeColor="text1" w:themeTint="BF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basedOn w:val="a"/>
    <w:next w:val="a"/>
    <w:link w:val="ab"/>
    <w:uiPriority w:val="10"/>
    <w:qFormat/>
    <w:pPr>
      <w:spacing w:after="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b">
    <w:name w:val="Заголовок Знак"/>
    <w:basedOn w:val="1"/>
    <w:link w:val="aa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f0">
    <w:name w:val="Выделение1"/>
    <w:basedOn w:val="18"/>
    <w:link w:val="1f1"/>
    <w:rPr>
      <w:i/>
    </w:rPr>
  </w:style>
  <w:style w:type="character" w:customStyle="1" w:styleId="1f1">
    <w:name w:val="Выделение1"/>
    <w:basedOn w:val="19"/>
    <w:link w:val="1f0"/>
    <w:rPr>
      <w:i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1f4">
    <w:name w:val="Сильное выделение1"/>
    <w:basedOn w:val="18"/>
    <w:link w:val="1f5"/>
    <w:rPr>
      <w:i/>
      <w:color w:val="4472C4" w:themeColor="accent1"/>
    </w:rPr>
  </w:style>
  <w:style w:type="character" w:customStyle="1" w:styleId="1f5">
    <w:name w:val="Сильное выделение1"/>
    <w:basedOn w:val="19"/>
    <w:link w:val="1f4"/>
    <w:rPr>
      <w:i/>
      <w:color w:val="4472C4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F5496" w:themeColor="accent1" w:themeShade="B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12</cp:revision>
  <dcterms:created xsi:type="dcterms:W3CDTF">2020-03-19T17:09:00Z</dcterms:created>
  <dcterms:modified xsi:type="dcterms:W3CDTF">2020-03-22T11:50:00Z</dcterms:modified>
</cp:coreProperties>
</file>