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C7" w:rsidRPr="00700890" w:rsidRDefault="007008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Что такое ч</w:t>
      </w:r>
      <w:r w:rsidR="00663AC7" w:rsidRPr="00700890">
        <w:rPr>
          <w:rFonts w:asciiTheme="majorHAnsi" w:hAnsiTheme="majorHAnsi"/>
        </w:rPr>
        <w:t>айный гриб</w:t>
      </w:r>
    </w:p>
    <w:p w:rsidR="00663AC7" w:rsidRDefault="00663AC7">
      <w:r>
        <w:t>Данный напи</w:t>
      </w:r>
      <w:r w:rsidR="004E1F88">
        <w:t>ток был широко распространён в Советском С</w:t>
      </w:r>
      <w:r>
        <w:t xml:space="preserve">оюзе. Там его употребляли как альтернативу современной газировке. Как утверждают учёные, сам «гриб» это слой </w:t>
      </w:r>
      <w:proofErr w:type="spellStart"/>
      <w:r>
        <w:t>дискообразной</w:t>
      </w:r>
      <w:proofErr w:type="spellEnd"/>
      <w:r>
        <w:t xml:space="preserve"> слизи, которая образовалась вследствие симбиоза дрожжей и бактерий уксуса. </w:t>
      </w:r>
      <w:r w:rsidR="00700890">
        <w:t>Сам же настой чайного гриба состоит из чая, сахара, дрожжей и бактерий с помощью которых, и запускаются все полезные процессы напитка.</w:t>
      </w:r>
    </w:p>
    <w:p w:rsidR="00A821DB" w:rsidRDefault="00A821DB">
      <w:r>
        <w:rPr>
          <w:rFonts w:asciiTheme="majorHAnsi" w:hAnsiTheme="majorHAnsi"/>
        </w:rPr>
        <w:t>Полезные качества</w:t>
      </w:r>
      <w:r>
        <w:t xml:space="preserve"> </w:t>
      </w:r>
    </w:p>
    <w:p w:rsidR="00CD7A77" w:rsidRDefault="004C56E6">
      <w:r>
        <w:t>Народная медицина многих стран мира использует чайный гриб для лечения различных заболеваний печени и желчного пузыря. Так же это источник антиоксидантов, которые проводят профилактику рака, повышают иммунитет и облегчают воспаления артрита.</w:t>
      </w:r>
      <w:r w:rsidR="00264BDB">
        <w:t xml:space="preserve"> Ещё одним немало важным качеством является то, что сам настой проявляет антибактериальный эффект особенно когда вступает «в контакт» с бактериями, которые могут вызывать инфекции. </w:t>
      </w:r>
    </w:p>
    <w:p w:rsidR="004C56E6" w:rsidRPr="00700890" w:rsidRDefault="004C56E6">
      <w:pPr>
        <w:rPr>
          <w:rFonts w:asciiTheme="majorHAnsi" w:hAnsiTheme="majorHAnsi"/>
        </w:rPr>
      </w:pPr>
      <w:r w:rsidRPr="00700890">
        <w:rPr>
          <w:rFonts w:asciiTheme="majorHAnsi" w:hAnsiTheme="majorHAnsi"/>
        </w:rPr>
        <w:t>Противопоказания</w:t>
      </w:r>
    </w:p>
    <w:p w:rsidR="00F53231" w:rsidRDefault="004C56E6">
      <w:r>
        <w:t>Врачи не рекомендуют пить настои чайного гриба людям</w:t>
      </w:r>
      <w:r w:rsidR="00603DE8">
        <w:t>,</w:t>
      </w:r>
      <w:r>
        <w:t xml:space="preserve"> у которых наблюдается</w:t>
      </w:r>
      <w:r w:rsidR="00F53231">
        <w:t>:</w:t>
      </w:r>
      <w:r>
        <w:t xml:space="preserve"> </w:t>
      </w:r>
    </w:p>
    <w:p w:rsidR="00F53231" w:rsidRDefault="004C56E6" w:rsidP="00F53231">
      <w:pPr>
        <w:pStyle w:val="a3"/>
        <w:numPr>
          <w:ilvl w:val="0"/>
          <w:numId w:val="1"/>
        </w:numPr>
      </w:pPr>
      <w:r>
        <w:t>язва</w:t>
      </w:r>
      <w:r w:rsidR="00603DE8">
        <w:t xml:space="preserve"> или </w:t>
      </w:r>
      <w:r w:rsidR="00F53231">
        <w:t>повышенная кислотность желудка</w:t>
      </w:r>
    </w:p>
    <w:p w:rsidR="00F53231" w:rsidRDefault="00F53231" w:rsidP="00F53231">
      <w:pPr>
        <w:pStyle w:val="a3"/>
        <w:numPr>
          <w:ilvl w:val="0"/>
          <w:numId w:val="1"/>
        </w:numPr>
      </w:pPr>
      <w:r>
        <w:t>подагра</w:t>
      </w:r>
    </w:p>
    <w:p w:rsidR="00F53231" w:rsidRDefault="00F53231" w:rsidP="00F53231">
      <w:pPr>
        <w:pStyle w:val="a3"/>
        <w:numPr>
          <w:ilvl w:val="0"/>
          <w:numId w:val="1"/>
        </w:numPr>
      </w:pPr>
      <w:r>
        <w:t>сахарный диабет</w:t>
      </w:r>
      <w:r w:rsidR="00603DE8">
        <w:t xml:space="preserve"> </w:t>
      </w:r>
    </w:p>
    <w:p w:rsidR="004C56E6" w:rsidRDefault="00603DE8" w:rsidP="00F53231">
      <w:pPr>
        <w:pStyle w:val="a3"/>
        <w:numPr>
          <w:ilvl w:val="0"/>
          <w:numId w:val="1"/>
        </w:numPr>
      </w:pPr>
      <w:r>
        <w:t>индивидуальная непереносимость компонентов продукта.</w:t>
      </w:r>
    </w:p>
    <w:p w:rsidR="00F53231" w:rsidRPr="00F53231" w:rsidRDefault="00F53231">
      <w:pPr>
        <w:rPr>
          <w:rFonts w:asciiTheme="majorHAnsi" w:hAnsiTheme="majorHAnsi"/>
        </w:rPr>
      </w:pPr>
      <w:r w:rsidRPr="00F53231">
        <w:rPr>
          <w:rFonts w:asciiTheme="majorHAnsi" w:hAnsiTheme="majorHAnsi"/>
        </w:rPr>
        <w:t xml:space="preserve">Польза для </w:t>
      </w:r>
      <w:proofErr w:type="gramStart"/>
      <w:r w:rsidRPr="00F53231">
        <w:rPr>
          <w:rFonts w:asciiTheme="majorHAnsi" w:hAnsiTheme="majorHAnsi"/>
        </w:rPr>
        <w:t>худеющих</w:t>
      </w:r>
      <w:proofErr w:type="gramEnd"/>
    </w:p>
    <w:p w:rsidR="00F53231" w:rsidRDefault="00603DE8">
      <w:r>
        <w:t>Настои чайног</w:t>
      </w:r>
      <w:r w:rsidR="00264BDB">
        <w:t xml:space="preserve">о гриба особенно </w:t>
      </w:r>
      <w:r w:rsidR="003525CB">
        <w:t xml:space="preserve">подойдут </w:t>
      </w:r>
      <w:proofErr w:type="gramStart"/>
      <w:r w:rsidR="00264BDB">
        <w:t>худеющим</w:t>
      </w:r>
      <w:proofErr w:type="gramEnd"/>
      <w:r w:rsidR="00264BDB">
        <w:t>. Это уникальное средство, которое за счёт пользы</w:t>
      </w:r>
      <w:r w:rsidR="003525CB">
        <w:t xml:space="preserve"> зелёного чая, который содержит</w:t>
      </w:r>
      <w:r w:rsidR="00264BDB">
        <w:t>ся в настое в большом количестве</w:t>
      </w:r>
      <w:r w:rsidR="003525CB">
        <w:t>, ускорит</w:t>
      </w:r>
      <w:r w:rsidR="00F53231">
        <w:t>:</w:t>
      </w:r>
    </w:p>
    <w:p w:rsidR="00F53231" w:rsidRDefault="003525CB" w:rsidP="00F53231">
      <w:pPr>
        <w:pStyle w:val="a3"/>
        <w:numPr>
          <w:ilvl w:val="0"/>
          <w:numId w:val="3"/>
        </w:numPr>
      </w:pPr>
      <w:r>
        <w:t>метаболизм</w:t>
      </w:r>
      <w:r w:rsidR="004E1F88">
        <w:t xml:space="preserve"> </w:t>
      </w:r>
    </w:p>
    <w:p w:rsidR="00F53231" w:rsidRDefault="004E1F88" w:rsidP="00F53231">
      <w:pPr>
        <w:pStyle w:val="a3"/>
        <w:numPr>
          <w:ilvl w:val="0"/>
          <w:numId w:val="3"/>
        </w:numPr>
      </w:pPr>
      <w:r>
        <w:t>позволит контролировать аппетит</w:t>
      </w:r>
      <w:r w:rsidR="003525CB">
        <w:t xml:space="preserve"> </w:t>
      </w:r>
    </w:p>
    <w:p w:rsidR="00F53231" w:rsidRDefault="003525CB" w:rsidP="00F53231">
      <w:pPr>
        <w:pStyle w:val="a3"/>
        <w:numPr>
          <w:ilvl w:val="0"/>
          <w:numId w:val="3"/>
        </w:numPr>
      </w:pPr>
      <w:r>
        <w:t xml:space="preserve">ускорит </w:t>
      </w:r>
      <w:r w:rsidR="0085006C">
        <w:t>процессы</w:t>
      </w:r>
      <w:r w:rsidR="00C22D17">
        <w:t xml:space="preserve"> </w:t>
      </w:r>
      <w:r>
        <w:t xml:space="preserve">сердечно сосудистой системы. </w:t>
      </w:r>
    </w:p>
    <w:p w:rsidR="00603DE8" w:rsidRDefault="003525CB">
      <w:r>
        <w:t>Но как вы знаете, чудес не бывает и в комплексе с правильным питанием настой даст больший результат, нежели без</w:t>
      </w:r>
      <w:r w:rsidR="004E1F88">
        <w:t xml:space="preserve"> него</w:t>
      </w:r>
      <w:r>
        <w:t>. Диетологи советуют выпивать по шесть стаканов чайного гриба в день: по одному стакану за час до еды и по одному через два часа после  приёма пищи.</w:t>
      </w:r>
    </w:p>
    <w:p w:rsidR="003525CB" w:rsidRPr="00700890" w:rsidRDefault="003525CB">
      <w:pPr>
        <w:rPr>
          <w:rFonts w:asciiTheme="majorHAnsi" w:hAnsiTheme="majorHAnsi"/>
        </w:rPr>
      </w:pPr>
      <w:r w:rsidRPr="00700890">
        <w:rPr>
          <w:rFonts w:asciiTheme="majorHAnsi" w:hAnsiTheme="majorHAnsi"/>
        </w:rPr>
        <w:t>Как правильно пить настой</w:t>
      </w:r>
    </w:p>
    <w:p w:rsidR="003525CB" w:rsidRDefault="00967968">
      <w:r>
        <w:t xml:space="preserve">Не знаете, как часто принимать настой? </w:t>
      </w:r>
      <w:r w:rsidR="003525CB">
        <w:t>В этом деле главное регулярность.</w:t>
      </w:r>
      <w:r>
        <w:t xml:space="preserve"> Начальный курс начинается от двух месяцев. Также народная медицина рекомендует выпивать от 350 мл до 500 мл в день.</w:t>
      </w:r>
      <w:r w:rsidR="00663AC7">
        <w:t xml:space="preserve"> Но чётко установленных границ в употреблении нет, так как это сугубо индивидуально, и не всем может подойти дозировка. </w:t>
      </w:r>
      <w:r>
        <w:t xml:space="preserve"> К примеру</w:t>
      </w:r>
      <w:r w:rsidR="00663AC7">
        <w:t>,</w:t>
      </w:r>
      <w:r>
        <w:t xml:space="preserve"> можно выпить 400мл с утра, 350 днём и 300 вечером и так от двух месяцев. Если боитесь, что гриб испортиться, то </w:t>
      </w:r>
      <w:r w:rsidR="00663AC7">
        <w:t>отбросьте</w:t>
      </w:r>
      <w:r>
        <w:t xml:space="preserve"> эту задумку. Он может храниться в открытом виде вплоть до полутора лет, а что бы возобновить его работу, достаточно поместить гриб в раствор сладкого чая и оставить на 5-7 дней.</w:t>
      </w:r>
    </w:p>
    <w:p w:rsidR="003525CB" w:rsidRDefault="00F53231">
      <w:pPr>
        <w:rPr>
          <w:rFonts w:asciiTheme="majorHAnsi" w:hAnsiTheme="majorHAnsi"/>
        </w:rPr>
      </w:pPr>
      <w:r>
        <w:rPr>
          <w:rFonts w:asciiTheme="majorHAnsi" w:hAnsiTheme="majorHAnsi"/>
        </w:rPr>
        <w:t>Способы приготовления настоя из чайного гриба</w:t>
      </w:r>
    </w:p>
    <w:p w:rsidR="00F53231" w:rsidRDefault="00F53231">
      <w:pPr>
        <w:rPr>
          <w:rFonts w:cstheme="minorHAnsi"/>
        </w:rPr>
      </w:pPr>
      <w:r w:rsidRPr="00F53231">
        <w:rPr>
          <w:rFonts w:cstheme="minorHAnsi"/>
        </w:rPr>
        <w:t>1.</w:t>
      </w:r>
      <w:r>
        <w:rPr>
          <w:rFonts w:cstheme="minorHAnsi"/>
        </w:rPr>
        <w:t xml:space="preserve"> Для начала необходимо решить, в какой банке вы б</w:t>
      </w:r>
      <w:r w:rsidR="00C22D17">
        <w:rPr>
          <w:rFonts w:cstheme="minorHAnsi"/>
        </w:rPr>
        <w:t>уде</w:t>
      </w:r>
      <w:r w:rsidR="00A821DB">
        <w:rPr>
          <w:rFonts w:cstheme="minorHAnsi"/>
        </w:rPr>
        <w:t>те настаивать напиток. Обычно это трёх литровые банки.</w:t>
      </w:r>
    </w:p>
    <w:p w:rsidR="00A821DB" w:rsidRDefault="00A821DB">
      <w:pPr>
        <w:rPr>
          <w:rFonts w:cstheme="minorHAnsi"/>
        </w:rPr>
      </w:pPr>
      <w:r>
        <w:rPr>
          <w:rFonts w:cstheme="minorHAnsi"/>
        </w:rPr>
        <w:lastRenderedPageBreak/>
        <w:t>2. Затем нужно заварить очень крепкий сладкий чай. На литр воды около двух столовых ложек заварки и пяти ложек сахара.</w:t>
      </w:r>
    </w:p>
    <w:p w:rsidR="00A821DB" w:rsidRDefault="00C22D17">
      <w:pPr>
        <w:rPr>
          <w:rFonts w:cstheme="minorHAnsi"/>
        </w:rPr>
      </w:pPr>
      <w:r>
        <w:rPr>
          <w:rFonts w:cstheme="minorHAnsi"/>
        </w:rPr>
        <w:t>3. После</w:t>
      </w:r>
      <w:r w:rsidR="00A821DB">
        <w:rPr>
          <w:rFonts w:cstheme="minorHAnsi"/>
        </w:rPr>
        <w:t xml:space="preserve"> нужно очень тщательно процедить чай. Крупинки сахара должны раствориться и частицы заварки не должны попасть в настой.</w:t>
      </w:r>
    </w:p>
    <w:p w:rsidR="00A821DB" w:rsidRDefault="00A821DB">
      <w:pPr>
        <w:rPr>
          <w:rFonts w:cstheme="minorHAnsi"/>
        </w:rPr>
      </w:pPr>
      <w:r>
        <w:rPr>
          <w:rFonts w:cstheme="minorHAnsi"/>
        </w:rPr>
        <w:t>4. Даём чаю остыть и настояться</w:t>
      </w:r>
      <w:proofErr w:type="gramStart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Ничего не получится, если предварительно не остудить чай.</w:t>
      </w:r>
    </w:p>
    <w:p w:rsidR="00A821DB" w:rsidRDefault="00A821DB">
      <w:pPr>
        <w:rPr>
          <w:rFonts w:cstheme="minorHAnsi"/>
        </w:rPr>
      </w:pPr>
      <w:r>
        <w:rPr>
          <w:rFonts w:cstheme="minorHAnsi"/>
        </w:rPr>
        <w:t>5. Перемещаем гриб в вашу банку и заливаем чаем. После 4-10 дней настаивания настой будет готов к употреблению.</w:t>
      </w:r>
    </w:p>
    <w:p w:rsidR="00A821DB" w:rsidRDefault="00A821DB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Доставка по регионам России и СНГ</w:t>
      </w:r>
    </w:p>
    <w:p w:rsidR="00A821DB" w:rsidRDefault="00C22D17">
      <w:pPr>
        <w:rPr>
          <w:rFonts w:cstheme="minorHAnsi"/>
        </w:rPr>
      </w:pPr>
      <w:r>
        <w:rPr>
          <w:rFonts w:cstheme="minorHAnsi"/>
        </w:rPr>
        <w:t>Наша компания доставляет заказы разными путями, можете выбрать, который удобен именно вам:</w:t>
      </w:r>
    </w:p>
    <w:p w:rsidR="00C22D17" w:rsidRDefault="00C22D17" w:rsidP="00C22D17">
      <w:pPr>
        <w:pStyle w:val="a3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курьером до двери - от 200р</w:t>
      </w:r>
    </w:p>
    <w:p w:rsidR="00C22D17" w:rsidRDefault="00C22D17" w:rsidP="00C22D17">
      <w:pPr>
        <w:pStyle w:val="a3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в пункт выдачи заказов – от 180р</w:t>
      </w:r>
    </w:p>
    <w:p w:rsidR="00C22D17" w:rsidRPr="00C22D17" w:rsidRDefault="00C22D17" w:rsidP="00C22D17">
      <w:pPr>
        <w:pStyle w:val="a3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По почте России – от 300р</w:t>
      </w:r>
    </w:p>
    <w:p w:rsidR="00A821DB" w:rsidRPr="00A821DB" w:rsidRDefault="00A821DB">
      <w:pPr>
        <w:rPr>
          <w:rFonts w:asciiTheme="majorHAnsi" w:hAnsiTheme="majorHAnsi" w:cstheme="minorHAnsi"/>
        </w:rPr>
      </w:pPr>
    </w:p>
    <w:p w:rsidR="00A821DB" w:rsidRPr="00F53231" w:rsidRDefault="00A821DB">
      <w:pPr>
        <w:rPr>
          <w:rFonts w:cstheme="minorHAnsi"/>
        </w:rPr>
      </w:pPr>
    </w:p>
    <w:sectPr w:rsidR="00A821DB" w:rsidRPr="00F53231" w:rsidSect="00CD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118"/>
    <w:multiLevelType w:val="hybridMultilevel"/>
    <w:tmpl w:val="ED4E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749A"/>
    <w:multiLevelType w:val="hybridMultilevel"/>
    <w:tmpl w:val="2F3C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A29AF"/>
    <w:multiLevelType w:val="hybridMultilevel"/>
    <w:tmpl w:val="E38AE48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D25793"/>
    <w:multiLevelType w:val="hybridMultilevel"/>
    <w:tmpl w:val="BCAA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B7313"/>
    <w:multiLevelType w:val="hybridMultilevel"/>
    <w:tmpl w:val="9652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6E6"/>
    <w:rsid w:val="00264BDB"/>
    <w:rsid w:val="003525CB"/>
    <w:rsid w:val="004C56E6"/>
    <w:rsid w:val="004E1F88"/>
    <w:rsid w:val="00603DE8"/>
    <w:rsid w:val="00663AC7"/>
    <w:rsid w:val="00700890"/>
    <w:rsid w:val="0085006C"/>
    <w:rsid w:val="00967968"/>
    <w:rsid w:val="00A821DB"/>
    <w:rsid w:val="00C22D17"/>
    <w:rsid w:val="00CD7A77"/>
    <w:rsid w:val="00F5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2615</Characters>
  <Application>Microsoft Office Word</Application>
  <DocSecurity>0</DocSecurity>
  <Lines>52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Бойкова</dc:creator>
  <cp:lastModifiedBy>Анастасия Бойкова</cp:lastModifiedBy>
  <cp:revision>2</cp:revision>
  <dcterms:created xsi:type="dcterms:W3CDTF">2021-09-11T14:19:00Z</dcterms:created>
  <dcterms:modified xsi:type="dcterms:W3CDTF">2021-09-11T14:19:00Z</dcterms:modified>
</cp:coreProperties>
</file>